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0AB" w:rsidRDefault="009D00AB" w:rsidP="009D00A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36"/>
          <w:szCs w:val="36"/>
        </w:rPr>
      </w:pPr>
      <w:r w:rsidRPr="00F278E1">
        <w:rPr>
          <w:b/>
          <w:noProof/>
          <w:sz w:val="36"/>
          <w:szCs w:val="36"/>
          <w:lang w:eastAsia="pt-BR"/>
        </w:rPr>
        <w:drawing>
          <wp:anchor distT="0" distB="0" distL="114300" distR="114300" simplePos="0" relativeHeight="251661312" behindDoc="0" locked="0" layoutInCell="1" allowOverlap="1" wp14:anchorId="52367395" wp14:editId="0DFCF9D7">
            <wp:simplePos x="0" y="0"/>
            <wp:positionH relativeFrom="column">
              <wp:posOffset>3634740</wp:posOffset>
            </wp:positionH>
            <wp:positionV relativeFrom="paragraph">
              <wp:posOffset>14605</wp:posOffset>
            </wp:positionV>
            <wp:extent cx="1743075" cy="819150"/>
            <wp:effectExtent l="19050" t="0" r="9525" b="0"/>
            <wp:wrapNone/>
            <wp:docPr id="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743075" cy="819150"/>
                    </a:xfrm>
                    <a:prstGeom prst="rect">
                      <a:avLst/>
                    </a:prstGeom>
                    <a:noFill/>
                    <a:ln w="9525">
                      <a:noFill/>
                      <a:miter lim="800000"/>
                      <a:headEnd/>
                      <a:tailEnd/>
                    </a:ln>
                  </pic:spPr>
                </pic:pic>
              </a:graphicData>
            </a:graphic>
          </wp:anchor>
        </w:drawing>
      </w:r>
      <w:r w:rsidRPr="00F278E1">
        <w:rPr>
          <w:b/>
          <w:sz w:val="36"/>
          <w:szCs w:val="36"/>
        </w:rPr>
        <w:t>Roteiro de Estudos</w:t>
      </w:r>
    </w:p>
    <w:p w:rsidR="009D00AB" w:rsidRDefault="009D00AB" w:rsidP="009D00A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36"/>
          <w:szCs w:val="36"/>
        </w:rPr>
      </w:pPr>
      <w:r>
        <w:rPr>
          <w:b/>
          <w:sz w:val="36"/>
          <w:szCs w:val="36"/>
        </w:rPr>
        <w:t>OBMEP NA ESCOLA – 2018</w:t>
      </w:r>
    </w:p>
    <w:p w:rsidR="009D00AB" w:rsidRDefault="009D00AB" w:rsidP="009D00A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Pr>
          <w:b/>
          <w:sz w:val="36"/>
          <w:szCs w:val="36"/>
        </w:rPr>
        <w:t xml:space="preserve">N2 – </w:t>
      </w:r>
      <w:r w:rsidRPr="00F278E1">
        <w:rPr>
          <w:b/>
          <w:sz w:val="36"/>
          <w:szCs w:val="36"/>
        </w:rPr>
        <w:t xml:space="preserve">CICLO </w:t>
      </w:r>
      <w:proofErr w:type="gramStart"/>
      <w:r w:rsidR="00D84D5F">
        <w:rPr>
          <w:b/>
          <w:sz w:val="36"/>
          <w:szCs w:val="36"/>
        </w:rPr>
        <w:t>3</w:t>
      </w:r>
      <w:proofErr w:type="gramEnd"/>
      <w:r w:rsidRPr="00F278E1">
        <w:rPr>
          <w:b/>
          <w:sz w:val="36"/>
          <w:szCs w:val="36"/>
        </w:rPr>
        <w:t>– ENCONTRO 1</w:t>
      </w:r>
    </w:p>
    <w:p w:rsidR="009D00AB" w:rsidRDefault="009D00AB" w:rsidP="009D00AB">
      <w:pPr>
        <w:autoSpaceDE w:val="0"/>
        <w:autoSpaceDN w:val="0"/>
        <w:adjustRightInd w:val="0"/>
        <w:spacing w:after="0" w:line="240" w:lineRule="auto"/>
        <w:jc w:val="both"/>
        <w:rPr>
          <w:rFonts w:cs="Times New Roman"/>
          <w:sz w:val="24"/>
          <w:szCs w:val="24"/>
        </w:rPr>
      </w:pPr>
    </w:p>
    <w:p w:rsidR="00FC4515" w:rsidRDefault="00FC4515" w:rsidP="00FB120B">
      <w:pPr>
        <w:autoSpaceDE w:val="0"/>
        <w:autoSpaceDN w:val="0"/>
        <w:adjustRightInd w:val="0"/>
        <w:spacing w:after="0" w:line="240" w:lineRule="auto"/>
        <w:jc w:val="both"/>
        <w:rPr>
          <w:rFonts w:cstheme="minorHAnsi"/>
          <w:sz w:val="24"/>
          <w:szCs w:val="24"/>
        </w:rPr>
      </w:pPr>
    </w:p>
    <w:p w:rsidR="0035489D" w:rsidRPr="006E60F0" w:rsidRDefault="0035327C" w:rsidP="00FB120B">
      <w:pPr>
        <w:autoSpaceDE w:val="0"/>
        <w:autoSpaceDN w:val="0"/>
        <w:adjustRightInd w:val="0"/>
        <w:spacing w:after="0" w:line="240" w:lineRule="auto"/>
        <w:jc w:val="both"/>
        <w:rPr>
          <w:rFonts w:cstheme="minorHAnsi"/>
          <w:sz w:val="24"/>
          <w:szCs w:val="24"/>
        </w:rPr>
      </w:pPr>
      <w:r w:rsidRPr="006E60F0">
        <w:rPr>
          <w:rFonts w:cstheme="minorHAnsi"/>
          <w:sz w:val="24"/>
          <w:szCs w:val="24"/>
        </w:rPr>
        <w:t>Os a</w:t>
      </w:r>
      <w:r w:rsidR="000C2412" w:rsidRPr="006E60F0">
        <w:rPr>
          <w:rFonts w:cstheme="minorHAnsi"/>
          <w:sz w:val="24"/>
          <w:szCs w:val="24"/>
        </w:rPr>
        <w:t>ssuntos abordados neste encontro são</w:t>
      </w:r>
      <w:r w:rsidR="0035489D" w:rsidRPr="006E60F0">
        <w:rPr>
          <w:rFonts w:cstheme="minorHAnsi"/>
          <w:sz w:val="24"/>
          <w:szCs w:val="24"/>
        </w:rPr>
        <w:t>:</w:t>
      </w:r>
    </w:p>
    <w:p w:rsidR="00C44F6E" w:rsidRPr="006E60F0" w:rsidRDefault="00C44F6E" w:rsidP="00FB120B">
      <w:pPr>
        <w:autoSpaceDE w:val="0"/>
        <w:autoSpaceDN w:val="0"/>
        <w:adjustRightInd w:val="0"/>
        <w:spacing w:after="0" w:line="240" w:lineRule="auto"/>
        <w:jc w:val="both"/>
        <w:rPr>
          <w:rFonts w:cstheme="minorHAnsi"/>
          <w:sz w:val="24"/>
          <w:szCs w:val="24"/>
        </w:rPr>
      </w:pPr>
    </w:p>
    <w:p w:rsidR="00A56B20" w:rsidRPr="006E60F0" w:rsidRDefault="00A56B20" w:rsidP="00A56B20">
      <w:pPr>
        <w:pStyle w:val="PargrafodaLista"/>
        <w:numPr>
          <w:ilvl w:val="0"/>
          <w:numId w:val="15"/>
        </w:numPr>
        <w:suppressAutoHyphens/>
        <w:autoSpaceDN w:val="0"/>
        <w:contextualSpacing w:val="0"/>
        <w:textAlignment w:val="baseline"/>
        <w:rPr>
          <w:rFonts w:asciiTheme="minorHAnsi" w:hAnsiTheme="minorHAnsi" w:cstheme="minorHAnsi"/>
          <w:sz w:val="24"/>
          <w:szCs w:val="24"/>
        </w:rPr>
      </w:pPr>
      <w:r w:rsidRPr="006E60F0">
        <w:rPr>
          <w:rFonts w:asciiTheme="minorHAnsi" w:hAnsiTheme="minorHAnsi" w:cstheme="minorHAnsi"/>
          <w:sz w:val="24"/>
          <w:szCs w:val="24"/>
        </w:rPr>
        <w:t>Áreas e perímetros de figuras planas.</w:t>
      </w:r>
    </w:p>
    <w:tbl>
      <w:tblPr>
        <w:tblStyle w:val="Tabelacomgrade"/>
        <w:tblW w:w="0" w:type="auto"/>
        <w:tblLook w:val="04A0" w:firstRow="1" w:lastRow="0" w:firstColumn="1" w:lastColumn="0" w:noHBand="0" w:noVBand="1"/>
      </w:tblPr>
      <w:tblGrid>
        <w:gridCol w:w="8720"/>
      </w:tblGrid>
      <w:tr w:rsidR="0089761C" w:rsidTr="0089761C">
        <w:tc>
          <w:tcPr>
            <w:tcW w:w="8494" w:type="dxa"/>
          </w:tcPr>
          <w:p w:rsidR="00C44F6E" w:rsidRPr="006E60F0" w:rsidRDefault="00C44F6E" w:rsidP="00C44F6E">
            <w:pPr>
              <w:autoSpaceDE w:val="0"/>
              <w:autoSpaceDN w:val="0"/>
              <w:adjustRightInd w:val="0"/>
              <w:jc w:val="both"/>
              <w:rPr>
                <w:rFonts w:cstheme="minorHAnsi"/>
                <w:sz w:val="24"/>
                <w:szCs w:val="24"/>
              </w:rPr>
            </w:pPr>
          </w:p>
          <w:p w:rsidR="00C44F6E" w:rsidRPr="006E60F0" w:rsidRDefault="0089761C" w:rsidP="00C44F6E">
            <w:pPr>
              <w:autoSpaceDE w:val="0"/>
              <w:autoSpaceDN w:val="0"/>
              <w:adjustRightInd w:val="0"/>
              <w:jc w:val="both"/>
              <w:rPr>
                <w:rFonts w:cstheme="minorHAnsi"/>
                <w:b/>
                <w:sz w:val="24"/>
                <w:szCs w:val="24"/>
              </w:rPr>
            </w:pPr>
            <w:r w:rsidRPr="006E60F0">
              <w:rPr>
                <w:rFonts w:cstheme="minorHAnsi"/>
                <w:sz w:val="24"/>
                <w:szCs w:val="24"/>
              </w:rPr>
              <w:t>I</w:t>
            </w:r>
            <w:r w:rsidR="00C44F6E" w:rsidRPr="006E60F0">
              <w:rPr>
                <w:rFonts w:cstheme="minorHAnsi"/>
                <w:b/>
                <w:sz w:val="24"/>
                <w:szCs w:val="24"/>
              </w:rPr>
              <w:t xml:space="preserve">- </w:t>
            </w:r>
            <w:r w:rsidR="00C44F6E" w:rsidRPr="006E60F0">
              <w:rPr>
                <w:rFonts w:cstheme="minorHAnsi"/>
                <w:b/>
                <w:sz w:val="24"/>
                <w:szCs w:val="24"/>
                <w:u w:val="single"/>
              </w:rPr>
              <w:t>Textos</w:t>
            </w:r>
            <w:r w:rsidR="00C44F6E" w:rsidRPr="006E60F0">
              <w:rPr>
                <w:rFonts w:cstheme="minorHAnsi"/>
                <w:b/>
                <w:sz w:val="24"/>
                <w:szCs w:val="24"/>
              </w:rPr>
              <w:t>:</w:t>
            </w:r>
          </w:p>
          <w:p w:rsidR="00C44F6E" w:rsidRPr="006E60F0" w:rsidRDefault="00C44F6E" w:rsidP="00C44F6E">
            <w:pPr>
              <w:autoSpaceDE w:val="0"/>
              <w:autoSpaceDN w:val="0"/>
              <w:adjustRightInd w:val="0"/>
              <w:jc w:val="both"/>
              <w:rPr>
                <w:rFonts w:cstheme="minorHAnsi"/>
                <w:b/>
                <w:sz w:val="24"/>
                <w:szCs w:val="24"/>
              </w:rPr>
            </w:pPr>
          </w:p>
          <w:p w:rsidR="007D411B" w:rsidRPr="006E60F0" w:rsidRDefault="00B11FE6" w:rsidP="007D411B">
            <w:pPr>
              <w:autoSpaceDE w:val="0"/>
              <w:autoSpaceDN w:val="0"/>
              <w:adjustRightInd w:val="0"/>
              <w:jc w:val="both"/>
              <w:rPr>
                <w:rFonts w:cstheme="minorHAnsi"/>
                <w:sz w:val="24"/>
                <w:szCs w:val="24"/>
              </w:rPr>
            </w:pPr>
            <w:r w:rsidRPr="006E60F0">
              <w:rPr>
                <w:rFonts w:cstheme="minorHAnsi"/>
                <w:sz w:val="24"/>
                <w:szCs w:val="24"/>
              </w:rPr>
              <w:t xml:space="preserve">         </w:t>
            </w:r>
            <w:r w:rsidR="007D411B" w:rsidRPr="006E60F0">
              <w:rPr>
                <w:rFonts w:cstheme="minorHAnsi"/>
                <w:sz w:val="24"/>
                <w:szCs w:val="24"/>
              </w:rPr>
              <w:t>A</w:t>
            </w:r>
            <w:r w:rsidRPr="006E60F0">
              <w:rPr>
                <w:rFonts w:cstheme="minorHAnsi"/>
                <w:sz w:val="24"/>
                <w:szCs w:val="24"/>
              </w:rPr>
              <w:t>s</w:t>
            </w:r>
            <w:r w:rsidR="007D411B" w:rsidRPr="006E60F0">
              <w:rPr>
                <w:rFonts w:cstheme="minorHAnsi"/>
                <w:sz w:val="24"/>
                <w:szCs w:val="24"/>
              </w:rPr>
              <w:t xml:space="preserve"> referência</w:t>
            </w:r>
            <w:r w:rsidRPr="006E60F0">
              <w:rPr>
                <w:rFonts w:cstheme="minorHAnsi"/>
                <w:sz w:val="24"/>
                <w:szCs w:val="24"/>
              </w:rPr>
              <w:t>s</w:t>
            </w:r>
            <w:r w:rsidR="007D411B" w:rsidRPr="006E60F0">
              <w:rPr>
                <w:rFonts w:cstheme="minorHAnsi"/>
                <w:sz w:val="24"/>
                <w:szCs w:val="24"/>
              </w:rPr>
              <w:t xml:space="preserve"> que segue</w:t>
            </w:r>
            <w:r w:rsidRPr="006E60F0">
              <w:rPr>
                <w:rFonts w:cstheme="minorHAnsi"/>
                <w:sz w:val="24"/>
                <w:szCs w:val="24"/>
              </w:rPr>
              <w:t xml:space="preserve">m serão as </w:t>
            </w:r>
            <w:r w:rsidR="007D411B" w:rsidRPr="006E60F0">
              <w:rPr>
                <w:rFonts w:cstheme="minorHAnsi"/>
                <w:sz w:val="24"/>
                <w:szCs w:val="24"/>
              </w:rPr>
              <w:t>nossa</w:t>
            </w:r>
            <w:r w:rsidRPr="006E60F0">
              <w:rPr>
                <w:rFonts w:cstheme="minorHAnsi"/>
                <w:sz w:val="24"/>
                <w:szCs w:val="24"/>
              </w:rPr>
              <w:t>s</w:t>
            </w:r>
            <w:r w:rsidR="007D411B" w:rsidRPr="006E60F0">
              <w:rPr>
                <w:rFonts w:cstheme="minorHAnsi"/>
                <w:sz w:val="24"/>
                <w:szCs w:val="24"/>
              </w:rPr>
              <w:t xml:space="preserve"> </w:t>
            </w:r>
            <w:r w:rsidRPr="006E60F0">
              <w:rPr>
                <w:rFonts w:cstheme="minorHAnsi"/>
                <w:sz w:val="24"/>
                <w:szCs w:val="24"/>
              </w:rPr>
              <w:t xml:space="preserve">principais fontes </w:t>
            </w:r>
            <w:r w:rsidR="007D411B" w:rsidRPr="006E60F0">
              <w:rPr>
                <w:rFonts w:cstheme="minorHAnsi"/>
                <w:sz w:val="24"/>
                <w:szCs w:val="24"/>
              </w:rPr>
              <w:t>de apoio:</w:t>
            </w:r>
          </w:p>
          <w:p w:rsidR="007D411B" w:rsidRPr="006E60F0" w:rsidRDefault="007D411B" w:rsidP="007D411B">
            <w:pPr>
              <w:autoSpaceDE w:val="0"/>
              <w:autoSpaceDN w:val="0"/>
              <w:adjustRightInd w:val="0"/>
              <w:jc w:val="both"/>
              <w:rPr>
                <w:rFonts w:cstheme="minorHAnsi"/>
              </w:rPr>
            </w:pPr>
          </w:p>
          <w:p w:rsidR="007D411B" w:rsidRPr="006E60F0" w:rsidRDefault="007D411B" w:rsidP="007D411B">
            <w:pPr>
              <w:pStyle w:val="PargrafodaLista"/>
              <w:numPr>
                <w:ilvl w:val="0"/>
                <w:numId w:val="16"/>
              </w:numPr>
              <w:ind w:left="426" w:hanging="284"/>
              <w:rPr>
                <w:rFonts w:asciiTheme="minorHAnsi" w:hAnsiTheme="minorHAnsi" w:cstheme="minorHAnsi"/>
                <w:sz w:val="24"/>
                <w:szCs w:val="24"/>
              </w:rPr>
            </w:pPr>
            <w:r w:rsidRPr="006E60F0">
              <w:rPr>
                <w:rFonts w:asciiTheme="minorHAnsi" w:hAnsiTheme="minorHAnsi" w:cstheme="minorHAnsi"/>
                <w:sz w:val="24"/>
                <w:szCs w:val="24"/>
              </w:rPr>
              <w:t xml:space="preserve">Apostila do PIC da OBMEP “Encontros de Geometria”, F. </w:t>
            </w:r>
            <w:proofErr w:type="spellStart"/>
            <w:r w:rsidRPr="006E60F0">
              <w:rPr>
                <w:rFonts w:asciiTheme="minorHAnsi" w:hAnsiTheme="minorHAnsi" w:cstheme="minorHAnsi"/>
                <w:sz w:val="24"/>
                <w:szCs w:val="24"/>
              </w:rPr>
              <w:t>Dutenhefner</w:t>
            </w:r>
            <w:proofErr w:type="spellEnd"/>
            <w:r w:rsidRPr="006E60F0">
              <w:rPr>
                <w:rFonts w:asciiTheme="minorHAnsi" w:hAnsiTheme="minorHAnsi" w:cstheme="minorHAnsi"/>
                <w:sz w:val="24"/>
                <w:szCs w:val="24"/>
              </w:rPr>
              <w:t xml:space="preserve">, L. </w:t>
            </w:r>
            <w:proofErr w:type="spellStart"/>
            <w:r w:rsidRPr="006E60F0">
              <w:rPr>
                <w:rFonts w:asciiTheme="minorHAnsi" w:hAnsiTheme="minorHAnsi" w:cstheme="minorHAnsi"/>
                <w:sz w:val="24"/>
                <w:szCs w:val="24"/>
              </w:rPr>
              <w:t>Cadar</w:t>
            </w:r>
            <w:proofErr w:type="spellEnd"/>
            <w:r w:rsidRPr="006E60F0">
              <w:rPr>
                <w:rFonts w:asciiTheme="minorHAnsi" w:hAnsiTheme="minorHAnsi" w:cstheme="minorHAnsi"/>
                <w:sz w:val="24"/>
                <w:szCs w:val="24"/>
              </w:rPr>
              <w:t>.</w:t>
            </w:r>
          </w:p>
          <w:p w:rsidR="007D411B" w:rsidRPr="002F7C4D" w:rsidRDefault="008F4717" w:rsidP="007D411B">
            <w:pPr>
              <w:pStyle w:val="PargrafodaLista"/>
              <w:autoSpaceDE w:val="0"/>
              <w:autoSpaceDN w:val="0"/>
              <w:adjustRightInd w:val="0"/>
              <w:ind w:left="426"/>
              <w:rPr>
                <w:rFonts w:asciiTheme="minorHAnsi" w:hAnsiTheme="minorHAnsi" w:cstheme="minorHAnsi"/>
                <w:color w:val="4F81BD" w:themeColor="accent1"/>
                <w:sz w:val="24"/>
                <w:szCs w:val="24"/>
              </w:rPr>
            </w:pPr>
            <w:r>
              <w:rPr>
                <w:color w:val="4F81BD" w:themeColor="accent1"/>
              </w:rPr>
              <w:t xml:space="preserve">     </w:t>
            </w:r>
            <w:hyperlink r:id="rId10" w:history="1">
              <w:r w:rsidR="007D411B" w:rsidRPr="002F7C4D">
                <w:rPr>
                  <w:rStyle w:val="Hyperlink"/>
                  <w:rFonts w:asciiTheme="minorHAnsi" w:hAnsiTheme="minorHAnsi" w:cstheme="minorHAnsi"/>
                  <w:color w:val="4F81BD" w:themeColor="accent1"/>
                  <w:sz w:val="24"/>
                  <w:szCs w:val="24"/>
                  <w:u w:val="none"/>
                </w:rPr>
                <w:t>http://www.obmep.org.br/docs/Geometria.pdf</w:t>
              </w:r>
            </w:hyperlink>
          </w:p>
          <w:p w:rsidR="00C44F6E" w:rsidRPr="002F7C4D" w:rsidRDefault="00C44F6E" w:rsidP="00C44F6E">
            <w:pPr>
              <w:pStyle w:val="PargrafodaLista"/>
              <w:rPr>
                <w:rStyle w:val="Hyperlink"/>
                <w:rFonts w:asciiTheme="minorHAnsi" w:hAnsiTheme="minorHAnsi" w:cstheme="minorHAnsi"/>
                <w:color w:val="auto"/>
              </w:rPr>
            </w:pPr>
          </w:p>
          <w:p w:rsidR="007D411B" w:rsidRPr="002F7C4D" w:rsidRDefault="007D411B" w:rsidP="00B11FE6">
            <w:pPr>
              <w:pStyle w:val="PargrafodaLista"/>
              <w:numPr>
                <w:ilvl w:val="0"/>
                <w:numId w:val="2"/>
              </w:numPr>
              <w:ind w:left="426" w:hanging="284"/>
              <w:rPr>
                <w:rFonts w:asciiTheme="minorHAnsi" w:hAnsiTheme="minorHAnsi" w:cstheme="minorHAnsi"/>
                <w:sz w:val="24"/>
              </w:rPr>
            </w:pPr>
            <w:r w:rsidRPr="002F7C4D">
              <w:rPr>
                <w:rFonts w:asciiTheme="minorHAnsi" w:hAnsiTheme="minorHAnsi" w:cstheme="minorHAnsi"/>
                <w:sz w:val="24"/>
              </w:rPr>
              <w:t xml:space="preserve">Apostila </w:t>
            </w:r>
            <w:proofErr w:type="gramStart"/>
            <w:r w:rsidRPr="002F7C4D">
              <w:rPr>
                <w:rFonts w:asciiTheme="minorHAnsi" w:hAnsiTheme="minorHAnsi" w:cstheme="minorHAnsi"/>
                <w:sz w:val="24"/>
              </w:rPr>
              <w:t>3</w:t>
            </w:r>
            <w:proofErr w:type="gramEnd"/>
            <w:r w:rsidRPr="002F7C4D">
              <w:rPr>
                <w:rFonts w:asciiTheme="minorHAnsi" w:hAnsiTheme="minorHAnsi" w:cstheme="minorHAnsi"/>
                <w:sz w:val="24"/>
              </w:rPr>
              <w:t xml:space="preserve"> do PIC da OBMEP “Teorema de Pitágoras e Áreas”, Eduardo Wagner. </w:t>
            </w:r>
          </w:p>
          <w:p w:rsidR="007D411B" w:rsidRPr="002F7C4D" w:rsidRDefault="00CB7AB7" w:rsidP="007D411B">
            <w:pPr>
              <w:pStyle w:val="PargrafodaLista"/>
              <w:autoSpaceDE w:val="0"/>
              <w:autoSpaceDN w:val="0"/>
              <w:adjustRightInd w:val="0"/>
              <w:rPr>
                <w:rStyle w:val="Hyperlink"/>
                <w:rFonts w:asciiTheme="minorHAnsi" w:hAnsiTheme="minorHAnsi" w:cstheme="minorHAnsi"/>
                <w:color w:val="4F81BD" w:themeColor="accent1"/>
                <w:sz w:val="24"/>
                <w:u w:val="none"/>
              </w:rPr>
            </w:pPr>
            <w:hyperlink r:id="rId11" w:history="1">
              <w:r w:rsidR="007D411B" w:rsidRPr="002F7C4D">
                <w:rPr>
                  <w:rStyle w:val="Hyperlink"/>
                  <w:rFonts w:asciiTheme="minorHAnsi" w:hAnsiTheme="minorHAnsi" w:cstheme="minorHAnsi"/>
                  <w:color w:val="4F81BD" w:themeColor="accent1"/>
                  <w:sz w:val="24"/>
                  <w:u w:val="none"/>
                </w:rPr>
                <w:t>http://www.obmep.org.br/docs/apostila3.pdf</w:t>
              </w:r>
            </w:hyperlink>
          </w:p>
          <w:p w:rsidR="007D411B" w:rsidRPr="006E60F0" w:rsidRDefault="007D411B" w:rsidP="007D411B">
            <w:pPr>
              <w:pStyle w:val="PargrafodaLista"/>
              <w:autoSpaceDE w:val="0"/>
              <w:autoSpaceDN w:val="0"/>
              <w:adjustRightInd w:val="0"/>
              <w:rPr>
                <w:rStyle w:val="Hyperlink"/>
                <w:rFonts w:asciiTheme="minorHAnsi" w:hAnsiTheme="minorHAnsi" w:cstheme="minorHAnsi"/>
                <w:color w:val="auto"/>
                <w:sz w:val="24"/>
              </w:rPr>
            </w:pPr>
          </w:p>
          <w:p w:rsidR="007D411B" w:rsidRPr="006E60F0" w:rsidRDefault="007D411B" w:rsidP="007D411B">
            <w:pPr>
              <w:pStyle w:val="PargrafodaLista"/>
              <w:autoSpaceDE w:val="0"/>
              <w:autoSpaceDN w:val="0"/>
              <w:adjustRightInd w:val="0"/>
              <w:rPr>
                <w:rStyle w:val="Hyperlink"/>
                <w:rFonts w:asciiTheme="minorHAnsi" w:hAnsiTheme="minorHAnsi" w:cstheme="minorHAnsi"/>
                <w:color w:val="auto"/>
                <w:sz w:val="24"/>
              </w:rPr>
            </w:pPr>
          </w:p>
          <w:p w:rsidR="00C44F6E" w:rsidRPr="006E60F0" w:rsidRDefault="006369BD" w:rsidP="00FD77C9">
            <w:pPr>
              <w:autoSpaceDE w:val="0"/>
              <w:autoSpaceDN w:val="0"/>
              <w:adjustRightInd w:val="0"/>
              <w:jc w:val="both"/>
              <w:rPr>
                <w:rFonts w:cstheme="minorHAnsi"/>
                <w:b/>
                <w:sz w:val="24"/>
                <w:szCs w:val="24"/>
              </w:rPr>
            </w:pPr>
            <w:r w:rsidRPr="006E60F0">
              <w:rPr>
                <w:rFonts w:cstheme="minorHAnsi"/>
                <w:b/>
                <w:sz w:val="24"/>
                <w:szCs w:val="24"/>
              </w:rPr>
              <w:t>II</w:t>
            </w:r>
            <w:r w:rsidR="00C44F6E" w:rsidRPr="006E60F0">
              <w:rPr>
                <w:rFonts w:cstheme="minorHAnsi"/>
                <w:b/>
                <w:sz w:val="24"/>
                <w:szCs w:val="24"/>
              </w:rPr>
              <w:t xml:space="preserve">- </w:t>
            </w:r>
            <w:proofErr w:type="spellStart"/>
            <w:r w:rsidR="00C44F6E" w:rsidRPr="006E60F0">
              <w:rPr>
                <w:rFonts w:cstheme="minorHAnsi"/>
                <w:b/>
                <w:sz w:val="24"/>
                <w:szCs w:val="24"/>
                <w:u w:val="single"/>
              </w:rPr>
              <w:t>Vídeoaulas</w:t>
            </w:r>
            <w:proofErr w:type="spellEnd"/>
            <w:r w:rsidR="00C44F6E" w:rsidRPr="006E60F0">
              <w:rPr>
                <w:rFonts w:cstheme="minorHAnsi"/>
                <w:b/>
                <w:sz w:val="24"/>
                <w:szCs w:val="24"/>
                <w:u w:val="single"/>
              </w:rPr>
              <w:t xml:space="preserve"> do Portal da Matemática</w:t>
            </w:r>
            <w:r w:rsidR="003058B5" w:rsidRPr="006E60F0">
              <w:rPr>
                <w:rFonts w:cstheme="minorHAnsi"/>
                <w:b/>
                <w:sz w:val="24"/>
                <w:szCs w:val="24"/>
                <w:u w:val="single"/>
              </w:rPr>
              <w:t xml:space="preserve"> (com textos integrados)</w:t>
            </w:r>
            <w:r w:rsidR="00C44F6E" w:rsidRPr="006E60F0">
              <w:rPr>
                <w:rFonts w:cstheme="minorHAnsi"/>
                <w:b/>
                <w:sz w:val="24"/>
                <w:szCs w:val="24"/>
              </w:rPr>
              <w:t>:</w:t>
            </w:r>
          </w:p>
          <w:p w:rsidR="00FD77C9" w:rsidRPr="006E60F0" w:rsidRDefault="00FD77C9" w:rsidP="00FD77C9">
            <w:pPr>
              <w:autoSpaceDE w:val="0"/>
              <w:autoSpaceDN w:val="0"/>
              <w:adjustRightInd w:val="0"/>
              <w:jc w:val="both"/>
              <w:rPr>
                <w:rFonts w:cstheme="minorHAnsi"/>
                <w:b/>
                <w:sz w:val="24"/>
                <w:szCs w:val="24"/>
              </w:rPr>
            </w:pPr>
          </w:p>
          <w:p w:rsidR="007D411B" w:rsidRPr="006E60F0" w:rsidRDefault="007D411B" w:rsidP="006369BD">
            <w:pPr>
              <w:pStyle w:val="PargrafodaLista"/>
              <w:ind w:left="567"/>
              <w:rPr>
                <w:rFonts w:asciiTheme="minorHAnsi" w:hAnsiTheme="minorHAnsi" w:cstheme="minorHAnsi"/>
                <w:sz w:val="24"/>
              </w:rPr>
            </w:pPr>
            <w:r w:rsidRPr="006E60F0">
              <w:rPr>
                <w:rFonts w:asciiTheme="minorHAnsi" w:hAnsiTheme="minorHAnsi" w:cstheme="minorHAnsi"/>
                <w:sz w:val="24"/>
              </w:rPr>
              <w:t>Material com exercícios resolvidos do Portal da Matemática:</w:t>
            </w:r>
          </w:p>
          <w:p w:rsidR="006369BD" w:rsidRPr="008F4717" w:rsidRDefault="006369BD" w:rsidP="007D411B">
            <w:pPr>
              <w:pStyle w:val="PargrafodaLista"/>
              <w:rPr>
                <w:rStyle w:val="Hyperlink"/>
                <w:rFonts w:asciiTheme="minorHAnsi" w:hAnsiTheme="minorHAnsi" w:cstheme="minorHAnsi"/>
                <w:color w:val="4F81BD" w:themeColor="accent1"/>
                <w:sz w:val="24"/>
                <w:u w:val="none"/>
              </w:rPr>
            </w:pPr>
            <w:proofErr w:type="gramStart"/>
            <w:r w:rsidRPr="008F4717">
              <w:rPr>
                <w:rStyle w:val="Hyperlink"/>
                <w:rFonts w:asciiTheme="minorHAnsi" w:hAnsiTheme="minorHAnsi" w:cstheme="minorHAnsi"/>
                <w:color w:val="4F81BD" w:themeColor="accent1"/>
                <w:sz w:val="24"/>
                <w:u w:val="none"/>
              </w:rPr>
              <w:t>https</w:t>
            </w:r>
            <w:proofErr w:type="gramEnd"/>
            <w:r w:rsidRPr="008F4717">
              <w:rPr>
                <w:rStyle w:val="Hyperlink"/>
                <w:rFonts w:asciiTheme="minorHAnsi" w:hAnsiTheme="minorHAnsi" w:cstheme="minorHAnsi"/>
                <w:color w:val="4F81BD" w:themeColor="accent1"/>
                <w:sz w:val="24"/>
                <w:u w:val="none"/>
              </w:rPr>
              <w:t>://portaldosaber.obmep.org.br/index.php/modulo/ver?</w:t>
            </w:r>
            <w:proofErr w:type="gramStart"/>
            <w:r w:rsidRPr="008F4717">
              <w:rPr>
                <w:rStyle w:val="Hyperlink"/>
                <w:rFonts w:asciiTheme="minorHAnsi" w:hAnsiTheme="minorHAnsi" w:cstheme="minorHAnsi"/>
                <w:color w:val="4F81BD" w:themeColor="accent1"/>
                <w:sz w:val="24"/>
                <w:u w:val="none"/>
              </w:rPr>
              <w:t>modulo</w:t>
            </w:r>
            <w:proofErr w:type="gramEnd"/>
            <w:r w:rsidRPr="008F4717">
              <w:rPr>
                <w:rStyle w:val="Hyperlink"/>
                <w:rFonts w:asciiTheme="minorHAnsi" w:hAnsiTheme="minorHAnsi" w:cstheme="minorHAnsi"/>
                <w:color w:val="4F81BD" w:themeColor="accent1"/>
                <w:sz w:val="24"/>
                <w:u w:val="none"/>
              </w:rPr>
              <w:t>=68</w:t>
            </w:r>
          </w:p>
          <w:p w:rsidR="007D411B" w:rsidRPr="006E60F0" w:rsidRDefault="007D411B" w:rsidP="007D411B">
            <w:pPr>
              <w:pStyle w:val="PargrafodaLista"/>
              <w:rPr>
                <w:rStyle w:val="Hyperlink"/>
                <w:rFonts w:asciiTheme="minorHAnsi" w:hAnsiTheme="minorHAnsi" w:cstheme="minorHAnsi"/>
                <w:color w:val="auto"/>
                <w:sz w:val="24"/>
              </w:rPr>
            </w:pPr>
          </w:p>
          <w:p w:rsidR="006E60F0" w:rsidRPr="006E60F0" w:rsidRDefault="007D411B" w:rsidP="006369BD">
            <w:pPr>
              <w:pStyle w:val="PargrafodaLista"/>
              <w:autoSpaceDE w:val="0"/>
              <w:autoSpaceDN w:val="0"/>
              <w:adjustRightInd w:val="0"/>
              <w:ind w:left="567"/>
              <w:jc w:val="both"/>
              <w:rPr>
                <w:rFonts w:asciiTheme="minorHAnsi" w:hAnsiTheme="minorHAnsi" w:cstheme="minorHAnsi"/>
                <w:sz w:val="24"/>
                <w:szCs w:val="24"/>
              </w:rPr>
            </w:pPr>
            <w:r w:rsidRPr="006E60F0">
              <w:rPr>
                <w:rFonts w:asciiTheme="minorHAnsi" w:hAnsiTheme="minorHAnsi" w:cstheme="minorHAnsi"/>
                <w:sz w:val="24"/>
                <w:szCs w:val="24"/>
              </w:rPr>
              <w:t xml:space="preserve">9º Ano do Ensino Fundamental – Módulo: “áreas de figuras planas” </w:t>
            </w:r>
          </w:p>
          <w:p w:rsidR="007D411B" w:rsidRPr="006E60F0" w:rsidRDefault="007D411B" w:rsidP="006369BD">
            <w:pPr>
              <w:pStyle w:val="PargrafodaLista"/>
              <w:autoSpaceDE w:val="0"/>
              <w:autoSpaceDN w:val="0"/>
              <w:adjustRightInd w:val="0"/>
              <w:ind w:left="567"/>
              <w:jc w:val="both"/>
              <w:rPr>
                <w:rFonts w:asciiTheme="minorHAnsi" w:hAnsiTheme="minorHAnsi" w:cstheme="minorHAnsi"/>
                <w:sz w:val="24"/>
                <w:szCs w:val="24"/>
              </w:rPr>
            </w:pPr>
            <w:r w:rsidRPr="006E60F0">
              <w:rPr>
                <w:rFonts w:asciiTheme="minorHAnsi" w:hAnsiTheme="minorHAnsi" w:cstheme="minorHAnsi"/>
                <w:sz w:val="24"/>
                <w:szCs w:val="24"/>
              </w:rPr>
              <w:t xml:space="preserve">Aula: “áreas de figuras planas: resultados básicos” – </w:t>
            </w:r>
            <w:proofErr w:type="spellStart"/>
            <w:r w:rsidRPr="006E60F0">
              <w:rPr>
                <w:rFonts w:asciiTheme="minorHAnsi" w:hAnsiTheme="minorHAnsi" w:cstheme="minorHAnsi"/>
                <w:sz w:val="24"/>
                <w:szCs w:val="24"/>
              </w:rPr>
              <w:t>Videoaulas</w:t>
            </w:r>
            <w:proofErr w:type="spellEnd"/>
            <w:r w:rsidRPr="006E60F0">
              <w:rPr>
                <w:rFonts w:asciiTheme="minorHAnsi" w:hAnsiTheme="minorHAnsi" w:cstheme="minorHAnsi"/>
                <w:sz w:val="24"/>
                <w:szCs w:val="24"/>
              </w:rPr>
              <w:t>:</w:t>
            </w:r>
          </w:p>
          <w:p w:rsidR="006369BD" w:rsidRPr="008F4717" w:rsidRDefault="006369BD" w:rsidP="006369BD">
            <w:pPr>
              <w:pStyle w:val="PargrafodaLista"/>
              <w:autoSpaceDE w:val="0"/>
              <w:autoSpaceDN w:val="0"/>
              <w:adjustRightInd w:val="0"/>
              <w:ind w:left="567"/>
              <w:jc w:val="both"/>
              <w:rPr>
                <w:rFonts w:asciiTheme="minorHAnsi" w:hAnsiTheme="minorHAnsi" w:cstheme="minorHAnsi"/>
                <w:color w:val="4F81BD" w:themeColor="accent1"/>
                <w:sz w:val="24"/>
                <w:szCs w:val="24"/>
              </w:rPr>
            </w:pPr>
          </w:p>
          <w:p w:rsidR="006369BD" w:rsidRPr="008F4717" w:rsidRDefault="00CB7AB7" w:rsidP="006369BD">
            <w:pPr>
              <w:pStyle w:val="PargrafodaLista"/>
              <w:numPr>
                <w:ilvl w:val="1"/>
                <w:numId w:val="17"/>
              </w:numPr>
              <w:autoSpaceDE w:val="0"/>
              <w:autoSpaceDN w:val="0"/>
              <w:adjustRightInd w:val="0"/>
              <w:jc w:val="both"/>
              <w:rPr>
                <w:rFonts w:asciiTheme="minorHAnsi" w:hAnsiTheme="minorHAnsi" w:cstheme="minorHAnsi"/>
                <w:color w:val="4F81BD" w:themeColor="accent1"/>
                <w:sz w:val="24"/>
                <w:szCs w:val="24"/>
              </w:rPr>
            </w:pPr>
            <w:hyperlink r:id="rId12" w:history="1">
              <w:r w:rsidR="006369BD" w:rsidRPr="008F4717">
                <w:rPr>
                  <w:rStyle w:val="Hyperlink"/>
                  <w:rFonts w:asciiTheme="minorHAnsi" w:hAnsiTheme="minorHAnsi" w:cstheme="minorHAnsi"/>
                  <w:color w:val="4F81BD" w:themeColor="accent1"/>
                  <w:sz w:val="24"/>
                  <w:szCs w:val="24"/>
                  <w:u w:val="none"/>
                </w:rPr>
                <w:t>https://www.youtube.com/watch?time_continue=1&amp;v=yttXyq8-xuc</w:t>
              </w:r>
            </w:hyperlink>
          </w:p>
          <w:p w:rsidR="006369BD" w:rsidRPr="006E60F0" w:rsidRDefault="006369BD" w:rsidP="006369BD">
            <w:pPr>
              <w:pStyle w:val="PargrafodaLista"/>
              <w:autoSpaceDE w:val="0"/>
              <w:autoSpaceDN w:val="0"/>
              <w:adjustRightInd w:val="0"/>
              <w:ind w:left="1440"/>
              <w:jc w:val="both"/>
              <w:rPr>
                <w:rFonts w:asciiTheme="minorHAnsi" w:hAnsiTheme="minorHAnsi" w:cstheme="minorHAnsi"/>
                <w:sz w:val="24"/>
                <w:szCs w:val="24"/>
              </w:rPr>
            </w:pPr>
          </w:p>
          <w:p w:rsidR="006369BD" w:rsidRPr="008F4717" w:rsidRDefault="006369BD" w:rsidP="006369BD">
            <w:pPr>
              <w:pStyle w:val="PargrafodaLista"/>
              <w:numPr>
                <w:ilvl w:val="1"/>
                <w:numId w:val="17"/>
              </w:numPr>
              <w:autoSpaceDE w:val="0"/>
              <w:autoSpaceDN w:val="0"/>
              <w:adjustRightInd w:val="0"/>
              <w:jc w:val="both"/>
              <w:rPr>
                <w:rFonts w:asciiTheme="minorHAnsi" w:hAnsiTheme="minorHAnsi" w:cstheme="minorHAnsi"/>
                <w:color w:val="4F81BD" w:themeColor="accent1"/>
                <w:sz w:val="24"/>
                <w:szCs w:val="24"/>
              </w:rPr>
            </w:pPr>
            <w:proofErr w:type="gramStart"/>
            <w:r w:rsidRPr="008F4717">
              <w:rPr>
                <w:rFonts w:asciiTheme="minorHAnsi" w:hAnsiTheme="minorHAnsi" w:cstheme="minorHAnsi"/>
                <w:color w:val="4F81BD" w:themeColor="accent1"/>
                <w:sz w:val="24"/>
                <w:szCs w:val="24"/>
              </w:rPr>
              <w:t>https</w:t>
            </w:r>
            <w:proofErr w:type="gramEnd"/>
            <w:r w:rsidRPr="008F4717">
              <w:rPr>
                <w:rFonts w:asciiTheme="minorHAnsi" w:hAnsiTheme="minorHAnsi" w:cstheme="minorHAnsi"/>
                <w:color w:val="4F81BD" w:themeColor="accent1"/>
                <w:sz w:val="24"/>
                <w:szCs w:val="24"/>
              </w:rPr>
              <w:t>://www.youtube.com/watch?</w:t>
            </w:r>
            <w:proofErr w:type="gramStart"/>
            <w:r w:rsidRPr="008F4717">
              <w:rPr>
                <w:rFonts w:asciiTheme="minorHAnsi" w:hAnsiTheme="minorHAnsi" w:cstheme="minorHAnsi"/>
                <w:color w:val="4F81BD" w:themeColor="accent1"/>
                <w:sz w:val="24"/>
                <w:szCs w:val="24"/>
              </w:rPr>
              <w:t>time_continue</w:t>
            </w:r>
            <w:proofErr w:type="gramEnd"/>
            <w:r w:rsidRPr="008F4717">
              <w:rPr>
                <w:rFonts w:asciiTheme="minorHAnsi" w:hAnsiTheme="minorHAnsi" w:cstheme="minorHAnsi"/>
                <w:color w:val="4F81BD" w:themeColor="accent1"/>
                <w:sz w:val="24"/>
                <w:szCs w:val="24"/>
              </w:rPr>
              <w:t>=1&amp;v=7-x5YTX7aDY</w:t>
            </w:r>
          </w:p>
          <w:p w:rsidR="006369BD" w:rsidRPr="006E60F0" w:rsidRDefault="006369BD" w:rsidP="006369BD">
            <w:pPr>
              <w:autoSpaceDE w:val="0"/>
              <w:autoSpaceDN w:val="0"/>
              <w:adjustRightInd w:val="0"/>
              <w:jc w:val="both"/>
              <w:rPr>
                <w:rFonts w:cstheme="minorHAnsi"/>
                <w:sz w:val="24"/>
                <w:szCs w:val="24"/>
              </w:rPr>
            </w:pPr>
          </w:p>
          <w:p w:rsidR="0089761C" w:rsidRPr="006E60F0" w:rsidRDefault="0089761C" w:rsidP="006369BD">
            <w:pPr>
              <w:autoSpaceDE w:val="0"/>
              <w:autoSpaceDN w:val="0"/>
              <w:adjustRightInd w:val="0"/>
              <w:jc w:val="both"/>
              <w:rPr>
                <w:rFonts w:cstheme="minorHAnsi"/>
                <w:sz w:val="24"/>
                <w:szCs w:val="24"/>
              </w:rPr>
            </w:pPr>
          </w:p>
        </w:tc>
      </w:tr>
    </w:tbl>
    <w:p w:rsidR="00090CF4" w:rsidRDefault="00090CF4" w:rsidP="002551FE">
      <w:pPr>
        <w:autoSpaceDE w:val="0"/>
        <w:autoSpaceDN w:val="0"/>
        <w:adjustRightInd w:val="0"/>
        <w:spacing w:after="0" w:line="240" w:lineRule="auto"/>
        <w:jc w:val="both"/>
        <w:rPr>
          <w:rFonts w:cstheme="minorHAnsi"/>
          <w:sz w:val="24"/>
          <w:szCs w:val="24"/>
        </w:rPr>
      </w:pPr>
    </w:p>
    <w:p w:rsidR="00C44F6E" w:rsidRDefault="00C44F6E" w:rsidP="002551FE">
      <w:pPr>
        <w:autoSpaceDE w:val="0"/>
        <w:autoSpaceDN w:val="0"/>
        <w:adjustRightInd w:val="0"/>
        <w:spacing w:after="0" w:line="240" w:lineRule="auto"/>
        <w:jc w:val="both"/>
        <w:rPr>
          <w:rFonts w:cstheme="minorHAnsi"/>
          <w:sz w:val="24"/>
          <w:szCs w:val="24"/>
        </w:rPr>
      </w:pPr>
    </w:p>
    <w:p w:rsidR="00FD77C9" w:rsidRDefault="00FD77C9" w:rsidP="002551FE">
      <w:pPr>
        <w:autoSpaceDE w:val="0"/>
        <w:autoSpaceDN w:val="0"/>
        <w:adjustRightInd w:val="0"/>
        <w:spacing w:after="0" w:line="240" w:lineRule="auto"/>
        <w:jc w:val="both"/>
        <w:rPr>
          <w:rFonts w:cstheme="minorHAnsi"/>
          <w:sz w:val="24"/>
          <w:szCs w:val="24"/>
        </w:rPr>
      </w:pPr>
    </w:p>
    <w:p w:rsidR="006E60F0" w:rsidRPr="006C3C9E" w:rsidRDefault="006E60F0" w:rsidP="006E60F0">
      <w:pPr>
        <w:spacing w:after="400"/>
        <w:jc w:val="both"/>
        <w:rPr>
          <w:rFonts w:cs="Arial"/>
          <w:sz w:val="24"/>
          <w:szCs w:val="24"/>
        </w:rPr>
      </w:pPr>
      <w:r>
        <w:rPr>
          <w:rFonts w:cs="Arial"/>
          <w:sz w:val="24"/>
          <w:szCs w:val="24"/>
        </w:rPr>
        <w:t xml:space="preserve">OBS: </w:t>
      </w:r>
      <w:r w:rsidRPr="00C25602">
        <w:rPr>
          <w:rFonts w:cs="Arial"/>
          <w:sz w:val="24"/>
          <w:szCs w:val="24"/>
        </w:rPr>
        <w:t>Quando da resolução das questões</w:t>
      </w:r>
      <w:r>
        <w:rPr>
          <w:rFonts w:cs="Arial"/>
          <w:sz w:val="24"/>
          <w:szCs w:val="24"/>
        </w:rPr>
        <w:t xml:space="preserve"> apresentadas a seguir</w:t>
      </w:r>
      <w:r w:rsidRPr="00C25602">
        <w:rPr>
          <w:rFonts w:cs="Arial"/>
          <w:sz w:val="24"/>
          <w:szCs w:val="24"/>
        </w:rPr>
        <w:t xml:space="preserve">, é esperado que o aluno </w:t>
      </w:r>
      <w:proofErr w:type="gramStart"/>
      <w:r w:rsidRPr="00C25602">
        <w:rPr>
          <w:rFonts w:cs="Arial"/>
          <w:sz w:val="24"/>
          <w:szCs w:val="24"/>
        </w:rPr>
        <w:t>crie</w:t>
      </w:r>
      <w:proofErr w:type="gramEnd"/>
      <w:r w:rsidRPr="00C25602">
        <w:rPr>
          <w:rFonts w:cs="Arial"/>
          <w:sz w:val="24"/>
          <w:szCs w:val="24"/>
        </w:rPr>
        <w:t xml:space="preserve"> a habilidade do cálculo de áreas e perímetros de figuras planas simples, e também manipule problemas associados à mosaicos geométricos ou </w:t>
      </w:r>
      <w:proofErr w:type="spellStart"/>
      <w:r w:rsidRPr="00C25602">
        <w:rPr>
          <w:rFonts w:cs="Arial"/>
          <w:sz w:val="24"/>
          <w:szCs w:val="24"/>
        </w:rPr>
        <w:t>ladrilhamento</w:t>
      </w:r>
      <w:proofErr w:type="spellEnd"/>
      <w:r w:rsidRPr="00C25602">
        <w:rPr>
          <w:rFonts w:cs="Arial"/>
          <w:sz w:val="24"/>
          <w:szCs w:val="24"/>
        </w:rPr>
        <w:t xml:space="preserve"> do plano por quadriláteros notáveis. </w:t>
      </w:r>
    </w:p>
    <w:p w:rsidR="00C11084" w:rsidRDefault="00C11084" w:rsidP="002551FE">
      <w:pPr>
        <w:autoSpaceDE w:val="0"/>
        <w:autoSpaceDN w:val="0"/>
        <w:adjustRightInd w:val="0"/>
        <w:spacing w:after="0" w:line="240" w:lineRule="auto"/>
        <w:jc w:val="both"/>
        <w:rPr>
          <w:rFonts w:cstheme="minorHAnsi"/>
          <w:sz w:val="24"/>
          <w:szCs w:val="24"/>
        </w:rPr>
      </w:pPr>
    </w:p>
    <w:p w:rsidR="006E60F0" w:rsidRPr="00FC4515" w:rsidRDefault="006E60F0" w:rsidP="002551FE">
      <w:pPr>
        <w:autoSpaceDE w:val="0"/>
        <w:autoSpaceDN w:val="0"/>
        <w:adjustRightInd w:val="0"/>
        <w:spacing w:after="0" w:line="240" w:lineRule="auto"/>
        <w:jc w:val="both"/>
        <w:rPr>
          <w:rFonts w:cstheme="minorHAnsi"/>
          <w:sz w:val="24"/>
          <w:szCs w:val="24"/>
        </w:rPr>
      </w:pPr>
    </w:p>
    <w:p w:rsidR="00A85AEC" w:rsidRDefault="00A85AEC" w:rsidP="002551FE">
      <w:pPr>
        <w:autoSpaceDE w:val="0"/>
        <w:autoSpaceDN w:val="0"/>
        <w:adjustRightInd w:val="0"/>
        <w:spacing w:after="0" w:line="240" w:lineRule="auto"/>
        <w:jc w:val="both"/>
        <w:rPr>
          <w:rFonts w:cstheme="minorHAnsi"/>
          <w:sz w:val="24"/>
          <w:szCs w:val="24"/>
        </w:rPr>
      </w:pPr>
    </w:p>
    <w:p w:rsidR="00287F86" w:rsidRDefault="002A0859" w:rsidP="00C44F6E">
      <w:pPr>
        <w:pBdr>
          <w:top w:val="single" w:sz="4" w:space="0"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sz w:val="24"/>
          <w:szCs w:val="24"/>
        </w:rPr>
        <w:lastRenderedPageBreak/>
        <w:t xml:space="preserve">Lista de Exercícios – </w:t>
      </w:r>
      <w:r w:rsidR="007A5661">
        <w:rPr>
          <w:rFonts w:cstheme="minorHAnsi"/>
          <w:sz w:val="24"/>
          <w:szCs w:val="24"/>
        </w:rPr>
        <w:t>ONE 2</w:t>
      </w:r>
      <w:r w:rsidR="00E96FD2">
        <w:rPr>
          <w:rFonts w:cstheme="minorHAnsi"/>
          <w:sz w:val="24"/>
          <w:szCs w:val="24"/>
        </w:rPr>
        <w:t>018</w:t>
      </w:r>
      <w:r w:rsidRPr="006B05DC">
        <w:rPr>
          <w:rFonts w:cstheme="minorHAnsi"/>
          <w:sz w:val="24"/>
          <w:szCs w:val="24"/>
        </w:rPr>
        <w:t xml:space="preserve"> – N</w:t>
      </w:r>
      <w:r w:rsidR="00090CF4">
        <w:rPr>
          <w:rFonts w:cstheme="minorHAnsi"/>
          <w:sz w:val="24"/>
          <w:szCs w:val="24"/>
        </w:rPr>
        <w:t>2</w:t>
      </w:r>
      <w:r w:rsidRPr="006B05DC">
        <w:rPr>
          <w:rFonts w:cstheme="minorHAnsi"/>
          <w:sz w:val="24"/>
          <w:szCs w:val="24"/>
        </w:rPr>
        <w:t xml:space="preserve"> – ciclo </w:t>
      </w:r>
      <w:proofErr w:type="gramStart"/>
      <w:r w:rsidR="00D84D5F">
        <w:rPr>
          <w:rFonts w:cstheme="minorHAnsi"/>
          <w:sz w:val="24"/>
          <w:szCs w:val="24"/>
        </w:rPr>
        <w:t>3</w:t>
      </w:r>
      <w:proofErr w:type="gramEnd"/>
      <w:r w:rsidRPr="006B05DC">
        <w:rPr>
          <w:rFonts w:cstheme="minorHAnsi"/>
          <w:sz w:val="24"/>
          <w:szCs w:val="24"/>
        </w:rPr>
        <w:t xml:space="preserve"> – Encontro 1</w:t>
      </w:r>
    </w:p>
    <w:p w:rsidR="000E5AB8" w:rsidRPr="000E5AB8" w:rsidRDefault="000E5AB8" w:rsidP="00C44F6E">
      <w:pPr>
        <w:pBdr>
          <w:top w:val="single" w:sz="4" w:space="0"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b/>
          <w:sz w:val="24"/>
          <w:szCs w:val="24"/>
        </w:rPr>
      </w:pPr>
      <w:r w:rsidRPr="000E5AB8">
        <w:rPr>
          <w:rFonts w:cstheme="minorHAnsi"/>
          <w:b/>
          <w:sz w:val="24"/>
          <w:szCs w:val="24"/>
        </w:rPr>
        <w:t>ENUNCIADOS</w:t>
      </w:r>
    </w:p>
    <w:p w:rsidR="00287F86" w:rsidRPr="00B65401" w:rsidRDefault="00287F86" w:rsidP="00287F86">
      <w:pPr>
        <w:autoSpaceDE w:val="0"/>
        <w:autoSpaceDN w:val="0"/>
        <w:adjustRightInd w:val="0"/>
        <w:spacing w:after="0" w:line="240" w:lineRule="auto"/>
        <w:rPr>
          <w:rFonts w:cstheme="minorHAnsi"/>
          <w:sz w:val="24"/>
          <w:szCs w:val="24"/>
        </w:rPr>
      </w:pPr>
    </w:p>
    <w:p w:rsidR="00A85AEC" w:rsidRDefault="00A85AEC" w:rsidP="00A85AEC">
      <w:pPr>
        <w:spacing w:after="0" w:line="240" w:lineRule="auto"/>
        <w:jc w:val="both"/>
        <w:rPr>
          <w:rFonts w:cstheme="minorHAnsi"/>
          <w:b/>
          <w:sz w:val="24"/>
          <w:szCs w:val="24"/>
        </w:rPr>
      </w:pPr>
    </w:p>
    <w:p w:rsidR="00A85AEC" w:rsidRDefault="00A85AEC" w:rsidP="00A85AEC">
      <w:pPr>
        <w:spacing w:after="0" w:line="240" w:lineRule="auto"/>
        <w:jc w:val="both"/>
        <w:rPr>
          <w:rFonts w:cstheme="minorHAnsi"/>
          <w:sz w:val="24"/>
          <w:szCs w:val="24"/>
        </w:rPr>
      </w:pPr>
      <w:r w:rsidRPr="00530258">
        <w:rPr>
          <w:rFonts w:cstheme="minorHAnsi"/>
          <w:b/>
          <w:sz w:val="24"/>
          <w:szCs w:val="24"/>
        </w:rPr>
        <w:t xml:space="preserve">Exercício </w:t>
      </w:r>
      <w:proofErr w:type="gramStart"/>
      <w:r w:rsidRPr="00530258">
        <w:rPr>
          <w:rFonts w:cstheme="minorHAnsi"/>
          <w:b/>
          <w:sz w:val="24"/>
          <w:szCs w:val="24"/>
        </w:rPr>
        <w:t>1</w:t>
      </w:r>
      <w:proofErr w:type="gramEnd"/>
      <w:r w:rsidRPr="00530258">
        <w:rPr>
          <w:rFonts w:cstheme="minorHAnsi"/>
          <w:b/>
          <w:sz w:val="24"/>
          <w:szCs w:val="24"/>
        </w:rPr>
        <w:t>.</w:t>
      </w:r>
      <w:r w:rsidRPr="00530258">
        <w:rPr>
          <w:rFonts w:cstheme="minorHAnsi"/>
          <w:sz w:val="24"/>
          <w:szCs w:val="24"/>
        </w:rPr>
        <w:t xml:space="preserve"> </w:t>
      </w:r>
    </w:p>
    <w:p w:rsidR="00A85AEC" w:rsidRPr="00530258" w:rsidRDefault="00E671B4" w:rsidP="00794834">
      <w:pPr>
        <w:spacing w:after="0" w:line="240" w:lineRule="auto"/>
        <w:jc w:val="center"/>
        <w:rPr>
          <w:rFonts w:cstheme="minorHAnsi"/>
          <w:sz w:val="24"/>
          <w:szCs w:val="24"/>
        </w:rPr>
      </w:pPr>
      <w:r>
        <w:rPr>
          <w:rFonts w:cstheme="minorHAnsi"/>
          <w:noProof/>
          <w:sz w:val="24"/>
          <w:szCs w:val="24"/>
          <w:lang w:eastAsia="pt-BR"/>
        </w:rPr>
        <w:drawing>
          <wp:inline distT="0" distB="0" distL="0" distR="0">
            <wp:extent cx="4829175" cy="20193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2019300"/>
                    </a:xfrm>
                    <a:prstGeom prst="rect">
                      <a:avLst/>
                    </a:prstGeom>
                    <a:noFill/>
                    <a:ln>
                      <a:noFill/>
                    </a:ln>
                  </pic:spPr>
                </pic:pic>
              </a:graphicData>
            </a:graphic>
          </wp:inline>
        </w:drawing>
      </w:r>
    </w:p>
    <w:p w:rsidR="00794834" w:rsidRDefault="00794834" w:rsidP="00A85AEC">
      <w:pPr>
        <w:spacing w:after="0" w:line="240" w:lineRule="auto"/>
        <w:jc w:val="both"/>
        <w:rPr>
          <w:rFonts w:cstheme="minorHAnsi"/>
          <w:b/>
          <w:sz w:val="24"/>
          <w:szCs w:val="24"/>
        </w:rPr>
      </w:pPr>
    </w:p>
    <w:p w:rsidR="00A85AEC" w:rsidRDefault="00A85AEC" w:rsidP="00A85AEC">
      <w:pPr>
        <w:spacing w:after="0" w:line="240" w:lineRule="auto"/>
        <w:jc w:val="both"/>
        <w:rPr>
          <w:rFonts w:cstheme="minorHAnsi"/>
          <w:sz w:val="24"/>
          <w:szCs w:val="24"/>
        </w:rPr>
      </w:pPr>
      <w:r w:rsidRPr="00530258">
        <w:rPr>
          <w:rFonts w:cstheme="minorHAnsi"/>
          <w:b/>
          <w:sz w:val="24"/>
          <w:szCs w:val="24"/>
        </w:rPr>
        <w:t xml:space="preserve">Exercício </w:t>
      </w:r>
      <w:proofErr w:type="gramStart"/>
      <w:r>
        <w:rPr>
          <w:rFonts w:cstheme="minorHAnsi"/>
          <w:b/>
          <w:sz w:val="24"/>
          <w:szCs w:val="24"/>
        </w:rPr>
        <w:t>2</w:t>
      </w:r>
      <w:proofErr w:type="gramEnd"/>
      <w:r w:rsidRPr="00530258">
        <w:rPr>
          <w:rFonts w:cstheme="minorHAnsi"/>
          <w:b/>
          <w:sz w:val="24"/>
          <w:szCs w:val="24"/>
        </w:rPr>
        <w:t>.</w:t>
      </w:r>
      <w:r w:rsidRPr="00530258">
        <w:rPr>
          <w:rFonts w:cstheme="minorHAnsi"/>
          <w:sz w:val="24"/>
          <w:szCs w:val="24"/>
        </w:rPr>
        <w:t xml:space="preserve"> </w:t>
      </w:r>
    </w:p>
    <w:p w:rsidR="00A85AEC" w:rsidRDefault="00794834" w:rsidP="00794834">
      <w:pPr>
        <w:spacing w:after="0" w:line="240" w:lineRule="auto"/>
        <w:jc w:val="center"/>
        <w:rPr>
          <w:rFonts w:cstheme="minorHAnsi"/>
          <w:sz w:val="24"/>
          <w:szCs w:val="24"/>
        </w:rPr>
      </w:pPr>
      <w:r>
        <w:rPr>
          <w:rFonts w:cstheme="minorHAnsi"/>
          <w:noProof/>
          <w:sz w:val="24"/>
          <w:szCs w:val="24"/>
          <w:lang w:eastAsia="pt-BR"/>
        </w:rPr>
        <w:drawing>
          <wp:inline distT="0" distB="0" distL="0" distR="0">
            <wp:extent cx="4781550" cy="28860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886075"/>
                    </a:xfrm>
                    <a:prstGeom prst="rect">
                      <a:avLst/>
                    </a:prstGeom>
                    <a:noFill/>
                    <a:ln>
                      <a:noFill/>
                    </a:ln>
                  </pic:spPr>
                </pic:pic>
              </a:graphicData>
            </a:graphic>
          </wp:inline>
        </w:drawing>
      </w:r>
    </w:p>
    <w:p w:rsidR="00A85AEC" w:rsidRDefault="00A85AEC" w:rsidP="00A85AEC">
      <w:pPr>
        <w:spacing w:after="0" w:line="240" w:lineRule="auto"/>
        <w:jc w:val="both"/>
        <w:rPr>
          <w:rFonts w:cstheme="minorHAnsi"/>
          <w:sz w:val="24"/>
          <w:szCs w:val="24"/>
        </w:rPr>
      </w:pPr>
      <w:r w:rsidRPr="00530258">
        <w:rPr>
          <w:rFonts w:cstheme="minorHAnsi"/>
          <w:b/>
          <w:sz w:val="24"/>
          <w:szCs w:val="24"/>
        </w:rPr>
        <w:t xml:space="preserve">Exercício </w:t>
      </w:r>
      <w:proofErr w:type="gramStart"/>
      <w:r>
        <w:rPr>
          <w:rFonts w:cstheme="minorHAnsi"/>
          <w:b/>
          <w:sz w:val="24"/>
          <w:szCs w:val="24"/>
        </w:rPr>
        <w:t>3</w:t>
      </w:r>
      <w:proofErr w:type="gramEnd"/>
      <w:r w:rsidRPr="00530258">
        <w:rPr>
          <w:rFonts w:cstheme="minorHAnsi"/>
          <w:b/>
          <w:sz w:val="24"/>
          <w:szCs w:val="24"/>
        </w:rPr>
        <w:t>.</w:t>
      </w:r>
      <w:r w:rsidRPr="00530258">
        <w:rPr>
          <w:rFonts w:cstheme="minorHAnsi"/>
          <w:sz w:val="24"/>
          <w:szCs w:val="24"/>
        </w:rPr>
        <w:t xml:space="preserve"> </w:t>
      </w:r>
    </w:p>
    <w:p w:rsidR="00A85AEC" w:rsidRDefault="00A85AEC" w:rsidP="00A85AEC">
      <w:pPr>
        <w:spacing w:after="0" w:line="240" w:lineRule="auto"/>
        <w:jc w:val="both"/>
        <w:rPr>
          <w:rFonts w:cstheme="minorHAnsi"/>
          <w:sz w:val="24"/>
          <w:szCs w:val="24"/>
        </w:rPr>
      </w:pPr>
    </w:p>
    <w:p w:rsidR="0016746A" w:rsidRDefault="009043A8" w:rsidP="009043A8">
      <w:pPr>
        <w:spacing w:line="360" w:lineRule="auto"/>
        <w:jc w:val="center"/>
        <w:rPr>
          <w:rFonts w:cs="Arial"/>
          <w:color w:val="000000"/>
        </w:rPr>
      </w:pPr>
      <w:r>
        <w:rPr>
          <w:rFonts w:cs="Arial"/>
          <w:noProof/>
          <w:color w:val="000000"/>
          <w:lang w:eastAsia="pt-BR"/>
        </w:rPr>
        <w:drawing>
          <wp:inline distT="0" distB="0" distL="0" distR="0">
            <wp:extent cx="5334000" cy="1676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1676400"/>
                    </a:xfrm>
                    <a:prstGeom prst="rect">
                      <a:avLst/>
                    </a:prstGeom>
                    <a:noFill/>
                    <a:ln>
                      <a:noFill/>
                    </a:ln>
                  </pic:spPr>
                </pic:pic>
              </a:graphicData>
            </a:graphic>
          </wp:inline>
        </w:drawing>
      </w:r>
    </w:p>
    <w:p w:rsidR="009746D8" w:rsidRDefault="009746D8" w:rsidP="00A85AEC">
      <w:pPr>
        <w:rPr>
          <w:rFonts w:cstheme="minorHAnsi"/>
          <w:b/>
          <w:sz w:val="24"/>
          <w:szCs w:val="24"/>
        </w:rPr>
      </w:pPr>
    </w:p>
    <w:p w:rsidR="00A85AEC" w:rsidRDefault="00A85AEC" w:rsidP="00A85AEC">
      <w:pPr>
        <w:rPr>
          <w:rFonts w:cstheme="minorHAnsi"/>
          <w:sz w:val="24"/>
          <w:szCs w:val="24"/>
        </w:rPr>
      </w:pPr>
      <w:r w:rsidRPr="00530258">
        <w:rPr>
          <w:rFonts w:cstheme="minorHAnsi"/>
          <w:b/>
          <w:sz w:val="24"/>
          <w:szCs w:val="24"/>
        </w:rPr>
        <w:lastRenderedPageBreak/>
        <w:t xml:space="preserve">Exercício </w:t>
      </w:r>
      <w:proofErr w:type="gramStart"/>
      <w:r>
        <w:rPr>
          <w:rFonts w:cstheme="minorHAnsi"/>
          <w:b/>
          <w:sz w:val="24"/>
          <w:szCs w:val="24"/>
        </w:rPr>
        <w:t>4</w:t>
      </w:r>
      <w:proofErr w:type="gramEnd"/>
      <w:r w:rsidRPr="00530258">
        <w:rPr>
          <w:rFonts w:cstheme="minorHAnsi"/>
          <w:b/>
          <w:sz w:val="24"/>
          <w:szCs w:val="24"/>
        </w:rPr>
        <w:t>.</w:t>
      </w:r>
      <w:r w:rsidRPr="00530258">
        <w:rPr>
          <w:rFonts w:cstheme="minorHAnsi"/>
          <w:sz w:val="24"/>
          <w:szCs w:val="24"/>
        </w:rPr>
        <w:t xml:space="preserve"> </w:t>
      </w:r>
    </w:p>
    <w:p w:rsidR="009746D8" w:rsidRPr="00A661FB" w:rsidRDefault="009746D8" w:rsidP="009746D8">
      <w:pPr>
        <w:tabs>
          <w:tab w:val="left" w:pos="5812"/>
        </w:tabs>
        <w:autoSpaceDE w:val="0"/>
        <w:autoSpaceDN w:val="0"/>
        <w:adjustRightInd w:val="0"/>
        <w:spacing w:after="0" w:line="240" w:lineRule="auto"/>
        <w:ind w:right="2692"/>
        <w:jc w:val="both"/>
        <w:rPr>
          <w:rFonts w:cstheme="minorHAnsi"/>
          <w:sz w:val="24"/>
          <w:szCs w:val="24"/>
        </w:rPr>
      </w:pPr>
      <w:r w:rsidRPr="00A661FB">
        <w:rPr>
          <w:rFonts w:cstheme="minorHAnsi"/>
          <w:noProof/>
          <w:sz w:val="24"/>
          <w:szCs w:val="24"/>
          <w:lang w:eastAsia="pt-BR"/>
        </w:rPr>
        <w:drawing>
          <wp:anchor distT="0" distB="0" distL="114300" distR="114300" simplePos="0" relativeHeight="251655168" behindDoc="0" locked="0" layoutInCell="1" allowOverlap="1" wp14:anchorId="04B12966" wp14:editId="1B8DF2D7">
            <wp:simplePos x="0" y="0"/>
            <wp:positionH relativeFrom="column">
              <wp:posOffset>3867150</wp:posOffset>
            </wp:positionH>
            <wp:positionV relativeFrom="paragraph">
              <wp:posOffset>14605</wp:posOffset>
            </wp:positionV>
            <wp:extent cx="1724025" cy="1676400"/>
            <wp:effectExtent l="19050" t="0" r="9525" b="0"/>
            <wp:wrapNone/>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724025" cy="1676400"/>
                    </a:xfrm>
                    <a:prstGeom prst="rect">
                      <a:avLst/>
                    </a:prstGeom>
                    <a:noFill/>
                    <a:ln w="9525">
                      <a:noFill/>
                      <a:miter lim="800000"/>
                      <a:headEnd/>
                      <a:tailEnd/>
                    </a:ln>
                  </pic:spPr>
                </pic:pic>
              </a:graphicData>
            </a:graphic>
          </wp:anchor>
        </w:drawing>
      </w:r>
      <w:r w:rsidRPr="00A661FB">
        <w:rPr>
          <w:rFonts w:cstheme="minorHAnsi"/>
          <w:sz w:val="24"/>
          <w:szCs w:val="24"/>
        </w:rPr>
        <w:t xml:space="preserve">A figura sombreada a seguir foi desenhada em uma malha de quadrados de lado </w:t>
      </w:r>
      <w:proofErr w:type="gramStart"/>
      <w:r w:rsidRPr="00A661FB">
        <w:rPr>
          <w:rFonts w:cstheme="minorHAnsi"/>
          <w:sz w:val="24"/>
          <w:szCs w:val="24"/>
        </w:rPr>
        <w:t>1</w:t>
      </w:r>
      <w:proofErr w:type="gramEnd"/>
      <w:r w:rsidRPr="00A661FB">
        <w:rPr>
          <w:rFonts w:cstheme="minorHAnsi"/>
          <w:sz w:val="24"/>
          <w:szCs w:val="24"/>
        </w:rPr>
        <w:t xml:space="preserve"> cm. Qual é a área e qual é o perímetro desta figura? Quantos quadradinhos podem ser acrescentados à figura de modo a obter o máximo de área sem alterar o perímetro?</w:t>
      </w:r>
    </w:p>
    <w:p w:rsidR="009746D8" w:rsidRDefault="009746D8" w:rsidP="009746D8">
      <w:pPr>
        <w:autoSpaceDE w:val="0"/>
        <w:autoSpaceDN w:val="0"/>
        <w:adjustRightInd w:val="0"/>
        <w:spacing w:after="0" w:line="240" w:lineRule="auto"/>
        <w:jc w:val="center"/>
        <w:rPr>
          <w:rFonts w:cstheme="minorHAnsi"/>
          <w:sz w:val="24"/>
          <w:szCs w:val="24"/>
        </w:rPr>
      </w:pPr>
    </w:p>
    <w:p w:rsidR="009746D8" w:rsidRDefault="009746D8" w:rsidP="009746D8">
      <w:pPr>
        <w:autoSpaceDE w:val="0"/>
        <w:autoSpaceDN w:val="0"/>
        <w:adjustRightInd w:val="0"/>
        <w:spacing w:after="0" w:line="240" w:lineRule="auto"/>
        <w:jc w:val="both"/>
        <w:rPr>
          <w:rFonts w:cstheme="minorHAnsi"/>
          <w:sz w:val="24"/>
          <w:szCs w:val="24"/>
        </w:rPr>
      </w:pPr>
    </w:p>
    <w:p w:rsidR="009746D8" w:rsidRDefault="009746D8" w:rsidP="009746D8">
      <w:pPr>
        <w:autoSpaceDE w:val="0"/>
        <w:autoSpaceDN w:val="0"/>
        <w:adjustRightInd w:val="0"/>
        <w:spacing w:after="0" w:line="240" w:lineRule="auto"/>
        <w:jc w:val="both"/>
        <w:rPr>
          <w:rFonts w:cstheme="minorHAnsi"/>
          <w:sz w:val="24"/>
          <w:szCs w:val="24"/>
        </w:rPr>
      </w:pPr>
    </w:p>
    <w:p w:rsidR="00183B34" w:rsidRDefault="00183B34" w:rsidP="00A85AEC">
      <w:pPr>
        <w:spacing w:after="0" w:line="240" w:lineRule="auto"/>
        <w:jc w:val="both"/>
        <w:rPr>
          <w:rFonts w:cstheme="minorHAnsi"/>
          <w:b/>
          <w:sz w:val="24"/>
          <w:szCs w:val="24"/>
        </w:rPr>
      </w:pPr>
    </w:p>
    <w:p w:rsidR="00183B34" w:rsidRDefault="00183B34" w:rsidP="00A85AEC">
      <w:pPr>
        <w:spacing w:after="0" w:line="240" w:lineRule="auto"/>
        <w:jc w:val="both"/>
        <w:rPr>
          <w:rFonts w:cstheme="minorHAnsi"/>
          <w:b/>
          <w:sz w:val="24"/>
          <w:szCs w:val="24"/>
        </w:rPr>
      </w:pPr>
    </w:p>
    <w:p w:rsidR="009746D8" w:rsidRDefault="009746D8" w:rsidP="00A85AEC">
      <w:pPr>
        <w:spacing w:after="0" w:line="240" w:lineRule="auto"/>
        <w:jc w:val="both"/>
        <w:rPr>
          <w:rFonts w:cstheme="minorHAnsi"/>
          <w:b/>
          <w:sz w:val="24"/>
          <w:szCs w:val="24"/>
        </w:rPr>
      </w:pPr>
    </w:p>
    <w:p w:rsidR="009746D8" w:rsidRDefault="009746D8" w:rsidP="009746D8">
      <w:pPr>
        <w:autoSpaceDE w:val="0"/>
        <w:autoSpaceDN w:val="0"/>
        <w:adjustRightInd w:val="0"/>
        <w:spacing w:after="0" w:line="240" w:lineRule="auto"/>
        <w:ind w:right="-1"/>
        <w:jc w:val="both"/>
        <w:rPr>
          <w:rFonts w:cstheme="minorHAnsi"/>
          <w:b/>
          <w:sz w:val="24"/>
          <w:szCs w:val="24"/>
        </w:rPr>
      </w:pPr>
      <w:r>
        <w:rPr>
          <w:rFonts w:cstheme="minorHAnsi"/>
          <w:b/>
          <w:sz w:val="24"/>
          <w:szCs w:val="24"/>
        </w:rPr>
        <w:t xml:space="preserve">Exercício </w:t>
      </w:r>
      <w:proofErr w:type="gramStart"/>
      <w:r>
        <w:rPr>
          <w:rFonts w:cstheme="minorHAnsi"/>
          <w:b/>
          <w:sz w:val="24"/>
          <w:szCs w:val="24"/>
        </w:rPr>
        <w:t>5</w:t>
      </w:r>
      <w:proofErr w:type="gramEnd"/>
    </w:p>
    <w:p w:rsidR="009746D8" w:rsidRDefault="009746D8" w:rsidP="009746D8">
      <w:pPr>
        <w:autoSpaceDE w:val="0"/>
        <w:autoSpaceDN w:val="0"/>
        <w:adjustRightInd w:val="0"/>
        <w:spacing w:after="0" w:line="240" w:lineRule="auto"/>
        <w:ind w:right="-1"/>
        <w:jc w:val="both"/>
        <w:rPr>
          <w:rFonts w:cstheme="minorHAnsi"/>
          <w:b/>
          <w:sz w:val="24"/>
          <w:szCs w:val="24"/>
        </w:rPr>
      </w:pPr>
    </w:p>
    <w:p w:rsidR="009746D8" w:rsidRPr="00A661FB" w:rsidRDefault="009746D8" w:rsidP="009746D8">
      <w:pPr>
        <w:autoSpaceDE w:val="0"/>
        <w:autoSpaceDN w:val="0"/>
        <w:adjustRightInd w:val="0"/>
        <w:spacing w:after="0" w:line="240" w:lineRule="auto"/>
        <w:ind w:right="-1"/>
        <w:jc w:val="both"/>
        <w:rPr>
          <w:rFonts w:cstheme="minorHAnsi"/>
          <w:sz w:val="24"/>
          <w:szCs w:val="24"/>
        </w:rPr>
      </w:pPr>
      <w:r w:rsidRPr="00A661FB">
        <w:rPr>
          <w:rFonts w:cstheme="minorHAnsi"/>
          <w:sz w:val="24"/>
          <w:szCs w:val="24"/>
        </w:rPr>
        <w:t>A figura mostra um retângulo de área 720 cm</w:t>
      </w:r>
      <w:r w:rsidRPr="00A661FB">
        <w:rPr>
          <w:rFonts w:cstheme="minorHAnsi"/>
          <w:sz w:val="24"/>
          <w:szCs w:val="24"/>
          <w:vertAlign w:val="superscript"/>
        </w:rPr>
        <w:t>2</w:t>
      </w:r>
      <w:r w:rsidRPr="00A661FB">
        <w:rPr>
          <w:rFonts w:cstheme="minorHAnsi"/>
          <w:sz w:val="24"/>
          <w:szCs w:val="24"/>
        </w:rPr>
        <w:t>, formado por nove retângulos menores e iguais. Qual é o perímetro, em centímetros, de um dos retângulos menores?</w:t>
      </w:r>
    </w:p>
    <w:p w:rsidR="009746D8" w:rsidRDefault="009746D8" w:rsidP="009746D8">
      <w:pPr>
        <w:autoSpaceDE w:val="0"/>
        <w:autoSpaceDN w:val="0"/>
        <w:adjustRightInd w:val="0"/>
        <w:spacing w:after="0" w:line="240" w:lineRule="auto"/>
        <w:ind w:right="-1"/>
        <w:jc w:val="center"/>
        <w:rPr>
          <w:rFonts w:cstheme="minorHAnsi"/>
          <w:sz w:val="24"/>
          <w:szCs w:val="24"/>
        </w:rPr>
      </w:pPr>
      <w:r>
        <w:rPr>
          <w:rFonts w:cstheme="minorHAnsi"/>
          <w:noProof/>
          <w:sz w:val="24"/>
          <w:szCs w:val="24"/>
          <w:lang w:eastAsia="pt-BR"/>
        </w:rPr>
        <w:drawing>
          <wp:inline distT="0" distB="0" distL="0" distR="0" wp14:anchorId="7204BF5E" wp14:editId="3B2E7DFF">
            <wp:extent cx="2466975" cy="1238250"/>
            <wp:effectExtent l="19050" t="0" r="952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cstate="print"/>
                    <a:srcRect/>
                    <a:stretch>
                      <a:fillRect/>
                    </a:stretch>
                  </pic:blipFill>
                  <pic:spPr bwMode="auto">
                    <a:xfrm>
                      <a:off x="0" y="0"/>
                      <a:ext cx="2466975" cy="1238250"/>
                    </a:xfrm>
                    <a:prstGeom prst="rect">
                      <a:avLst/>
                    </a:prstGeom>
                    <a:noFill/>
                    <a:ln w="9525">
                      <a:noFill/>
                      <a:miter lim="800000"/>
                      <a:headEnd/>
                      <a:tailEnd/>
                    </a:ln>
                  </pic:spPr>
                </pic:pic>
              </a:graphicData>
            </a:graphic>
          </wp:inline>
        </w:drawing>
      </w:r>
    </w:p>
    <w:p w:rsidR="009746D8" w:rsidRPr="008F195F" w:rsidRDefault="009746D8" w:rsidP="00A85AEC">
      <w:pPr>
        <w:spacing w:after="0" w:line="240" w:lineRule="auto"/>
        <w:jc w:val="both"/>
        <w:rPr>
          <w:rFonts w:cstheme="minorHAnsi"/>
          <w:sz w:val="24"/>
          <w:szCs w:val="24"/>
        </w:rPr>
      </w:pPr>
    </w:p>
    <w:p w:rsidR="003633BA" w:rsidRDefault="003633BA" w:rsidP="00A661FB">
      <w:pPr>
        <w:autoSpaceDE w:val="0"/>
        <w:autoSpaceDN w:val="0"/>
        <w:adjustRightInd w:val="0"/>
        <w:spacing w:after="0" w:line="240" w:lineRule="auto"/>
        <w:jc w:val="both"/>
        <w:rPr>
          <w:rFonts w:cstheme="minorHAnsi"/>
          <w:b/>
          <w:sz w:val="24"/>
          <w:szCs w:val="24"/>
        </w:rPr>
      </w:pPr>
    </w:p>
    <w:p w:rsidR="00A661FB" w:rsidRDefault="00A661FB" w:rsidP="00A661FB">
      <w:pPr>
        <w:autoSpaceDE w:val="0"/>
        <w:autoSpaceDN w:val="0"/>
        <w:adjustRightInd w:val="0"/>
        <w:spacing w:after="0" w:line="240" w:lineRule="auto"/>
        <w:jc w:val="both"/>
        <w:rPr>
          <w:rFonts w:cstheme="minorHAnsi"/>
          <w:b/>
          <w:sz w:val="24"/>
          <w:szCs w:val="24"/>
        </w:rPr>
      </w:pPr>
      <w:r>
        <w:rPr>
          <w:rFonts w:cstheme="minorHAnsi"/>
          <w:b/>
          <w:sz w:val="24"/>
          <w:szCs w:val="24"/>
        </w:rPr>
        <w:t xml:space="preserve">Exercício </w:t>
      </w:r>
      <w:proofErr w:type="gramStart"/>
      <w:r>
        <w:rPr>
          <w:rFonts w:cstheme="minorHAnsi"/>
          <w:b/>
          <w:sz w:val="24"/>
          <w:szCs w:val="24"/>
        </w:rPr>
        <w:t>6</w:t>
      </w:r>
      <w:proofErr w:type="gramEnd"/>
      <w:r w:rsidRPr="00E150CE">
        <w:rPr>
          <w:rFonts w:cstheme="minorHAnsi"/>
          <w:b/>
          <w:sz w:val="24"/>
          <w:szCs w:val="24"/>
        </w:rPr>
        <w:t>.</w:t>
      </w:r>
    </w:p>
    <w:p w:rsidR="00A661FB" w:rsidRDefault="00A661FB" w:rsidP="00A661FB">
      <w:pPr>
        <w:autoSpaceDE w:val="0"/>
        <w:autoSpaceDN w:val="0"/>
        <w:adjustRightInd w:val="0"/>
        <w:spacing w:after="0" w:line="240" w:lineRule="auto"/>
        <w:jc w:val="both"/>
        <w:rPr>
          <w:rFonts w:cstheme="minorHAnsi"/>
          <w:b/>
          <w:sz w:val="24"/>
          <w:szCs w:val="24"/>
        </w:rPr>
      </w:pPr>
    </w:p>
    <w:p w:rsidR="00A661FB" w:rsidRPr="0050745B" w:rsidRDefault="00A661FB" w:rsidP="00A661FB">
      <w:pPr>
        <w:autoSpaceDE w:val="0"/>
        <w:autoSpaceDN w:val="0"/>
        <w:adjustRightInd w:val="0"/>
        <w:spacing w:after="0" w:line="240" w:lineRule="auto"/>
        <w:jc w:val="both"/>
        <w:rPr>
          <w:rFonts w:cstheme="minorHAnsi"/>
          <w:sz w:val="24"/>
          <w:szCs w:val="24"/>
        </w:rPr>
      </w:pPr>
      <w:r>
        <w:rPr>
          <w:rFonts w:cstheme="minorHAnsi"/>
          <w:sz w:val="24"/>
          <w:szCs w:val="24"/>
        </w:rPr>
        <w:t>Um quadrado de papel de 20 cm de lado, com a frente branca e o verso cinza, foi dobrado ao longo das linhas pontilhadas, como na figura. Qual é a área da parte branca que ficou visível?</w:t>
      </w:r>
    </w:p>
    <w:p w:rsidR="00A661FB" w:rsidRPr="00E150CE" w:rsidRDefault="00A661FB" w:rsidP="00A661FB">
      <w:pPr>
        <w:autoSpaceDE w:val="0"/>
        <w:autoSpaceDN w:val="0"/>
        <w:adjustRightInd w:val="0"/>
        <w:spacing w:after="0" w:line="240" w:lineRule="auto"/>
        <w:jc w:val="both"/>
        <w:rPr>
          <w:rFonts w:cstheme="minorHAnsi"/>
          <w:sz w:val="24"/>
          <w:szCs w:val="24"/>
        </w:rPr>
      </w:pPr>
    </w:p>
    <w:p w:rsidR="00A661FB" w:rsidRDefault="00A661FB" w:rsidP="00A661FB">
      <w:pPr>
        <w:autoSpaceDE w:val="0"/>
        <w:autoSpaceDN w:val="0"/>
        <w:adjustRightInd w:val="0"/>
        <w:spacing w:after="0" w:line="240" w:lineRule="auto"/>
        <w:jc w:val="center"/>
        <w:rPr>
          <w:rFonts w:cstheme="minorHAnsi"/>
          <w:sz w:val="24"/>
          <w:szCs w:val="24"/>
        </w:rPr>
      </w:pPr>
      <w:r>
        <w:rPr>
          <w:rFonts w:cstheme="minorHAnsi"/>
          <w:noProof/>
          <w:sz w:val="24"/>
          <w:szCs w:val="24"/>
          <w:lang w:eastAsia="pt-BR"/>
        </w:rPr>
        <w:drawing>
          <wp:inline distT="0" distB="0" distL="0" distR="0" wp14:anchorId="1EBA4FDD" wp14:editId="6C9694A5">
            <wp:extent cx="4648200" cy="1647825"/>
            <wp:effectExtent l="19050" t="0" r="0" b="0"/>
            <wp:docPr id="11"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4648200" cy="1647825"/>
                    </a:xfrm>
                    <a:prstGeom prst="rect">
                      <a:avLst/>
                    </a:prstGeom>
                    <a:noFill/>
                    <a:ln w="9525">
                      <a:noFill/>
                      <a:miter lim="800000"/>
                      <a:headEnd/>
                      <a:tailEnd/>
                    </a:ln>
                  </pic:spPr>
                </pic:pic>
              </a:graphicData>
            </a:graphic>
          </wp:inline>
        </w:drawing>
      </w:r>
    </w:p>
    <w:p w:rsidR="00A661FB" w:rsidRDefault="00A661FB" w:rsidP="00A661FB">
      <w:pPr>
        <w:autoSpaceDE w:val="0"/>
        <w:autoSpaceDN w:val="0"/>
        <w:adjustRightInd w:val="0"/>
        <w:spacing w:after="0" w:line="240" w:lineRule="auto"/>
        <w:jc w:val="both"/>
        <w:rPr>
          <w:rFonts w:cstheme="minorHAnsi"/>
          <w:color w:val="000000"/>
          <w:sz w:val="24"/>
          <w:szCs w:val="24"/>
        </w:rPr>
      </w:pPr>
    </w:p>
    <w:p w:rsidR="00A661FB" w:rsidRDefault="00A661FB" w:rsidP="00A661FB">
      <w:pPr>
        <w:autoSpaceDE w:val="0"/>
        <w:autoSpaceDN w:val="0"/>
        <w:adjustRightInd w:val="0"/>
        <w:spacing w:after="0" w:line="240" w:lineRule="auto"/>
        <w:jc w:val="both"/>
        <w:rPr>
          <w:rFonts w:cstheme="minorHAnsi"/>
          <w:sz w:val="24"/>
          <w:szCs w:val="24"/>
        </w:rPr>
      </w:pPr>
    </w:p>
    <w:p w:rsidR="003F2905" w:rsidRDefault="003F2905" w:rsidP="003F2905">
      <w:pPr>
        <w:autoSpaceDE w:val="0"/>
        <w:autoSpaceDN w:val="0"/>
        <w:adjustRightInd w:val="0"/>
        <w:spacing w:after="0" w:line="240" w:lineRule="auto"/>
        <w:jc w:val="both"/>
        <w:rPr>
          <w:rFonts w:cstheme="minorHAnsi"/>
          <w:sz w:val="24"/>
          <w:szCs w:val="24"/>
        </w:rPr>
      </w:pPr>
      <w:r w:rsidRPr="0014624F">
        <w:rPr>
          <w:rFonts w:cstheme="minorHAnsi"/>
          <w:b/>
          <w:sz w:val="24"/>
          <w:szCs w:val="24"/>
        </w:rPr>
        <w:t xml:space="preserve">Exercício </w:t>
      </w:r>
      <w:proofErr w:type="gramStart"/>
      <w:r>
        <w:rPr>
          <w:rFonts w:cstheme="minorHAnsi"/>
          <w:b/>
          <w:sz w:val="24"/>
          <w:szCs w:val="24"/>
        </w:rPr>
        <w:t>7</w:t>
      </w:r>
      <w:proofErr w:type="gramEnd"/>
      <w:r w:rsidRPr="0014624F">
        <w:rPr>
          <w:rFonts w:cstheme="minorHAnsi"/>
          <w:b/>
          <w:sz w:val="24"/>
          <w:szCs w:val="24"/>
        </w:rPr>
        <w:t>.</w:t>
      </w:r>
      <w:r w:rsidRPr="0014624F">
        <w:rPr>
          <w:rFonts w:cstheme="minorHAnsi"/>
          <w:sz w:val="24"/>
          <w:szCs w:val="24"/>
        </w:rPr>
        <w:t xml:space="preserve"> </w:t>
      </w:r>
    </w:p>
    <w:p w:rsidR="003F2905" w:rsidRDefault="003F2905" w:rsidP="003F2905">
      <w:pPr>
        <w:autoSpaceDE w:val="0"/>
        <w:autoSpaceDN w:val="0"/>
        <w:adjustRightInd w:val="0"/>
        <w:spacing w:after="0" w:line="240" w:lineRule="auto"/>
        <w:jc w:val="both"/>
        <w:rPr>
          <w:rFonts w:cstheme="minorHAnsi"/>
          <w:sz w:val="24"/>
          <w:szCs w:val="24"/>
        </w:rPr>
      </w:pPr>
    </w:p>
    <w:p w:rsidR="003F2905" w:rsidRPr="0014624F" w:rsidRDefault="003F2905" w:rsidP="003F2905">
      <w:pPr>
        <w:autoSpaceDE w:val="0"/>
        <w:autoSpaceDN w:val="0"/>
        <w:adjustRightInd w:val="0"/>
        <w:spacing w:after="0" w:line="240" w:lineRule="auto"/>
        <w:jc w:val="both"/>
        <w:rPr>
          <w:rFonts w:cstheme="minorHAnsi"/>
          <w:sz w:val="24"/>
          <w:szCs w:val="24"/>
        </w:rPr>
      </w:pPr>
      <w:r w:rsidRPr="0014624F">
        <w:rPr>
          <w:rFonts w:cstheme="minorHAnsi"/>
          <w:sz w:val="24"/>
          <w:szCs w:val="24"/>
        </w:rPr>
        <w:t xml:space="preserve">O quadrado ABCD da figura está dividido em 16 quadradinhos iguais. O quadrado sombreado tem os vértices sobre os pontos médios do quadrado EFGH. </w:t>
      </w:r>
    </w:p>
    <w:p w:rsidR="003F2905" w:rsidRPr="0014624F" w:rsidRDefault="003F2905" w:rsidP="003F2905">
      <w:pPr>
        <w:autoSpaceDE w:val="0"/>
        <w:autoSpaceDN w:val="0"/>
        <w:adjustRightInd w:val="0"/>
        <w:spacing w:after="0" w:line="240" w:lineRule="auto"/>
        <w:jc w:val="both"/>
        <w:rPr>
          <w:rFonts w:cstheme="minorHAnsi"/>
          <w:sz w:val="24"/>
          <w:szCs w:val="24"/>
        </w:rPr>
      </w:pPr>
    </w:p>
    <w:p w:rsidR="003F2905" w:rsidRDefault="003F2905" w:rsidP="003F2905">
      <w:pPr>
        <w:pStyle w:val="PargrafodaLista"/>
        <w:numPr>
          <w:ilvl w:val="0"/>
          <w:numId w:val="18"/>
        </w:numPr>
        <w:autoSpaceDE w:val="0"/>
        <w:autoSpaceDN w:val="0"/>
        <w:adjustRightInd w:val="0"/>
        <w:spacing w:after="0" w:line="240" w:lineRule="auto"/>
        <w:jc w:val="both"/>
        <w:rPr>
          <w:rFonts w:asciiTheme="minorHAnsi" w:hAnsiTheme="minorHAnsi" w:cstheme="minorHAnsi"/>
          <w:sz w:val="24"/>
          <w:szCs w:val="24"/>
        </w:rPr>
      </w:pPr>
      <w:r w:rsidRPr="0014624F">
        <w:rPr>
          <w:rFonts w:asciiTheme="minorHAnsi" w:hAnsiTheme="minorHAnsi" w:cstheme="minorHAnsi"/>
          <w:sz w:val="24"/>
          <w:szCs w:val="24"/>
        </w:rPr>
        <w:lastRenderedPageBreak/>
        <w:t xml:space="preserve">A </w:t>
      </w:r>
      <w:r>
        <w:rPr>
          <w:rFonts w:asciiTheme="minorHAnsi" w:hAnsiTheme="minorHAnsi" w:cstheme="minorHAnsi"/>
          <w:sz w:val="24"/>
          <w:szCs w:val="24"/>
        </w:rPr>
        <w:t>á</w:t>
      </w:r>
      <w:r w:rsidRPr="0014624F">
        <w:rPr>
          <w:rFonts w:asciiTheme="minorHAnsi" w:hAnsiTheme="minorHAnsi" w:cstheme="minorHAnsi"/>
          <w:sz w:val="24"/>
          <w:szCs w:val="24"/>
        </w:rPr>
        <w:t>rea do quadrado</w:t>
      </w:r>
      <w:r>
        <w:rPr>
          <w:rFonts w:asciiTheme="minorHAnsi" w:hAnsiTheme="minorHAnsi" w:cstheme="minorHAnsi"/>
          <w:sz w:val="24"/>
          <w:szCs w:val="24"/>
        </w:rPr>
        <w:t xml:space="preserve"> EFGH corresponde a que fração da área do quadrado ABCD?</w:t>
      </w:r>
    </w:p>
    <w:p w:rsidR="003F2905" w:rsidRPr="0014624F" w:rsidRDefault="003F2905" w:rsidP="003F2905">
      <w:pPr>
        <w:pStyle w:val="PargrafodaLista"/>
        <w:numPr>
          <w:ilvl w:val="0"/>
          <w:numId w:val="18"/>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Se o quadrado ABCD em 80 cm</w:t>
      </w:r>
      <w:r w:rsidRPr="0014624F">
        <w:rPr>
          <w:rFonts w:asciiTheme="minorHAnsi" w:hAnsiTheme="minorHAnsi" w:cstheme="minorHAnsi"/>
          <w:sz w:val="24"/>
          <w:szCs w:val="24"/>
          <w:vertAlign w:val="superscript"/>
        </w:rPr>
        <w:t>2</w:t>
      </w:r>
      <w:r>
        <w:rPr>
          <w:rFonts w:asciiTheme="minorHAnsi" w:hAnsiTheme="minorHAnsi" w:cstheme="minorHAnsi"/>
          <w:sz w:val="24"/>
          <w:szCs w:val="24"/>
        </w:rPr>
        <w:t xml:space="preserve"> de área, qual é o lado do quadrado sombreado?</w:t>
      </w:r>
    </w:p>
    <w:p w:rsidR="003F2905" w:rsidRPr="0014624F" w:rsidRDefault="003F2905" w:rsidP="003F2905">
      <w:pPr>
        <w:autoSpaceDE w:val="0"/>
        <w:autoSpaceDN w:val="0"/>
        <w:adjustRightInd w:val="0"/>
        <w:spacing w:after="0" w:line="240" w:lineRule="auto"/>
        <w:jc w:val="center"/>
        <w:rPr>
          <w:rFonts w:cstheme="minorHAnsi"/>
          <w:sz w:val="24"/>
          <w:szCs w:val="24"/>
        </w:rPr>
      </w:pPr>
      <w:r>
        <w:rPr>
          <w:rFonts w:cstheme="minorHAnsi"/>
          <w:noProof/>
          <w:sz w:val="24"/>
          <w:szCs w:val="24"/>
          <w:lang w:eastAsia="pt-BR"/>
        </w:rPr>
        <w:drawing>
          <wp:inline distT="0" distB="0" distL="0" distR="0" wp14:anchorId="42EB442D" wp14:editId="56A3558D">
            <wp:extent cx="1724025" cy="1504950"/>
            <wp:effectExtent l="0" t="0" r="9525"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srcRect/>
                    <a:stretch>
                      <a:fillRect/>
                    </a:stretch>
                  </pic:blipFill>
                  <pic:spPr bwMode="auto">
                    <a:xfrm>
                      <a:off x="0" y="0"/>
                      <a:ext cx="1724025" cy="1504950"/>
                    </a:xfrm>
                    <a:prstGeom prst="rect">
                      <a:avLst/>
                    </a:prstGeom>
                    <a:noFill/>
                    <a:ln w="9525">
                      <a:noFill/>
                      <a:miter lim="800000"/>
                      <a:headEnd/>
                      <a:tailEnd/>
                    </a:ln>
                  </pic:spPr>
                </pic:pic>
              </a:graphicData>
            </a:graphic>
          </wp:inline>
        </w:drawing>
      </w:r>
    </w:p>
    <w:p w:rsidR="00AF2378" w:rsidRDefault="00AF2378" w:rsidP="005B0528">
      <w:pPr>
        <w:rPr>
          <w:rFonts w:ascii="Arial" w:hAnsi="Arial"/>
          <w:sz w:val="20"/>
          <w:szCs w:val="20"/>
        </w:rPr>
      </w:pPr>
    </w:p>
    <w:p w:rsidR="00A85AEC" w:rsidRDefault="00A85AEC" w:rsidP="00A85AEC">
      <w:pPr>
        <w:spacing w:after="0" w:line="240" w:lineRule="auto"/>
        <w:jc w:val="both"/>
        <w:rPr>
          <w:rStyle w:val="Forte"/>
        </w:rPr>
      </w:pPr>
      <w:r w:rsidRPr="00530258">
        <w:rPr>
          <w:rFonts w:cstheme="minorHAnsi"/>
          <w:b/>
          <w:sz w:val="24"/>
          <w:szCs w:val="24"/>
        </w:rPr>
        <w:t xml:space="preserve">Exercício </w:t>
      </w:r>
      <w:proofErr w:type="gramStart"/>
      <w:r>
        <w:rPr>
          <w:rFonts w:cstheme="minorHAnsi"/>
          <w:b/>
          <w:sz w:val="24"/>
          <w:szCs w:val="24"/>
        </w:rPr>
        <w:t>8</w:t>
      </w:r>
      <w:proofErr w:type="gramEnd"/>
      <w:r w:rsidRPr="00530258">
        <w:rPr>
          <w:rFonts w:cstheme="minorHAnsi"/>
          <w:b/>
          <w:sz w:val="24"/>
          <w:szCs w:val="24"/>
        </w:rPr>
        <w:t>.</w:t>
      </w:r>
      <w:r>
        <w:rPr>
          <w:rFonts w:cstheme="minorHAnsi"/>
          <w:b/>
          <w:sz w:val="24"/>
          <w:szCs w:val="24"/>
        </w:rPr>
        <w:t xml:space="preserve"> </w:t>
      </w:r>
      <w:r>
        <w:rPr>
          <w:rStyle w:val="Forte"/>
        </w:rPr>
        <w:t xml:space="preserve"> </w:t>
      </w:r>
    </w:p>
    <w:p w:rsidR="00A85AEC" w:rsidRDefault="00A85AEC" w:rsidP="00A85AEC">
      <w:pPr>
        <w:spacing w:after="0" w:line="240" w:lineRule="auto"/>
        <w:jc w:val="both"/>
        <w:rPr>
          <w:rFonts w:cstheme="minorHAnsi"/>
          <w:b/>
          <w:sz w:val="24"/>
          <w:szCs w:val="24"/>
        </w:rPr>
      </w:pPr>
    </w:p>
    <w:p w:rsidR="00C54A35" w:rsidRPr="000509FC" w:rsidRDefault="00C54A35" w:rsidP="00C54A35">
      <w:pPr>
        <w:jc w:val="both"/>
        <w:rPr>
          <w:sz w:val="24"/>
          <w:szCs w:val="24"/>
        </w:rPr>
      </w:pPr>
      <w:proofErr w:type="spellStart"/>
      <w:r w:rsidRPr="000509FC">
        <w:rPr>
          <w:sz w:val="24"/>
          <w:szCs w:val="24"/>
        </w:rPr>
        <w:t>Miguilim</w:t>
      </w:r>
      <w:proofErr w:type="spellEnd"/>
      <w:r w:rsidRPr="000509FC">
        <w:rPr>
          <w:sz w:val="24"/>
          <w:szCs w:val="24"/>
        </w:rPr>
        <w:t xml:space="preserve"> brinca com dois triângulos iguais cujos lados medem </w:t>
      </w:r>
      <w:proofErr w:type="gramStart"/>
      <w:r w:rsidRPr="000509FC">
        <w:rPr>
          <w:sz w:val="24"/>
          <w:szCs w:val="24"/>
        </w:rPr>
        <w:t>3</w:t>
      </w:r>
      <w:proofErr w:type="gramEnd"/>
      <w:r w:rsidRPr="000509FC">
        <w:rPr>
          <w:sz w:val="24"/>
          <w:szCs w:val="24"/>
        </w:rPr>
        <w:t xml:space="preserve"> cm, 4 cm e 6 cm.  Ele forma figuras planas unindo um lado de um triângulo com um lado do outro, sem que um triângulo fique sobre o outro.  Abaixo vemos duas das figuras que ele fez.</w:t>
      </w:r>
    </w:p>
    <w:p w:rsidR="00C54A35" w:rsidRDefault="00C54A35" w:rsidP="00C54A35">
      <w:pPr>
        <w:jc w:val="center"/>
      </w:pPr>
      <w:r>
        <w:rPr>
          <w:noProof/>
          <w:lang w:eastAsia="pt-BR"/>
        </w:rPr>
        <w:drawing>
          <wp:inline distT="0" distB="0" distL="0" distR="0" wp14:anchorId="18AB8304" wp14:editId="06CE00A1">
            <wp:extent cx="2524125" cy="876300"/>
            <wp:effectExtent l="0" t="0" r="9525" b="0"/>
            <wp:docPr id="24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876300"/>
                    </a:xfrm>
                    <a:prstGeom prst="rect">
                      <a:avLst/>
                    </a:prstGeom>
                    <a:noFill/>
                    <a:ln>
                      <a:noFill/>
                    </a:ln>
                  </pic:spPr>
                </pic:pic>
              </a:graphicData>
            </a:graphic>
          </wp:inline>
        </w:drawing>
      </w:r>
    </w:p>
    <w:p w:rsidR="00C54A35" w:rsidRPr="000509FC" w:rsidRDefault="00C54A35" w:rsidP="00C54A35">
      <w:pPr>
        <w:rPr>
          <w:sz w:val="24"/>
          <w:szCs w:val="24"/>
        </w:rPr>
      </w:pPr>
      <w:r w:rsidRPr="000509FC">
        <w:rPr>
          <w:sz w:val="24"/>
          <w:szCs w:val="24"/>
        </w:rPr>
        <w:t>a) Quais os comprimentos dos lados que foram unidos nas Figuras I e II?</w:t>
      </w:r>
    </w:p>
    <w:p w:rsidR="00C54A35" w:rsidRPr="000509FC" w:rsidRDefault="00C54A35" w:rsidP="00C54A35">
      <w:pPr>
        <w:rPr>
          <w:sz w:val="24"/>
          <w:szCs w:val="24"/>
        </w:rPr>
      </w:pPr>
      <w:r w:rsidRPr="000509FC">
        <w:rPr>
          <w:sz w:val="24"/>
          <w:szCs w:val="24"/>
        </w:rPr>
        <w:t>b) Calcule os perímetros das Figuras I e II.</w:t>
      </w:r>
    </w:p>
    <w:p w:rsidR="00C54A35" w:rsidRPr="000509FC" w:rsidRDefault="00C54A35" w:rsidP="00C54A35">
      <w:pPr>
        <w:rPr>
          <w:sz w:val="24"/>
          <w:szCs w:val="24"/>
        </w:rPr>
      </w:pPr>
      <w:r w:rsidRPr="000509FC">
        <w:rPr>
          <w:sz w:val="24"/>
          <w:szCs w:val="24"/>
        </w:rPr>
        <w:t xml:space="preserve">c) Qual o menor perímetro de uma figura que </w:t>
      </w:r>
      <w:proofErr w:type="spellStart"/>
      <w:r w:rsidRPr="000509FC">
        <w:rPr>
          <w:sz w:val="24"/>
          <w:szCs w:val="24"/>
        </w:rPr>
        <w:t>Miguilim</w:t>
      </w:r>
      <w:proofErr w:type="spellEnd"/>
      <w:r w:rsidRPr="000509FC">
        <w:rPr>
          <w:sz w:val="24"/>
          <w:szCs w:val="24"/>
        </w:rPr>
        <w:t xml:space="preserve"> pode formar? Desenhe duas figuras que ele poderá formar com este menor perímetro.</w:t>
      </w:r>
    </w:p>
    <w:p w:rsidR="0016746A" w:rsidRDefault="0016746A" w:rsidP="002101A0">
      <w:pPr>
        <w:jc w:val="center"/>
      </w:pPr>
    </w:p>
    <w:p w:rsidR="00A85AEC" w:rsidRDefault="00A85AEC" w:rsidP="00A85AEC">
      <w:pPr>
        <w:spacing w:after="0" w:line="240" w:lineRule="auto"/>
        <w:jc w:val="both"/>
        <w:rPr>
          <w:rFonts w:cstheme="minorHAnsi"/>
          <w:b/>
          <w:sz w:val="24"/>
          <w:szCs w:val="24"/>
        </w:rPr>
      </w:pPr>
      <w:r w:rsidRPr="00530258">
        <w:rPr>
          <w:rFonts w:cstheme="minorHAnsi"/>
          <w:b/>
          <w:sz w:val="24"/>
          <w:szCs w:val="24"/>
        </w:rPr>
        <w:t xml:space="preserve">Exercício </w:t>
      </w:r>
      <w:proofErr w:type="gramStart"/>
      <w:r>
        <w:rPr>
          <w:rFonts w:cstheme="minorHAnsi"/>
          <w:b/>
          <w:sz w:val="24"/>
          <w:szCs w:val="24"/>
        </w:rPr>
        <w:t>9</w:t>
      </w:r>
      <w:proofErr w:type="gramEnd"/>
      <w:r w:rsidRPr="00530258">
        <w:rPr>
          <w:rFonts w:cstheme="minorHAnsi"/>
          <w:b/>
          <w:sz w:val="24"/>
          <w:szCs w:val="24"/>
        </w:rPr>
        <w:t>.</w:t>
      </w:r>
      <w:r>
        <w:rPr>
          <w:rFonts w:cstheme="minorHAnsi"/>
          <w:b/>
          <w:sz w:val="24"/>
          <w:szCs w:val="24"/>
        </w:rPr>
        <w:t xml:space="preserve"> </w:t>
      </w:r>
    </w:p>
    <w:p w:rsidR="00C847C0" w:rsidRDefault="00C847C0" w:rsidP="00A85AEC">
      <w:pPr>
        <w:spacing w:after="0" w:line="240" w:lineRule="auto"/>
        <w:jc w:val="both"/>
        <w:rPr>
          <w:rFonts w:cstheme="minorHAnsi"/>
          <w:sz w:val="24"/>
          <w:szCs w:val="24"/>
        </w:rPr>
      </w:pPr>
    </w:p>
    <w:p w:rsidR="00C54A35" w:rsidRPr="002D5E64" w:rsidRDefault="00C54A35" w:rsidP="00C54A35">
      <w:pPr>
        <w:ind w:right="-631"/>
        <w:jc w:val="both"/>
        <w:rPr>
          <w:b/>
          <w:sz w:val="24"/>
          <w:szCs w:val="24"/>
        </w:rPr>
      </w:pPr>
      <w:r w:rsidRPr="002D5E64">
        <w:rPr>
          <w:sz w:val="24"/>
          <w:szCs w:val="24"/>
        </w:rPr>
        <w:t xml:space="preserve">Na figura, ABCD é um paralelogramo e o segmento </w:t>
      </w:r>
      <m:oMath>
        <m:acc>
          <m:accPr>
            <m:chr m:val="̅"/>
            <m:ctrlPr>
              <w:rPr>
                <w:rFonts w:ascii="Cambria Math" w:hAnsi="Cambria Math"/>
                <w:i/>
                <w:sz w:val="24"/>
                <w:szCs w:val="24"/>
              </w:rPr>
            </m:ctrlPr>
          </m:accPr>
          <m:e>
            <m:r>
              <w:rPr>
                <w:rFonts w:ascii="Cambria Math" w:hAnsi="Cambria Math"/>
                <w:sz w:val="24"/>
                <w:szCs w:val="24"/>
              </w:rPr>
              <m:t>EF</m:t>
            </m:r>
          </m:e>
        </m:acc>
      </m:oMath>
      <w:r w:rsidRPr="002D5E64">
        <w:rPr>
          <w:sz w:val="24"/>
          <w:szCs w:val="24"/>
        </w:rPr>
        <w:t xml:space="preserve"> é paralelo a </w:t>
      </w:r>
      <m:oMath>
        <m:acc>
          <m:accPr>
            <m:chr m:val="̅"/>
            <m:ctrlPr>
              <w:rPr>
                <w:rFonts w:ascii="Cambria Math" w:hAnsi="Cambria Math"/>
                <w:i/>
                <w:sz w:val="24"/>
                <w:szCs w:val="24"/>
              </w:rPr>
            </m:ctrlPr>
          </m:accPr>
          <m:e>
            <m:r>
              <w:rPr>
                <w:rFonts w:ascii="Cambria Math" w:hAnsi="Cambria Math"/>
                <w:sz w:val="24"/>
                <w:szCs w:val="24"/>
              </w:rPr>
              <m:t>AB</m:t>
            </m:r>
          </m:e>
        </m:acc>
      </m:oMath>
      <w:proofErr w:type="gramStart"/>
      <w:r w:rsidRPr="002D5E64">
        <w:rPr>
          <w:sz w:val="24"/>
          <w:szCs w:val="24"/>
        </w:rPr>
        <w:t xml:space="preserve"> .</w:t>
      </w:r>
      <w:proofErr w:type="gramEnd"/>
      <w:r w:rsidRPr="002D5E64">
        <w:rPr>
          <w:sz w:val="24"/>
          <w:szCs w:val="24"/>
        </w:rPr>
        <w:t xml:space="preserve"> Qual é a soma das áreas dos triângulos sombreados?</w:t>
      </w:r>
    </w:p>
    <w:p w:rsidR="00C54A35" w:rsidRDefault="00C54A35" w:rsidP="00C54A35">
      <w:pPr>
        <w:ind w:left="-567" w:right="-631"/>
        <w:jc w:val="center"/>
        <w:rPr>
          <w:b/>
        </w:rPr>
      </w:pPr>
      <w:r>
        <w:rPr>
          <w:b/>
          <w:noProof/>
          <w:lang w:eastAsia="pt-BR"/>
        </w:rPr>
        <w:drawing>
          <wp:inline distT="0" distB="0" distL="0" distR="0" wp14:anchorId="5269A45C" wp14:editId="39D342F3">
            <wp:extent cx="2705100" cy="1727200"/>
            <wp:effectExtent l="0" t="0" r="12700" b="0"/>
            <wp:docPr id="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727200"/>
                    </a:xfrm>
                    <a:prstGeom prst="rect">
                      <a:avLst/>
                    </a:prstGeom>
                    <a:solidFill>
                      <a:srgbClr val="FFFFFF"/>
                    </a:solidFill>
                    <a:ln>
                      <a:noFill/>
                    </a:ln>
                  </pic:spPr>
                </pic:pic>
              </a:graphicData>
            </a:graphic>
          </wp:inline>
        </w:drawing>
      </w:r>
    </w:p>
    <w:p w:rsidR="00A85AEC" w:rsidRPr="002F5FBB" w:rsidRDefault="00A85AEC" w:rsidP="00A85AEC">
      <w:pPr>
        <w:jc w:val="both"/>
        <w:rPr>
          <w:rFonts w:cstheme="minorHAnsi"/>
          <w:sz w:val="24"/>
          <w:szCs w:val="24"/>
        </w:rPr>
      </w:pPr>
      <w:r>
        <w:rPr>
          <w:rFonts w:cstheme="minorHAnsi"/>
          <w:b/>
          <w:sz w:val="24"/>
          <w:szCs w:val="24"/>
        </w:rPr>
        <w:lastRenderedPageBreak/>
        <w:t>Exercício 10</w:t>
      </w:r>
      <w:r w:rsidRPr="002F5FBB">
        <w:rPr>
          <w:rFonts w:cstheme="minorHAnsi"/>
          <w:b/>
          <w:sz w:val="24"/>
          <w:szCs w:val="24"/>
        </w:rPr>
        <w:t>.</w:t>
      </w:r>
      <w:r w:rsidRPr="002F5FBB">
        <w:rPr>
          <w:rFonts w:cstheme="minorHAnsi"/>
          <w:sz w:val="24"/>
          <w:szCs w:val="24"/>
        </w:rPr>
        <w:t xml:space="preserve"> </w:t>
      </w:r>
    </w:p>
    <w:p w:rsidR="00B0680B" w:rsidRPr="002F5FBB" w:rsidRDefault="0081024E" w:rsidP="00A85AEC">
      <w:pPr>
        <w:jc w:val="center"/>
        <w:rPr>
          <w:rFonts w:cstheme="minorHAnsi"/>
          <w:sz w:val="24"/>
          <w:szCs w:val="24"/>
        </w:rPr>
      </w:pPr>
      <w:r>
        <w:rPr>
          <w:rFonts w:cstheme="minorHAnsi"/>
          <w:noProof/>
          <w:sz w:val="24"/>
          <w:szCs w:val="24"/>
          <w:lang w:eastAsia="pt-BR"/>
        </w:rPr>
        <w:drawing>
          <wp:inline distT="0" distB="0" distL="0" distR="0">
            <wp:extent cx="5753100" cy="20574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EC31BB" w:rsidRDefault="00EC31BB" w:rsidP="00A85AEC">
      <w:pPr>
        <w:spacing w:after="0" w:line="240" w:lineRule="auto"/>
        <w:jc w:val="both"/>
        <w:rPr>
          <w:rFonts w:cstheme="minorHAnsi"/>
          <w:b/>
          <w:sz w:val="24"/>
          <w:szCs w:val="24"/>
        </w:rPr>
      </w:pPr>
    </w:p>
    <w:p w:rsidR="00EC31BB" w:rsidRDefault="00EC31BB" w:rsidP="00A85AEC">
      <w:pPr>
        <w:spacing w:after="0" w:line="240" w:lineRule="auto"/>
        <w:jc w:val="both"/>
        <w:rPr>
          <w:rFonts w:cstheme="minorHAnsi"/>
          <w:b/>
          <w:sz w:val="24"/>
          <w:szCs w:val="24"/>
        </w:rPr>
      </w:pPr>
    </w:p>
    <w:p w:rsidR="00EC31BB" w:rsidRDefault="00EC31BB" w:rsidP="00A85AEC">
      <w:pPr>
        <w:spacing w:after="0" w:line="240" w:lineRule="auto"/>
        <w:jc w:val="both"/>
        <w:rPr>
          <w:rFonts w:cstheme="minorHAnsi"/>
          <w:b/>
          <w:sz w:val="24"/>
          <w:szCs w:val="24"/>
        </w:rPr>
      </w:pPr>
    </w:p>
    <w:p w:rsidR="00A85AEC" w:rsidRDefault="00A85AEC" w:rsidP="00A85AEC">
      <w:pPr>
        <w:spacing w:after="0" w:line="240" w:lineRule="auto"/>
        <w:jc w:val="both"/>
        <w:rPr>
          <w:rFonts w:cstheme="minorHAnsi"/>
          <w:b/>
          <w:sz w:val="24"/>
          <w:szCs w:val="24"/>
        </w:rPr>
      </w:pPr>
      <w:r w:rsidRPr="00530258">
        <w:rPr>
          <w:rFonts w:cstheme="minorHAnsi"/>
          <w:b/>
          <w:sz w:val="24"/>
          <w:szCs w:val="24"/>
        </w:rPr>
        <w:t xml:space="preserve">Exercício </w:t>
      </w:r>
      <w:r>
        <w:rPr>
          <w:rFonts w:cstheme="minorHAnsi"/>
          <w:b/>
          <w:sz w:val="24"/>
          <w:szCs w:val="24"/>
        </w:rPr>
        <w:t>11</w:t>
      </w:r>
      <w:r w:rsidRPr="00530258">
        <w:rPr>
          <w:rFonts w:cstheme="minorHAnsi"/>
          <w:b/>
          <w:sz w:val="24"/>
          <w:szCs w:val="24"/>
        </w:rPr>
        <w:t>.</w:t>
      </w:r>
      <w:r>
        <w:rPr>
          <w:rFonts w:cstheme="minorHAnsi"/>
          <w:b/>
          <w:sz w:val="24"/>
          <w:szCs w:val="24"/>
        </w:rPr>
        <w:t xml:space="preserve"> </w:t>
      </w:r>
    </w:p>
    <w:p w:rsidR="008F52AB" w:rsidRDefault="008F52AB" w:rsidP="00A85AEC">
      <w:pPr>
        <w:spacing w:after="0" w:line="240" w:lineRule="auto"/>
        <w:jc w:val="both"/>
        <w:rPr>
          <w:rFonts w:cstheme="minorHAnsi"/>
          <w:sz w:val="24"/>
          <w:szCs w:val="24"/>
        </w:rPr>
      </w:pPr>
    </w:p>
    <w:p w:rsidR="008F52AB" w:rsidRPr="006642FA" w:rsidRDefault="008F52AB" w:rsidP="008F52AB">
      <w:pPr>
        <w:tabs>
          <w:tab w:val="left" w:pos="993"/>
        </w:tabs>
        <w:spacing w:after="0" w:line="240" w:lineRule="auto"/>
        <w:jc w:val="both"/>
        <w:rPr>
          <w:rFonts w:cstheme="minorHAnsi"/>
          <w:sz w:val="24"/>
          <w:szCs w:val="24"/>
        </w:rPr>
      </w:pPr>
      <w:r w:rsidRPr="006642FA">
        <w:rPr>
          <w:rFonts w:cstheme="minorHAnsi"/>
          <w:sz w:val="24"/>
          <w:szCs w:val="24"/>
        </w:rPr>
        <w:t xml:space="preserve">Determine a área do quadrilátero ABEF na figura que segue, sendo </w:t>
      </w:r>
      <w:proofErr w:type="gramStart"/>
      <w:r w:rsidRPr="006642FA">
        <w:rPr>
          <w:rFonts w:cstheme="minorHAnsi"/>
          <w:sz w:val="24"/>
          <w:szCs w:val="24"/>
        </w:rPr>
        <w:t xml:space="preserve">E </w:t>
      </w:r>
      <w:proofErr w:type="spellStart"/>
      <w:r w:rsidRPr="006642FA">
        <w:rPr>
          <w:rFonts w:cstheme="minorHAnsi"/>
          <w:sz w:val="24"/>
          <w:szCs w:val="24"/>
        </w:rPr>
        <w:t>e</w:t>
      </w:r>
      <w:proofErr w:type="spellEnd"/>
      <w:proofErr w:type="gramEnd"/>
      <w:r w:rsidRPr="006642FA">
        <w:rPr>
          <w:rFonts w:cstheme="minorHAnsi"/>
          <w:sz w:val="24"/>
          <w:szCs w:val="24"/>
        </w:rPr>
        <w:t xml:space="preserve"> F pontos médios dos lados BC e AD, respectivamente, e AB = 6</w:t>
      </w:r>
      <w:r>
        <w:rPr>
          <w:rFonts w:cstheme="minorHAnsi"/>
          <w:sz w:val="24"/>
          <w:szCs w:val="24"/>
        </w:rPr>
        <w:t xml:space="preserve"> cm , CD = 4 cm e BC = 8 cm.</w:t>
      </w:r>
    </w:p>
    <w:p w:rsidR="008F52AB" w:rsidRPr="006642FA" w:rsidRDefault="008F52AB" w:rsidP="008F52AB">
      <w:pPr>
        <w:tabs>
          <w:tab w:val="left" w:pos="993"/>
        </w:tabs>
        <w:spacing w:after="0" w:line="240" w:lineRule="auto"/>
        <w:jc w:val="both"/>
        <w:rPr>
          <w:rFonts w:cstheme="minorHAnsi"/>
          <w:sz w:val="24"/>
          <w:szCs w:val="24"/>
        </w:rPr>
      </w:pPr>
    </w:p>
    <w:p w:rsidR="008F52AB" w:rsidRDefault="008F52AB" w:rsidP="008F52AB">
      <w:pPr>
        <w:tabs>
          <w:tab w:val="left" w:pos="993"/>
        </w:tabs>
        <w:spacing w:after="0" w:line="240" w:lineRule="auto"/>
        <w:jc w:val="center"/>
        <w:rPr>
          <w:rFonts w:cstheme="minorHAnsi"/>
          <w:b/>
          <w:sz w:val="24"/>
          <w:szCs w:val="24"/>
        </w:rPr>
      </w:pPr>
      <w:r>
        <w:rPr>
          <w:rFonts w:cstheme="minorHAnsi"/>
          <w:b/>
          <w:noProof/>
          <w:sz w:val="24"/>
          <w:szCs w:val="24"/>
          <w:lang w:eastAsia="pt-BR"/>
        </w:rPr>
        <w:drawing>
          <wp:inline distT="0" distB="0" distL="0" distR="0" wp14:anchorId="0E8D64A7" wp14:editId="615B0766">
            <wp:extent cx="1952625" cy="1612051"/>
            <wp:effectExtent l="0" t="0" r="0" b="762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3213" cy="1620792"/>
                    </a:xfrm>
                    <a:prstGeom prst="rect">
                      <a:avLst/>
                    </a:prstGeom>
                    <a:noFill/>
                    <a:ln>
                      <a:noFill/>
                    </a:ln>
                  </pic:spPr>
                </pic:pic>
              </a:graphicData>
            </a:graphic>
          </wp:inline>
        </w:drawing>
      </w:r>
    </w:p>
    <w:p w:rsidR="008F52AB" w:rsidRPr="004E2F96" w:rsidRDefault="008F52AB" w:rsidP="008F52AB">
      <w:pPr>
        <w:spacing w:after="0" w:line="240" w:lineRule="auto"/>
        <w:jc w:val="both"/>
        <w:rPr>
          <w:rFonts w:cstheme="minorHAnsi"/>
          <w:sz w:val="24"/>
          <w:szCs w:val="24"/>
        </w:rPr>
      </w:pPr>
      <w:r w:rsidRPr="004E2F96">
        <w:rPr>
          <w:rFonts w:cstheme="minorHAnsi"/>
          <w:sz w:val="24"/>
          <w:szCs w:val="24"/>
        </w:rPr>
        <w:t>Observação:</w:t>
      </w:r>
      <w:r>
        <w:rPr>
          <w:rFonts w:cstheme="minorHAnsi"/>
          <w:sz w:val="24"/>
          <w:szCs w:val="24"/>
        </w:rPr>
        <w:t xml:space="preserve"> A medida, em cm, da base média do trapézio ABCD é igual a</w:t>
      </w:r>
      <w:proofErr w:type="gramStart"/>
      <w:r>
        <w:rPr>
          <w:rFonts w:cstheme="minorHAnsi"/>
          <w:sz w:val="24"/>
          <w:szCs w:val="24"/>
        </w:rPr>
        <w:t xml:space="preserve">  </w:t>
      </w:r>
      <w:proofErr w:type="gramEnd"/>
      <m:oMath>
        <m:f>
          <m:fPr>
            <m:ctrlPr>
              <w:rPr>
                <w:rFonts w:ascii="Cambria Math" w:hAnsi="Cambria Math" w:cstheme="minorHAnsi"/>
                <w:i/>
                <w:sz w:val="24"/>
                <w:szCs w:val="24"/>
              </w:rPr>
            </m:ctrlPr>
          </m:fPr>
          <m:num>
            <m:r>
              <w:rPr>
                <w:rFonts w:ascii="Cambria Math" w:hAnsi="Cambria Math" w:cstheme="minorHAnsi"/>
                <w:sz w:val="24"/>
                <w:szCs w:val="24"/>
              </w:rPr>
              <m:t>AB+CD</m:t>
            </m:r>
          </m:num>
          <m:den>
            <m:r>
              <w:rPr>
                <w:rFonts w:ascii="Cambria Math" w:hAnsi="Cambria Math" w:cstheme="minorHAnsi"/>
                <w:sz w:val="24"/>
                <w:szCs w:val="24"/>
              </w:rPr>
              <m:t>2</m:t>
            </m:r>
          </m:den>
        </m:f>
        <m:r>
          <w:rPr>
            <w:rFonts w:ascii="Cambria Math" w:hAnsi="Cambria Math" w:cstheme="minorHAnsi"/>
            <w:sz w:val="24"/>
            <w:szCs w:val="24"/>
          </w:rPr>
          <m:t>.</m:t>
        </m:r>
      </m:oMath>
      <w:r>
        <w:rPr>
          <w:rFonts w:cstheme="minorHAnsi"/>
          <w:sz w:val="24"/>
          <w:szCs w:val="24"/>
        </w:rPr>
        <w:t xml:space="preserve"> </w:t>
      </w:r>
    </w:p>
    <w:p w:rsidR="008F52AB" w:rsidRDefault="008F52AB" w:rsidP="008F52AB">
      <w:pPr>
        <w:spacing w:after="0" w:line="240" w:lineRule="auto"/>
        <w:jc w:val="both"/>
        <w:rPr>
          <w:rFonts w:cstheme="minorHAnsi"/>
          <w:b/>
          <w:sz w:val="24"/>
          <w:szCs w:val="24"/>
        </w:rPr>
      </w:pPr>
    </w:p>
    <w:p w:rsidR="00EC31BB" w:rsidRDefault="00EC31BB" w:rsidP="00A85AEC">
      <w:pPr>
        <w:spacing w:after="0" w:line="240" w:lineRule="auto"/>
        <w:jc w:val="both"/>
        <w:rPr>
          <w:rFonts w:cstheme="minorHAnsi"/>
          <w:b/>
          <w:sz w:val="24"/>
          <w:szCs w:val="24"/>
        </w:rPr>
      </w:pPr>
    </w:p>
    <w:p w:rsidR="00A85AEC" w:rsidRDefault="00A85AEC" w:rsidP="00A85AEC">
      <w:pPr>
        <w:spacing w:after="0" w:line="240" w:lineRule="auto"/>
        <w:jc w:val="both"/>
        <w:rPr>
          <w:rFonts w:ascii="Arial" w:hAnsi="Arial" w:cs="Arial"/>
        </w:rPr>
      </w:pPr>
      <w:r w:rsidRPr="00530258">
        <w:rPr>
          <w:rFonts w:cstheme="minorHAnsi"/>
          <w:b/>
          <w:sz w:val="24"/>
          <w:szCs w:val="24"/>
        </w:rPr>
        <w:t xml:space="preserve">Exercício </w:t>
      </w:r>
      <w:r>
        <w:rPr>
          <w:rFonts w:cstheme="minorHAnsi"/>
          <w:b/>
          <w:sz w:val="24"/>
          <w:szCs w:val="24"/>
        </w:rPr>
        <w:t>12</w:t>
      </w:r>
      <w:r w:rsidRPr="00530258">
        <w:rPr>
          <w:rFonts w:cstheme="minorHAnsi"/>
          <w:b/>
          <w:sz w:val="24"/>
          <w:szCs w:val="24"/>
        </w:rPr>
        <w:t>.</w:t>
      </w:r>
      <w:r>
        <w:rPr>
          <w:rFonts w:ascii="Arial" w:hAnsi="Arial" w:cs="Arial"/>
        </w:rPr>
        <w:t xml:space="preserve"> </w:t>
      </w:r>
    </w:p>
    <w:p w:rsidR="00A85AEC" w:rsidRDefault="00A85AEC" w:rsidP="00A85AEC">
      <w:pPr>
        <w:spacing w:after="0" w:line="240" w:lineRule="auto"/>
        <w:jc w:val="both"/>
        <w:rPr>
          <w:rFonts w:ascii="Arial" w:hAnsi="Arial" w:cs="Arial"/>
        </w:rPr>
      </w:pPr>
    </w:p>
    <w:p w:rsidR="00C847C0" w:rsidRPr="007575C9" w:rsidRDefault="00C847C0" w:rsidP="00C847C0">
      <w:pPr>
        <w:jc w:val="both"/>
        <w:rPr>
          <w:rFonts w:cs="Arial"/>
          <w:b/>
          <w:bCs/>
          <w:sz w:val="24"/>
          <w:szCs w:val="24"/>
        </w:rPr>
      </w:pPr>
      <w:r w:rsidRPr="006E22F3">
        <w:rPr>
          <w:rFonts w:cs="Arial"/>
          <w:sz w:val="24"/>
          <w:szCs w:val="24"/>
        </w:rPr>
        <w:t>Uma folha de papel quadrada de área 16 cm</w:t>
      </w:r>
      <w:r w:rsidRPr="006E22F3">
        <w:rPr>
          <w:rFonts w:cs="Arial"/>
          <w:sz w:val="24"/>
          <w:szCs w:val="24"/>
          <w:vertAlign w:val="superscript"/>
        </w:rPr>
        <w:t>2</w:t>
      </w:r>
      <w:r w:rsidRPr="006E22F3">
        <w:rPr>
          <w:rFonts w:cs="Arial"/>
          <w:sz w:val="24"/>
          <w:szCs w:val="24"/>
        </w:rPr>
        <w:t xml:space="preserve">, branca de um lado e cinza de outro, foi dobrada como indicado ao lado.  O ponto </w:t>
      </w:r>
      <w:r w:rsidRPr="006E22F3">
        <w:rPr>
          <w:rFonts w:cs="Arial"/>
          <w:i/>
          <w:iCs/>
          <w:sz w:val="24"/>
          <w:szCs w:val="24"/>
        </w:rPr>
        <w:t xml:space="preserve">O </w:t>
      </w:r>
      <w:r w:rsidRPr="006E22F3">
        <w:rPr>
          <w:rFonts w:cs="Arial"/>
          <w:sz w:val="24"/>
          <w:szCs w:val="24"/>
        </w:rPr>
        <w:t>é o centro do quadrado (ponto de encontro das diagonais) e M é o ponto médio do segmento</w:t>
      </w:r>
      <w:proofErr w:type="gramStart"/>
      <w:r w:rsidRPr="006E22F3">
        <w:rPr>
          <w:rFonts w:cs="Arial"/>
          <w:sz w:val="24"/>
          <w:szCs w:val="24"/>
        </w:rPr>
        <w:t xml:space="preserve">  </w:t>
      </w:r>
      <w:proofErr w:type="gramEnd"/>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 xml:space="preserve"> </m:t>
        </m:r>
      </m:oMath>
      <w:r w:rsidRPr="006E22F3">
        <w:rPr>
          <w:rFonts w:cs="Arial"/>
          <w:sz w:val="24"/>
          <w:szCs w:val="24"/>
        </w:rPr>
        <w:t>.</w:t>
      </w:r>
    </w:p>
    <w:p w:rsidR="00C847C0" w:rsidRDefault="00C847C0" w:rsidP="00C847C0">
      <w:pPr>
        <w:spacing w:after="0" w:line="240" w:lineRule="auto"/>
        <w:jc w:val="center"/>
        <w:rPr>
          <w:rFonts w:cs="Arial"/>
        </w:rPr>
      </w:pPr>
      <w:r>
        <w:rPr>
          <w:rFonts w:cs="Arial"/>
          <w:noProof/>
          <w:lang w:eastAsia="pt-BR"/>
        </w:rPr>
        <w:lastRenderedPageBreak/>
        <w:drawing>
          <wp:inline distT="0" distB="0" distL="0" distR="0" wp14:anchorId="3DFD8AED" wp14:editId="42C77645">
            <wp:extent cx="3705225" cy="1943100"/>
            <wp:effectExtent l="0" t="0" r="9525" b="0"/>
            <wp:docPr id="250"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1943100"/>
                    </a:xfrm>
                    <a:prstGeom prst="rect">
                      <a:avLst/>
                    </a:prstGeom>
                    <a:noFill/>
                    <a:ln>
                      <a:noFill/>
                    </a:ln>
                  </pic:spPr>
                </pic:pic>
              </a:graphicData>
            </a:graphic>
          </wp:inline>
        </w:drawing>
      </w:r>
    </w:p>
    <w:p w:rsidR="00EC31BB" w:rsidRDefault="00EC31BB" w:rsidP="00C847C0">
      <w:pPr>
        <w:rPr>
          <w:rFonts w:cs="Arial"/>
          <w:sz w:val="24"/>
          <w:szCs w:val="24"/>
        </w:rPr>
      </w:pPr>
    </w:p>
    <w:p w:rsidR="00C847C0" w:rsidRPr="006E22F3" w:rsidRDefault="00C847C0" w:rsidP="00C847C0">
      <w:pPr>
        <w:rPr>
          <w:rFonts w:cs="Arial"/>
          <w:sz w:val="24"/>
          <w:szCs w:val="24"/>
        </w:rPr>
      </w:pPr>
      <w:r w:rsidRPr="006E22F3">
        <w:rPr>
          <w:rFonts w:cs="Arial"/>
          <w:sz w:val="24"/>
          <w:szCs w:val="24"/>
        </w:rPr>
        <w:t>a)</w:t>
      </w:r>
      <w:proofErr w:type="gramStart"/>
      <w:r w:rsidRPr="006E22F3">
        <w:rPr>
          <w:rFonts w:cs="Arial"/>
          <w:sz w:val="24"/>
          <w:szCs w:val="24"/>
        </w:rPr>
        <w:t xml:space="preserve">  </w:t>
      </w:r>
      <w:proofErr w:type="gramEnd"/>
      <w:r w:rsidRPr="006E22F3">
        <w:rPr>
          <w:rFonts w:cs="Arial"/>
          <w:sz w:val="24"/>
          <w:szCs w:val="24"/>
        </w:rPr>
        <w:t>Qual é a área da região branca na figura I?</w:t>
      </w:r>
    </w:p>
    <w:p w:rsidR="00C847C0" w:rsidRDefault="00C847C0" w:rsidP="00C847C0">
      <w:pPr>
        <w:rPr>
          <w:rFonts w:cs="Arial"/>
          <w:sz w:val="24"/>
          <w:szCs w:val="24"/>
        </w:rPr>
      </w:pPr>
      <w:r w:rsidRPr="006E22F3">
        <w:rPr>
          <w:rFonts w:cs="Arial"/>
          <w:sz w:val="24"/>
          <w:szCs w:val="24"/>
        </w:rPr>
        <w:t>b)</w:t>
      </w:r>
      <w:proofErr w:type="gramStart"/>
      <w:r w:rsidRPr="006E22F3">
        <w:rPr>
          <w:rFonts w:cs="Arial"/>
          <w:sz w:val="24"/>
          <w:szCs w:val="24"/>
        </w:rPr>
        <w:t xml:space="preserve">  </w:t>
      </w:r>
      <w:proofErr w:type="gramEnd"/>
      <w:r w:rsidRPr="006E22F3">
        <w:rPr>
          <w:rFonts w:cs="Arial"/>
          <w:sz w:val="24"/>
          <w:szCs w:val="24"/>
        </w:rPr>
        <w:t>Qual é a área da região branca na figura II?</w:t>
      </w:r>
    </w:p>
    <w:p w:rsidR="00EC31BB" w:rsidRDefault="00EC31BB" w:rsidP="004B470A">
      <w:pPr>
        <w:spacing w:after="0" w:line="240" w:lineRule="auto"/>
        <w:jc w:val="both"/>
        <w:rPr>
          <w:rFonts w:cstheme="minorHAnsi"/>
          <w:b/>
          <w:sz w:val="24"/>
          <w:szCs w:val="24"/>
        </w:rPr>
      </w:pPr>
    </w:p>
    <w:p w:rsidR="00EC31BB" w:rsidRDefault="00EC31BB" w:rsidP="004B470A">
      <w:pPr>
        <w:spacing w:after="0" w:line="240" w:lineRule="auto"/>
        <w:jc w:val="both"/>
        <w:rPr>
          <w:rFonts w:cstheme="minorHAnsi"/>
          <w:b/>
          <w:sz w:val="24"/>
          <w:szCs w:val="24"/>
        </w:rPr>
      </w:pPr>
    </w:p>
    <w:p w:rsidR="00EC31BB" w:rsidRDefault="00EC31BB" w:rsidP="004B470A">
      <w:pPr>
        <w:spacing w:after="0" w:line="240" w:lineRule="auto"/>
        <w:jc w:val="both"/>
        <w:rPr>
          <w:rFonts w:cstheme="minorHAnsi"/>
          <w:b/>
          <w:sz w:val="24"/>
          <w:szCs w:val="24"/>
        </w:rPr>
      </w:pPr>
    </w:p>
    <w:p w:rsidR="00BE63CF" w:rsidRDefault="00BE63CF" w:rsidP="004B470A">
      <w:pPr>
        <w:spacing w:after="0" w:line="240" w:lineRule="auto"/>
        <w:jc w:val="both"/>
        <w:rPr>
          <w:rFonts w:cstheme="minorHAnsi"/>
          <w:b/>
          <w:sz w:val="24"/>
          <w:szCs w:val="24"/>
        </w:rPr>
      </w:pPr>
    </w:p>
    <w:p w:rsidR="004B470A" w:rsidRDefault="004B470A" w:rsidP="004B470A">
      <w:pPr>
        <w:spacing w:after="0" w:line="240" w:lineRule="auto"/>
        <w:jc w:val="both"/>
        <w:rPr>
          <w:rFonts w:ascii="Arial" w:hAnsi="Arial" w:cs="Arial"/>
        </w:rPr>
      </w:pPr>
      <w:r w:rsidRPr="00530258">
        <w:rPr>
          <w:rFonts w:cstheme="minorHAnsi"/>
          <w:b/>
          <w:sz w:val="24"/>
          <w:szCs w:val="24"/>
        </w:rPr>
        <w:t xml:space="preserve">Exercício </w:t>
      </w:r>
      <w:r>
        <w:rPr>
          <w:rFonts w:cstheme="minorHAnsi"/>
          <w:b/>
          <w:sz w:val="24"/>
          <w:szCs w:val="24"/>
        </w:rPr>
        <w:t>13</w:t>
      </w:r>
      <w:r w:rsidRPr="00530258">
        <w:rPr>
          <w:rFonts w:cstheme="minorHAnsi"/>
          <w:b/>
          <w:sz w:val="24"/>
          <w:szCs w:val="24"/>
        </w:rPr>
        <w:t>.</w:t>
      </w:r>
      <w:r>
        <w:rPr>
          <w:rFonts w:ascii="Arial" w:hAnsi="Arial" w:cs="Arial"/>
        </w:rPr>
        <w:t xml:space="preserve"> </w:t>
      </w:r>
    </w:p>
    <w:p w:rsidR="00BE63CF" w:rsidRDefault="00BE63CF" w:rsidP="004B470A">
      <w:pPr>
        <w:spacing w:after="0" w:line="240" w:lineRule="auto"/>
        <w:jc w:val="both"/>
        <w:rPr>
          <w:rFonts w:ascii="Arial" w:hAnsi="Arial" w:cs="Arial"/>
        </w:rPr>
      </w:pPr>
    </w:p>
    <w:p w:rsidR="004B470A" w:rsidRDefault="004B470A" w:rsidP="00BE63CF">
      <w:pPr>
        <w:jc w:val="center"/>
        <w:rPr>
          <w:rFonts w:cs="Arial"/>
          <w:sz w:val="24"/>
          <w:szCs w:val="24"/>
        </w:rPr>
      </w:pPr>
      <w:r>
        <w:rPr>
          <w:rFonts w:cs="Arial"/>
          <w:noProof/>
          <w:sz w:val="24"/>
          <w:szCs w:val="24"/>
          <w:lang w:eastAsia="pt-BR"/>
        </w:rPr>
        <w:drawing>
          <wp:inline distT="0" distB="0" distL="0" distR="0">
            <wp:extent cx="4476750" cy="17811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1781175"/>
                    </a:xfrm>
                    <a:prstGeom prst="rect">
                      <a:avLst/>
                    </a:prstGeom>
                    <a:noFill/>
                    <a:ln>
                      <a:noFill/>
                    </a:ln>
                  </pic:spPr>
                </pic:pic>
              </a:graphicData>
            </a:graphic>
          </wp:inline>
        </w:drawing>
      </w:r>
    </w:p>
    <w:p w:rsidR="004B470A" w:rsidRDefault="004B470A" w:rsidP="00C847C0">
      <w:pPr>
        <w:rPr>
          <w:rFonts w:cs="Arial"/>
          <w:sz w:val="24"/>
          <w:szCs w:val="24"/>
        </w:rPr>
      </w:pPr>
    </w:p>
    <w:p w:rsidR="004B470A" w:rsidRDefault="004B470A" w:rsidP="00C847C0">
      <w:pPr>
        <w:rPr>
          <w:rFonts w:cs="Arial"/>
          <w:sz w:val="24"/>
          <w:szCs w:val="24"/>
        </w:rPr>
      </w:pPr>
    </w:p>
    <w:p w:rsidR="00BE63CF" w:rsidRDefault="00BE63CF" w:rsidP="00C847C0">
      <w:pPr>
        <w:rPr>
          <w:rFonts w:cs="Arial"/>
          <w:sz w:val="24"/>
          <w:szCs w:val="24"/>
        </w:rPr>
      </w:pPr>
    </w:p>
    <w:p w:rsidR="00BE63CF" w:rsidRDefault="00BE63CF" w:rsidP="00C847C0">
      <w:pPr>
        <w:rPr>
          <w:rFonts w:cs="Arial"/>
          <w:sz w:val="24"/>
          <w:szCs w:val="24"/>
        </w:rPr>
      </w:pPr>
    </w:p>
    <w:p w:rsidR="00BE63CF" w:rsidRDefault="00BE63CF" w:rsidP="00C847C0">
      <w:pPr>
        <w:rPr>
          <w:rFonts w:cs="Arial"/>
          <w:sz w:val="24"/>
          <w:szCs w:val="24"/>
        </w:rPr>
      </w:pPr>
    </w:p>
    <w:p w:rsidR="00BE63CF" w:rsidRDefault="00BE63CF" w:rsidP="00C847C0">
      <w:pPr>
        <w:rPr>
          <w:rFonts w:cs="Arial"/>
          <w:sz w:val="24"/>
          <w:szCs w:val="24"/>
        </w:rPr>
      </w:pPr>
    </w:p>
    <w:p w:rsidR="00BE63CF" w:rsidRDefault="00BE63CF" w:rsidP="00C847C0">
      <w:pPr>
        <w:rPr>
          <w:rFonts w:cs="Arial"/>
          <w:sz w:val="24"/>
          <w:szCs w:val="24"/>
        </w:rPr>
      </w:pPr>
    </w:p>
    <w:p w:rsidR="004B470A" w:rsidRPr="006E22F3" w:rsidRDefault="004B470A" w:rsidP="00C847C0">
      <w:pPr>
        <w:rPr>
          <w:rFonts w:cs="Arial"/>
          <w:sz w:val="24"/>
          <w:szCs w:val="24"/>
        </w:rPr>
      </w:pPr>
    </w:p>
    <w:p w:rsidR="006B05DC" w:rsidRDefault="006B05DC" w:rsidP="006B05DC">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sz w:val="24"/>
          <w:szCs w:val="24"/>
        </w:rPr>
        <w:lastRenderedPageBreak/>
        <w:t xml:space="preserve">Lista de Exercícios – </w:t>
      </w:r>
      <w:r w:rsidR="007A5661">
        <w:rPr>
          <w:rFonts w:cstheme="minorHAnsi"/>
          <w:sz w:val="24"/>
          <w:szCs w:val="24"/>
        </w:rPr>
        <w:t xml:space="preserve">ONE </w:t>
      </w:r>
      <w:r w:rsidR="00945DBA">
        <w:rPr>
          <w:rFonts w:cstheme="minorHAnsi"/>
          <w:sz w:val="24"/>
          <w:szCs w:val="24"/>
        </w:rPr>
        <w:t>2018</w:t>
      </w:r>
      <w:r w:rsidRPr="006B05DC">
        <w:rPr>
          <w:rFonts w:cstheme="minorHAnsi"/>
          <w:sz w:val="24"/>
          <w:szCs w:val="24"/>
        </w:rPr>
        <w:t xml:space="preserve"> – N</w:t>
      </w:r>
      <w:r w:rsidR="00D84D5F">
        <w:rPr>
          <w:rFonts w:cstheme="minorHAnsi"/>
          <w:sz w:val="24"/>
          <w:szCs w:val="24"/>
        </w:rPr>
        <w:t>3</w:t>
      </w:r>
      <w:r w:rsidRPr="006B05DC">
        <w:rPr>
          <w:rFonts w:cstheme="minorHAnsi"/>
          <w:sz w:val="24"/>
          <w:szCs w:val="24"/>
        </w:rPr>
        <w:t xml:space="preserve"> – ciclo </w:t>
      </w:r>
      <w:proofErr w:type="gramStart"/>
      <w:r w:rsidRPr="006B05DC">
        <w:rPr>
          <w:rFonts w:cstheme="minorHAnsi"/>
          <w:sz w:val="24"/>
          <w:szCs w:val="24"/>
        </w:rPr>
        <w:t>1</w:t>
      </w:r>
      <w:proofErr w:type="gramEnd"/>
      <w:r w:rsidRPr="006B05DC">
        <w:rPr>
          <w:rFonts w:cstheme="minorHAnsi"/>
          <w:sz w:val="24"/>
          <w:szCs w:val="24"/>
        </w:rPr>
        <w:t xml:space="preserve"> – Encontro 1</w:t>
      </w:r>
    </w:p>
    <w:p w:rsidR="000E5AB8" w:rsidRPr="006B05DC" w:rsidRDefault="000E5AB8" w:rsidP="006B05DC">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b/>
          <w:sz w:val="24"/>
          <w:szCs w:val="24"/>
        </w:rPr>
        <w:t>SOLUÇÕES</w:t>
      </w:r>
      <w:r>
        <w:rPr>
          <w:rFonts w:cstheme="minorHAnsi"/>
          <w:b/>
          <w:sz w:val="24"/>
          <w:szCs w:val="24"/>
        </w:rPr>
        <w:t xml:space="preserve"> e COMENTÁRIOS</w:t>
      </w:r>
    </w:p>
    <w:p w:rsidR="008460A7" w:rsidRPr="00B65401" w:rsidRDefault="008460A7" w:rsidP="00FC213C">
      <w:pPr>
        <w:rPr>
          <w:rFonts w:cstheme="minorHAnsi"/>
          <w:sz w:val="24"/>
          <w:szCs w:val="24"/>
        </w:rPr>
      </w:pPr>
    </w:p>
    <w:p w:rsidR="00C11084" w:rsidRPr="00C11084" w:rsidRDefault="00A85AEC" w:rsidP="00C11084">
      <w:pPr>
        <w:rPr>
          <w:b/>
        </w:rPr>
      </w:pPr>
      <w:r w:rsidRPr="00FD4F98">
        <w:rPr>
          <w:rFonts w:cstheme="minorHAnsi"/>
          <w:b/>
          <w:sz w:val="24"/>
          <w:szCs w:val="24"/>
        </w:rPr>
        <w:t xml:space="preserve">Solução do Exercício </w:t>
      </w:r>
      <w:proofErr w:type="gramStart"/>
      <w:r w:rsidRPr="00FD4F98">
        <w:rPr>
          <w:rFonts w:cstheme="minorHAnsi"/>
          <w:b/>
          <w:sz w:val="24"/>
          <w:szCs w:val="24"/>
        </w:rPr>
        <w:t>1</w:t>
      </w:r>
      <w:proofErr w:type="gramEnd"/>
      <w:r w:rsidRPr="00FD4F98">
        <w:rPr>
          <w:rFonts w:cstheme="minorHAnsi"/>
          <w:b/>
          <w:sz w:val="24"/>
          <w:szCs w:val="24"/>
        </w:rPr>
        <w:t>.</w:t>
      </w:r>
      <w:r w:rsidR="00C11084">
        <w:rPr>
          <w:rFonts w:cstheme="minorHAnsi"/>
          <w:b/>
          <w:sz w:val="24"/>
          <w:szCs w:val="24"/>
        </w:rPr>
        <w:t xml:space="preserve"> </w:t>
      </w:r>
      <w:r w:rsidR="00C11084" w:rsidRPr="00C11084">
        <w:rPr>
          <w:b/>
        </w:rPr>
        <w:t>(</w:t>
      </w:r>
      <w:r w:rsidR="00E671B4">
        <w:rPr>
          <w:b/>
        </w:rPr>
        <w:t xml:space="preserve">Prova da OBMEP, fase </w:t>
      </w:r>
      <w:proofErr w:type="gramStart"/>
      <w:r w:rsidR="00E671B4">
        <w:rPr>
          <w:b/>
        </w:rPr>
        <w:t>1</w:t>
      </w:r>
      <w:proofErr w:type="gramEnd"/>
      <w:r w:rsidR="00E671B4">
        <w:rPr>
          <w:b/>
        </w:rPr>
        <w:t xml:space="preserve">, </w:t>
      </w:r>
      <w:r w:rsidR="00C11084" w:rsidRPr="00C11084">
        <w:rPr>
          <w:b/>
        </w:rPr>
        <w:t>Nível 2 -</w:t>
      </w:r>
      <w:r w:rsidR="00E671B4">
        <w:rPr>
          <w:b/>
        </w:rPr>
        <w:t xml:space="preserve"> 2017</w:t>
      </w:r>
      <w:r w:rsidR="00C11084" w:rsidRPr="00C11084">
        <w:rPr>
          <w:b/>
        </w:rPr>
        <w:t>)</w:t>
      </w:r>
    </w:p>
    <w:p w:rsidR="00A85AEC" w:rsidRDefault="00A85AEC" w:rsidP="00A85AEC">
      <w:pPr>
        <w:spacing w:after="0" w:line="240" w:lineRule="auto"/>
        <w:jc w:val="both"/>
        <w:rPr>
          <w:rFonts w:cstheme="minorHAnsi"/>
          <w:b/>
          <w:sz w:val="24"/>
          <w:szCs w:val="24"/>
        </w:rPr>
      </w:pPr>
    </w:p>
    <w:p w:rsidR="00A85AEC" w:rsidRDefault="00E671B4" w:rsidP="00A85AEC">
      <w:pPr>
        <w:spacing w:after="0" w:line="240" w:lineRule="auto"/>
        <w:jc w:val="both"/>
        <w:rPr>
          <w:rFonts w:cstheme="minorHAnsi"/>
          <w:b/>
          <w:sz w:val="24"/>
          <w:szCs w:val="24"/>
        </w:rPr>
      </w:pPr>
      <w:r>
        <w:rPr>
          <w:rFonts w:cstheme="minorHAnsi"/>
          <w:b/>
          <w:noProof/>
          <w:sz w:val="24"/>
          <w:szCs w:val="24"/>
          <w:lang w:eastAsia="pt-BR"/>
        </w:rPr>
        <w:drawing>
          <wp:inline distT="0" distB="0" distL="0" distR="0">
            <wp:extent cx="5400675" cy="23431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343150"/>
                    </a:xfrm>
                    <a:prstGeom prst="rect">
                      <a:avLst/>
                    </a:prstGeom>
                    <a:noFill/>
                    <a:ln>
                      <a:noFill/>
                    </a:ln>
                  </pic:spPr>
                </pic:pic>
              </a:graphicData>
            </a:graphic>
          </wp:inline>
        </w:drawing>
      </w:r>
    </w:p>
    <w:p w:rsidR="00A85AEC" w:rsidRDefault="00A85AEC" w:rsidP="00A85AEC">
      <w:pPr>
        <w:spacing w:after="0" w:line="240" w:lineRule="auto"/>
        <w:jc w:val="both"/>
        <w:rPr>
          <w:rFonts w:cstheme="minorHAnsi"/>
          <w:b/>
          <w:sz w:val="24"/>
          <w:szCs w:val="24"/>
        </w:rPr>
      </w:pPr>
    </w:p>
    <w:p w:rsidR="008460A7" w:rsidRDefault="008460A7" w:rsidP="00A85AEC">
      <w:pPr>
        <w:spacing w:after="0" w:line="240" w:lineRule="auto"/>
        <w:jc w:val="both"/>
        <w:rPr>
          <w:rFonts w:cstheme="minorHAnsi"/>
          <w:b/>
          <w:sz w:val="24"/>
          <w:szCs w:val="24"/>
        </w:rPr>
      </w:pPr>
    </w:p>
    <w:p w:rsidR="00E671B4" w:rsidRDefault="00A85AEC" w:rsidP="00E671B4">
      <w:pPr>
        <w:rPr>
          <w:b/>
        </w:rPr>
      </w:pPr>
      <w:r w:rsidRPr="00FD4F98">
        <w:rPr>
          <w:rFonts w:cstheme="minorHAnsi"/>
          <w:b/>
          <w:sz w:val="24"/>
          <w:szCs w:val="24"/>
        </w:rPr>
        <w:t xml:space="preserve">Solução do Exercício </w:t>
      </w:r>
      <w:proofErr w:type="gramStart"/>
      <w:r>
        <w:rPr>
          <w:rFonts w:cstheme="minorHAnsi"/>
          <w:b/>
          <w:sz w:val="24"/>
          <w:szCs w:val="24"/>
        </w:rPr>
        <w:t>2</w:t>
      </w:r>
      <w:proofErr w:type="gramEnd"/>
      <w:r w:rsidR="00E671B4">
        <w:rPr>
          <w:rFonts w:cstheme="minorHAnsi"/>
          <w:b/>
          <w:sz w:val="24"/>
          <w:szCs w:val="24"/>
        </w:rPr>
        <w:t xml:space="preserve">. </w:t>
      </w:r>
      <w:r w:rsidR="00E671B4" w:rsidRPr="00C11084">
        <w:rPr>
          <w:b/>
        </w:rPr>
        <w:t>(</w:t>
      </w:r>
      <w:r w:rsidR="00E671B4">
        <w:rPr>
          <w:b/>
        </w:rPr>
        <w:t xml:space="preserve">Prova da OBMEP, fase </w:t>
      </w:r>
      <w:proofErr w:type="gramStart"/>
      <w:r w:rsidR="00E671B4">
        <w:rPr>
          <w:b/>
        </w:rPr>
        <w:t>1</w:t>
      </w:r>
      <w:proofErr w:type="gramEnd"/>
      <w:r w:rsidR="00E671B4">
        <w:rPr>
          <w:b/>
        </w:rPr>
        <w:t xml:space="preserve">, </w:t>
      </w:r>
      <w:r w:rsidR="00E671B4" w:rsidRPr="00C11084">
        <w:rPr>
          <w:b/>
        </w:rPr>
        <w:t>Nível 2 -</w:t>
      </w:r>
      <w:r w:rsidR="00E671B4">
        <w:rPr>
          <w:b/>
        </w:rPr>
        <w:t xml:space="preserve"> 2017</w:t>
      </w:r>
      <w:r w:rsidR="00E671B4" w:rsidRPr="00C11084">
        <w:rPr>
          <w:b/>
        </w:rPr>
        <w:t>)</w:t>
      </w:r>
    </w:p>
    <w:p w:rsidR="006741A3" w:rsidRPr="00C11084" w:rsidRDefault="006741A3" w:rsidP="00E671B4">
      <w:pPr>
        <w:rPr>
          <w:b/>
        </w:rPr>
      </w:pPr>
      <w:r>
        <w:rPr>
          <w:b/>
          <w:noProof/>
          <w:lang w:eastAsia="pt-BR"/>
        </w:rPr>
        <w:drawing>
          <wp:inline distT="0" distB="0" distL="0" distR="0">
            <wp:extent cx="5991225" cy="22860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2286000"/>
                    </a:xfrm>
                    <a:prstGeom prst="rect">
                      <a:avLst/>
                    </a:prstGeom>
                    <a:noFill/>
                    <a:ln>
                      <a:noFill/>
                    </a:ln>
                  </pic:spPr>
                </pic:pic>
              </a:graphicData>
            </a:graphic>
          </wp:inline>
        </w:drawing>
      </w:r>
    </w:p>
    <w:p w:rsidR="006741A3" w:rsidRDefault="006741A3" w:rsidP="00E671B4">
      <w:pPr>
        <w:rPr>
          <w:rFonts w:cstheme="minorHAnsi"/>
          <w:b/>
          <w:sz w:val="24"/>
          <w:szCs w:val="24"/>
        </w:rPr>
      </w:pPr>
    </w:p>
    <w:p w:rsidR="00E671B4" w:rsidRPr="00C11084" w:rsidRDefault="00A85AEC" w:rsidP="00E671B4">
      <w:pPr>
        <w:rPr>
          <w:b/>
        </w:rPr>
      </w:pPr>
      <w:r w:rsidRPr="00FD4F98">
        <w:rPr>
          <w:rFonts w:cstheme="minorHAnsi"/>
          <w:b/>
          <w:sz w:val="24"/>
          <w:szCs w:val="24"/>
        </w:rPr>
        <w:t xml:space="preserve">Solução do </w:t>
      </w:r>
      <w:r>
        <w:rPr>
          <w:rFonts w:cstheme="minorHAnsi"/>
          <w:b/>
          <w:sz w:val="24"/>
          <w:szCs w:val="24"/>
        </w:rPr>
        <w:t xml:space="preserve">Exercício </w:t>
      </w:r>
      <w:proofErr w:type="gramStart"/>
      <w:r>
        <w:rPr>
          <w:rFonts w:cstheme="minorHAnsi"/>
          <w:b/>
          <w:sz w:val="24"/>
          <w:szCs w:val="24"/>
        </w:rPr>
        <w:t>3</w:t>
      </w:r>
      <w:proofErr w:type="gramEnd"/>
      <w:r>
        <w:rPr>
          <w:rFonts w:cstheme="minorHAnsi"/>
          <w:b/>
          <w:sz w:val="24"/>
          <w:szCs w:val="24"/>
        </w:rPr>
        <w:t>.</w:t>
      </w:r>
      <w:r w:rsidR="00506E54">
        <w:rPr>
          <w:rFonts w:cstheme="minorHAnsi"/>
          <w:b/>
          <w:sz w:val="24"/>
          <w:szCs w:val="24"/>
        </w:rPr>
        <w:t xml:space="preserve"> </w:t>
      </w:r>
      <w:r w:rsidR="00E671B4" w:rsidRPr="00C11084">
        <w:rPr>
          <w:b/>
        </w:rPr>
        <w:t>(</w:t>
      </w:r>
      <w:r w:rsidR="00E671B4">
        <w:rPr>
          <w:b/>
        </w:rPr>
        <w:t xml:space="preserve">Prova da OBMEP, fase </w:t>
      </w:r>
      <w:proofErr w:type="gramStart"/>
      <w:r w:rsidR="00E671B4">
        <w:rPr>
          <w:b/>
        </w:rPr>
        <w:t>1</w:t>
      </w:r>
      <w:proofErr w:type="gramEnd"/>
      <w:r w:rsidR="00E671B4">
        <w:rPr>
          <w:b/>
        </w:rPr>
        <w:t xml:space="preserve">, </w:t>
      </w:r>
      <w:r w:rsidR="00E671B4" w:rsidRPr="00C11084">
        <w:rPr>
          <w:b/>
        </w:rPr>
        <w:t>Nível 2 -</w:t>
      </w:r>
      <w:r w:rsidR="00E671B4">
        <w:rPr>
          <w:b/>
        </w:rPr>
        <w:t xml:space="preserve"> 2017</w:t>
      </w:r>
      <w:r w:rsidR="00E671B4" w:rsidRPr="00C11084">
        <w:rPr>
          <w:b/>
        </w:rPr>
        <w:t>)</w:t>
      </w:r>
    </w:p>
    <w:p w:rsidR="00A85AEC" w:rsidRDefault="006741A3" w:rsidP="009043A8">
      <w:pPr>
        <w:jc w:val="center"/>
        <w:rPr>
          <w:rFonts w:cstheme="minorHAnsi"/>
          <w:b/>
          <w:sz w:val="24"/>
          <w:szCs w:val="24"/>
        </w:rPr>
      </w:pPr>
      <w:r>
        <w:rPr>
          <w:rFonts w:cstheme="minorHAnsi"/>
          <w:b/>
          <w:noProof/>
          <w:sz w:val="24"/>
          <w:szCs w:val="24"/>
          <w:lang w:eastAsia="pt-BR"/>
        </w:rPr>
        <w:drawing>
          <wp:inline distT="0" distB="0" distL="0" distR="0">
            <wp:extent cx="5400675" cy="5619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561975"/>
                    </a:xfrm>
                    <a:prstGeom prst="rect">
                      <a:avLst/>
                    </a:prstGeom>
                    <a:noFill/>
                    <a:ln>
                      <a:noFill/>
                    </a:ln>
                  </pic:spPr>
                </pic:pic>
              </a:graphicData>
            </a:graphic>
          </wp:inline>
        </w:drawing>
      </w:r>
    </w:p>
    <w:p w:rsidR="009746D8" w:rsidRDefault="009746D8" w:rsidP="009746D8">
      <w:pPr>
        <w:autoSpaceDE w:val="0"/>
        <w:autoSpaceDN w:val="0"/>
        <w:adjustRightInd w:val="0"/>
        <w:spacing w:after="0" w:line="240" w:lineRule="auto"/>
        <w:jc w:val="both"/>
        <w:rPr>
          <w:rFonts w:cstheme="minorHAnsi"/>
          <w:b/>
          <w:sz w:val="24"/>
          <w:szCs w:val="24"/>
        </w:rPr>
      </w:pPr>
    </w:p>
    <w:p w:rsidR="006741A3" w:rsidRDefault="006741A3" w:rsidP="009746D8">
      <w:pPr>
        <w:autoSpaceDE w:val="0"/>
        <w:autoSpaceDN w:val="0"/>
        <w:adjustRightInd w:val="0"/>
        <w:spacing w:after="0" w:line="240" w:lineRule="auto"/>
        <w:jc w:val="both"/>
        <w:rPr>
          <w:rFonts w:cstheme="minorHAnsi"/>
          <w:b/>
          <w:sz w:val="24"/>
          <w:szCs w:val="24"/>
        </w:rPr>
      </w:pPr>
    </w:p>
    <w:p w:rsidR="006741A3" w:rsidRDefault="006741A3" w:rsidP="009746D8">
      <w:pPr>
        <w:autoSpaceDE w:val="0"/>
        <w:autoSpaceDN w:val="0"/>
        <w:adjustRightInd w:val="0"/>
        <w:spacing w:after="0" w:line="240" w:lineRule="auto"/>
        <w:jc w:val="both"/>
        <w:rPr>
          <w:rFonts w:cstheme="minorHAnsi"/>
          <w:b/>
          <w:sz w:val="24"/>
          <w:szCs w:val="24"/>
        </w:rPr>
      </w:pPr>
    </w:p>
    <w:p w:rsidR="009746D8" w:rsidRPr="00B45635" w:rsidRDefault="009746D8" w:rsidP="009746D8">
      <w:pPr>
        <w:autoSpaceDE w:val="0"/>
        <w:autoSpaceDN w:val="0"/>
        <w:adjustRightInd w:val="0"/>
        <w:spacing w:after="0" w:line="240" w:lineRule="auto"/>
        <w:jc w:val="both"/>
        <w:rPr>
          <w:rFonts w:cstheme="minorHAnsi"/>
          <w:b/>
        </w:rPr>
      </w:pPr>
      <w:r w:rsidRPr="00E150CE">
        <w:rPr>
          <w:rFonts w:cstheme="minorHAnsi"/>
          <w:b/>
          <w:sz w:val="24"/>
          <w:szCs w:val="24"/>
        </w:rPr>
        <w:lastRenderedPageBreak/>
        <w:t xml:space="preserve">Solução do </w:t>
      </w:r>
      <w:r>
        <w:rPr>
          <w:rFonts w:cstheme="minorHAnsi"/>
          <w:b/>
          <w:sz w:val="24"/>
          <w:szCs w:val="24"/>
        </w:rPr>
        <w:t>E</w:t>
      </w:r>
      <w:r w:rsidRPr="00E150CE">
        <w:rPr>
          <w:rFonts w:cstheme="minorHAnsi"/>
          <w:b/>
          <w:sz w:val="24"/>
          <w:szCs w:val="24"/>
        </w:rPr>
        <w:t xml:space="preserve">xercício </w:t>
      </w:r>
      <w:proofErr w:type="gramStart"/>
      <w:r>
        <w:rPr>
          <w:rFonts w:cstheme="minorHAnsi"/>
          <w:b/>
          <w:sz w:val="24"/>
          <w:szCs w:val="24"/>
        </w:rPr>
        <w:t>4</w:t>
      </w:r>
      <w:proofErr w:type="gramEnd"/>
      <w:r>
        <w:rPr>
          <w:rFonts w:cstheme="minorHAnsi"/>
          <w:b/>
          <w:sz w:val="24"/>
          <w:szCs w:val="24"/>
        </w:rPr>
        <w:t>.</w:t>
      </w:r>
      <w:r>
        <w:rPr>
          <w:rFonts w:cstheme="minorHAnsi"/>
          <w:sz w:val="24"/>
          <w:szCs w:val="24"/>
        </w:rPr>
        <w:t xml:space="preserve"> </w:t>
      </w:r>
      <w:r w:rsidRPr="00B45635">
        <w:rPr>
          <w:rFonts w:cstheme="minorHAnsi"/>
          <w:b/>
        </w:rPr>
        <w:t>(Exemplo 2 – página 90 – Apostila Encontros de Geometria)</w:t>
      </w:r>
    </w:p>
    <w:p w:rsidR="009746D8" w:rsidRDefault="009746D8" w:rsidP="009746D8">
      <w:pPr>
        <w:autoSpaceDE w:val="0"/>
        <w:autoSpaceDN w:val="0"/>
        <w:adjustRightInd w:val="0"/>
        <w:spacing w:after="0" w:line="240" w:lineRule="auto"/>
        <w:jc w:val="both"/>
        <w:rPr>
          <w:rFonts w:cstheme="minorHAnsi"/>
          <w:sz w:val="24"/>
          <w:szCs w:val="24"/>
        </w:rPr>
      </w:pPr>
    </w:p>
    <w:p w:rsidR="009746D8" w:rsidRDefault="009746D8" w:rsidP="009746D8">
      <w:pPr>
        <w:autoSpaceDE w:val="0"/>
        <w:autoSpaceDN w:val="0"/>
        <w:adjustRightInd w:val="0"/>
        <w:spacing w:after="0" w:line="240" w:lineRule="auto"/>
        <w:jc w:val="both"/>
        <w:rPr>
          <w:rFonts w:cstheme="minorHAnsi"/>
          <w:sz w:val="24"/>
          <w:szCs w:val="24"/>
        </w:rPr>
      </w:pPr>
    </w:p>
    <w:p w:rsidR="009746D8" w:rsidRPr="009746D8" w:rsidRDefault="009746D8" w:rsidP="009746D8">
      <w:pPr>
        <w:autoSpaceDE w:val="0"/>
        <w:autoSpaceDN w:val="0"/>
        <w:adjustRightInd w:val="0"/>
        <w:spacing w:after="0" w:line="240" w:lineRule="auto"/>
        <w:jc w:val="both"/>
        <w:rPr>
          <w:rFonts w:cstheme="minorHAnsi"/>
          <w:sz w:val="24"/>
          <w:szCs w:val="24"/>
        </w:rPr>
      </w:pPr>
      <w:r w:rsidRPr="009746D8">
        <w:rPr>
          <w:rFonts w:cstheme="minorHAnsi"/>
          <w:sz w:val="24"/>
          <w:szCs w:val="24"/>
        </w:rPr>
        <w:t xml:space="preserve">Por uma contagem direta verifica-se que a figura é formada por 11 quadradinhos e que o contorno da figura é formado por 20 segmentos de comprimento </w:t>
      </w:r>
      <w:proofErr w:type="gramStart"/>
      <w:r w:rsidRPr="009746D8">
        <w:rPr>
          <w:rFonts w:cstheme="minorHAnsi"/>
          <w:sz w:val="24"/>
          <w:szCs w:val="24"/>
        </w:rPr>
        <w:t>1</w:t>
      </w:r>
      <w:proofErr w:type="gramEnd"/>
      <w:r w:rsidRPr="009746D8">
        <w:rPr>
          <w:rFonts w:cstheme="minorHAnsi"/>
          <w:sz w:val="24"/>
          <w:szCs w:val="24"/>
        </w:rPr>
        <w:t xml:space="preserve">. Daí a figura tem área 11 e perímetro 20. Analisando agora a figura a seguir à esquerda vemos que se acrescentamos um quadradinho colado na figura, aumentamos a sua área em uma unidade, mas não alteramos o seu perímetro, pois só trocamos dois segmentos (pontilhados) que já faziam parte do contorno da figura por outros dois segmentos. Podemos ir acrescentando estes quadradinhos até formar um quadrado de lado </w:t>
      </w:r>
      <w:proofErr w:type="gramStart"/>
      <w:r w:rsidRPr="009746D8">
        <w:rPr>
          <w:rFonts w:cstheme="minorHAnsi"/>
          <w:sz w:val="24"/>
          <w:szCs w:val="24"/>
        </w:rPr>
        <w:t>5</w:t>
      </w:r>
      <w:proofErr w:type="gramEnd"/>
      <w:r w:rsidRPr="009746D8">
        <w:rPr>
          <w:rFonts w:cstheme="minorHAnsi"/>
          <w:sz w:val="24"/>
          <w:szCs w:val="24"/>
        </w:rPr>
        <w:t>. Portanto, podemos acrescentar mais 14 quadradinhos na figura dada sem alterar o seu perímetro, como está indicado na figura a seguir e à direita.</w:t>
      </w:r>
    </w:p>
    <w:p w:rsidR="009746D8" w:rsidRDefault="009746D8" w:rsidP="009746D8">
      <w:pPr>
        <w:autoSpaceDE w:val="0"/>
        <w:autoSpaceDN w:val="0"/>
        <w:adjustRightInd w:val="0"/>
        <w:spacing w:after="0" w:line="240" w:lineRule="auto"/>
        <w:jc w:val="center"/>
        <w:rPr>
          <w:rFonts w:cstheme="minorHAnsi"/>
          <w:sz w:val="24"/>
          <w:szCs w:val="24"/>
        </w:rPr>
      </w:pPr>
      <w:r>
        <w:rPr>
          <w:rFonts w:cstheme="minorHAnsi"/>
          <w:noProof/>
          <w:sz w:val="24"/>
          <w:szCs w:val="24"/>
          <w:lang w:eastAsia="pt-BR"/>
        </w:rPr>
        <w:drawing>
          <wp:inline distT="0" distB="0" distL="0" distR="0" wp14:anchorId="6B7D3383" wp14:editId="3D2E0C18">
            <wp:extent cx="3933825" cy="1762125"/>
            <wp:effectExtent l="19050" t="0" r="9525" b="0"/>
            <wp:docPr id="2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933825" cy="1762125"/>
                    </a:xfrm>
                    <a:prstGeom prst="rect">
                      <a:avLst/>
                    </a:prstGeom>
                    <a:noFill/>
                    <a:ln w="9525">
                      <a:noFill/>
                      <a:miter lim="800000"/>
                      <a:headEnd/>
                      <a:tailEnd/>
                    </a:ln>
                  </pic:spPr>
                </pic:pic>
              </a:graphicData>
            </a:graphic>
          </wp:inline>
        </w:drawing>
      </w:r>
    </w:p>
    <w:p w:rsidR="00A85AEC" w:rsidRDefault="00A85AEC" w:rsidP="00A85AEC">
      <w:pPr>
        <w:spacing w:after="0" w:line="240" w:lineRule="auto"/>
        <w:jc w:val="both"/>
        <w:rPr>
          <w:rFonts w:cstheme="minorHAnsi"/>
          <w:b/>
          <w:sz w:val="24"/>
          <w:szCs w:val="24"/>
        </w:rPr>
      </w:pPr>
    </w:p>
    <w:p w:rsidR="005B0528" w:rsidRDefault="005B0528" w:rsidP="005B0528">
      <w:pPr>
        <w:jc w:val="both"/>
        <w:rPr>
          <w:rFonts w:ascii="Arial" w:hAnsi="Arial"/>
          <w:sz w:val="20"/>
          <w:szCs w:val="20"/>
        </w:rPr>
      </w:pPr>
    </w:p>
    <w:p w:rsidR="006741A3" w:rsidRDefault="006741A3" w:rsidP="005B0528">
      <w:pPr>
        <w:jc w:val="both"/>
        <w:rPr>
          <w:rFonts w:ascii="Arial" w:hAnsi="Arial"/>
          <w:sz w:val="20"/>
          <w:szCs w:val="20"/>
        </w:rPr>
      </w:pPr>
    </w:p>
    <w:p w:rsidR="009746D8" w:rsidRPr="00B45635" w:rsidRDefault="009746D8" w:rsidP="009746D8">
      <w:pPr>
        <w:autoSpaceDE w:val="0"/>
        <w:autoSpaceDN w:val="0"/>
        <w:adjustRightInd w:val="0"/>
        <w:spacing w:after="0" w:line="240" w:lineRule="auto"/>
        <w:jc w:val="both"/>
        <w:rPr>
          <w:rFonts w:cstheme="minorHAnsi"/>
          <w:b/>
        </w:rPr>
      </w:pPr>
      <w:r w:rsidRPr="00E150CE">
        <w:rPr>
          <w:rFonts w:eastAsia="Times New Roman" w:cstheme="minorHAnsi"/>
          <w:b/>
          <w:sz w:val="24"/>
          <w:szCs w:val="24"/>
        </w:rPr>
        <w:t xml:space="preserve">Solução do </w:t>
      </w:r>
      <w:r>
        <w:rPr>
          <w:rFonts w:eastAsia="Times New Roman" w:cstheme="minorHAnsi"/>
          <w:b/>
          <w:sz w:val="24"/>
          <w:szCs w:val="24"/>
        </w:rPr>
        <w:t>E</w:t>
      </w:r>
      <w:r w:rsidRPr="00E150CE">
        <w:rPr>
          <w:rFonts w:eastAsia="Times New Roman" w:cstheme="minorHAnsi"/>
          <w:b/>
          <w:sz w:val="24"/>
          <w:szCs w:val="24"/>
        </w:rPr>
        <w:t xml:space="preserve">xercício </w:t>
      </w:r>
      <w:proofErr w:type="gramStart"/>
      <w:r>
        <w:rPr>
          <w:rFonts w:eastAsia="Times New Roman" w:cstheme="minorHAnsi"/>
          <w:b/>
          <w:sz w:val="24"/>
          <w:szCs w:val="24"/>
        </w:rPr>
        <w:t>5</w:t>
      </w:r>
      <w:proofErr w:type="gramEnd"/>
      <w:r w:rsidRPr="00E150CE">
        <w:rPr>
          <w:rFonts w:eastAsia="Times New Roman" w:cstheme="minorHAnsi"/>
          <w:b/>
          <w:sz w:val="24"/>
          <w:szCs w:val="24"/>
        </w:rPr>
        <w:t>.</w:t>
      </w:r>
      <w:r w:rsidRPr="00E150CE">
        <w:rPr>
          <w:rFonts w:eastAsia="Times New Roman" w:cstheme="minorHAnsi"/>
          <w:sz w:val="24"/>
          <w:szCs w:val="24"/>
        </w:rPr>
        <w:t xml:space="preserve"> </w:t>
      </w:r>
      <w:r w:rsidRPr="00B45635">
        <w:rPr>
          <w:rFonts w:cstheme="minorHAnsi"/>
          <w:b/>
        </w:rPr>
        <w:t>(</w:t>
      </w:r>
      <w:hyperlink r:id="rId30" w:history="1">
        <w:r w:rsidRPr="00B45635">
          <w:rPr>
            <w:rStyle w:val="Hyperlink"/>
            <w:rFonts w:cstheme="minorHAnsi"/>
            <w:b/>
            <w:color w:val="auto"/>
            <w:u w:val="none"/>
          </w:rPr>
          <w:t>Prova OBMEP 2012 – N2Q15 – 1ª fase</w:t>
        </w:r>
      </w:hyperlink>
      <w:r w:rsidRPr="00B45635">
        <w:rPr>
          <w:rFonts w:cstheme="minorHAnsi"/>
          <w:b/>
        </w:rPr>
        <w:t xml:space="preserve">) </w:t>
      </w:r>
    </w:p>
    <w:p w:rsidR="009746D8" w:rsidRPr="009746D8" w:rsidRDefault="009746D8" w:rsidP="009746D8">
      <w:pPr>
        <w:autoSpaceDE w:val="0"/>
        <w:autoSpaceDN w:val="0"/>
        <w:adjustRightInd w:val="0"/>
        <w:spacing w:after="0" w:line="240" w:lineRule="auto"/>
        <w:jc w:val="both"/>
        <w:rPr>
          <w:rFonts w:cstheme="minorHAnsi"/>
          <w:b/>
          <w:sz w:val="24"/>
          <w:szCs w:val="24"/>
        </w:rPr>
      </w:pPr>
    </w:p>
    <w:p w:rsidR="009746D8" w:rsidRPr="009746D8" w:rsidRDefault="009746D8" w:rsidP="009746D8">
      <w:pPr>
        <w:autoSpaceDE w:val="0"/>
        <w:autoSpaceDN w:val="0"/>
        <w:adjustRightInd w:val="0"/>
        <w:spacing w:after="0" w:line="240" w:lineRule="auto"/>
        <w:jc w:val="both"/>
        <w:rPr>
          <w:rFonts w:cstheme="minorHAnsi"/>
          <w:color w:val="000000"/>
          <w:sz w:val="24"/>
          <w:szCs w:val="24"/>
        </w:rPr>
      </w:pPr>
      <w:r w:rsidRPr="009746D8">
        <w:rPr>
          <w:rFonts w:cstheme="minorHAnsi"/>
          <w:sz w:val="24"/>
          <w:szCs w:val="24"/>
        </w:rPr>
        <w:t xml:space="preserve">Sejam </w:t>
      </w:r>
      <w:r w:rsidRPr="009746D8">
        <w:rPr>
          <w:rFonts w:cstheme="minorHAnsi"/>
          <w:color w:val="000000"/>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fillcolor="window">
            <v:imagedata r:id="rId31" o:title=""/>
          </v:shape>
          <o:OLEObject Type="Embed" ProgID="Equation.3" ShapeID="_x0000_i1025" DrawAspect="Content" ObjectID="_1587375787" r:id="rId32"/>
        </w:object>
      </w:r>
      <w:r w:rsidRPr="009746D8">
        <w:rPr>
          <w:rFonts w:cstheme="minorHAnsi"/>
          <w:color w:val="000000"/>
          <w:sz w:val="24"/>
          <w:szCs w:val="24"/>
        </w:rPr>
        <w:t xml:space="preserve"> e </w:t>
      </w:r>
      <w:r w:rsidRPr="009746D8">
        <w:rPr>
          <w:rFonts w:cstheme="minorHAnsi"/>
          <w:color w:val="000000"/>
          <w:position w:val="-10"/>
          <w:sz w:val="24"/>
          <w:szCs w:val="24"/>
        </w:rPr>
        <w:object w:dxaOrig="220" w:dyaOrig="260">
          <v:shape id="_x0000_i1026" type="#_x0000_t75" style="width:11.25pt;height:13.5pt" o:ole="" fillcolor="window">
            <v:imagedata r:id="rId33" o:title=""/>
          </v:shape>
          <o:OLEObject Type="Embed" ProgID="Equation.3" ShapeID="_x0000_i1026" DrawAspect="Content" ObjectID="_1587375788" r:id="rId34"/>
        </w:object>
      </w:r>
      <w:r w:rsidRPr="009746D8">
        <w:rPr>
          <w:rFonts w:cstheme="minorHAnsi"/>
          <w:color w:val="000000"/>
          <w:sz w:val="24"/>
          <w:szCs w:val="24"/>
        </w:rPr>
        <w:t xml:space="preserve">, respectivamente, as medidas do lado menor e do lado maior de um dos retângulos menores. As medidas dos dois lados do retângulo maior são então </w:t>
      </w:r>
      <w:r w:rsidRPr="009746D8">
        <w:rPr>
          <w:rFonts w:cstheme="minorHAnsi"/>
          <w:color w:val="000000"/>
          <w:position w:val="-10"/>
          <w:sz w:val="24"/>
          <w:szCs w:val="24"/>
        </w:rPr>
        <w:object w:dxaOrig="560" w:dyaOrig="279">
          <v:shape id="_x0000_i1027" type="#_x0000_t75" style="width:27.75pt;height:14.25pt" o:ole="" fillcolor="window">
            <v:imagedata r:id="rId35" o:title=""/>
          </v:shape>
          <o:OLEObject Type="Embed" ProgID="Equation.3" ShapeID="_x0000_i1027" DrawAspect="Content" ObjectID="_1587375789" r:id="rId36"/>
        </w:object>
      </w:r>
      <w:r w:rsidRPr="009746D8">
        <w:rPr>
          <w:rFonts w:cstheme="minorHAnsi"/>
          <w:color w:val="000000"/>
          <w:sz w:val="24"/>
          <w:szCs w:val="24"/>
        </w:rPr>
        <w:t xml:space="preserve"> e </w:t>
      </w:r>
      <w:r w:rsidRPr="009746D8">
        <w:rPr>
          <w:rFonts w:cstheme="minorHAnsi"/>
          <w:color w:val="000000"/>
          <w:position w:val="-10"/>
          <w:sz w:val="24"/>
          <w:szCs w:val="24"/>
        </w:rPr>
        <w:object w:dxaOrig="820" w:dyaOrig="320">
          <v:shape id="_x0000_i1028" type="#_x0000_t75" style="width:41.25pt;height:16.5pt" o:ole="" fillcolor="window">
            <v:imagedata r:id="rId37" o:title=""/>
          </v:shape>
          <o:OLEObject Type="Embed" ProgID="Equation.3" ShapeID="_x0000_i1028" DrawAspect="Content" ObjectID="_1587375790" r:id="rId38"/>
        </w:object>
      </w:r>
      <w:r w:rsidRPr="009746D8">
        <w:rPr>
          <w:rFonts w:cstheme="minorHAnsi"/>
          <w:color w:val="000000"/>
          <w:sz w:val="24"/>
          <w:szCs w:val="24"/>
        </w:rPr>
        <w:t xml:space="preserve">. Em particular, temos </w:t>
      </w:r>
      <w:r w:rsidRPr="009746D8">
        <w:rPr>
          <w:rFonts w:cstheme="minorHAnsi"/>
          <w:color w:val="000000"/>
          <w:position w:val="-24"/>
          <w:sz w:val="24"/>
          <w:szCs w:val="24"/>
        </w:rPr>
        <w:object w:dxaOrig="780" w:dyaOrig="620">
          <v:shape id="_x0000_i1029" type="#_x0000_t75" style="width:39pt;height:32.25pt" o:ole="" fillcolor="window">
            <v:imagedata r:id="rId39" o:title=""/>
          </v:shape>
          <o:OLEObject Type="Embed" ProgID="Equation.3" ShapeID="_x0000_i1029" DrawAspect="Content" ObjectID="_1587375791" r:id="rId40"/>
        </w:object>
      </w:r>
      <w:r w:rsidRPr="009746D8">
        <w:rPr>
          <w:rFonts w:cstheme="minorHAnsi"/>
          <w:color w:val="000000"/>
          <w:sz w:val="24"/>
          <w:szCs w:val="24"/>
        </w:rPr>
        <w:t>. Como a área do retângulo maior é 720 cm</w:t>
      </w:r>
      <w:r w:rsidRPr="009746D8">
        <w:rPr>
          <w:rFonts w:cstheme="minorHAnsi"/>
          <w:color w:val="000000"/>
          <w:sz w:val="24"/>
          <w:szCs w:val="24"/>
          <w:vertAlign w:val="superscript"/>
        </w:rPr>
        <w:t>2</w:t>
      </w:r>
      <w:r w:rsidRPr="009746D8">
        <w:rPr>
          <w:rFonts w:cstheme="minorHAnsi"/>
          <w:color w:val="000000"/>
          <w:sz w:val="24"/>
          <w:szCs w:val="24"/>
        </w:rPr>
        <w:t xml:space="preserve">, temos </w:t>
      </w:r>
      <w:r w:rsidRPr="009746D8">
        <w:rPr>
          <w:rFonts w:cstheme="minorHAnsi"/>
          <w:color w:val="000000"/>
          <w:position w:val="-28"/>
          <w:sz w:val="24"/>
          <w:szCs w:val="24"/>
        </w:rPr>
        <w:object w:dxaOrig="3780" w:dyaOrig="680">
          <v:shape id="_x0000_i1030" type="#_x0000_t75" style="width:189.75pt;height:35.25pt" o:ole="" fillcolor="window">
            <v:imagedata r:id="rId41" o:title=""/>
          </v:shape>
          <o:OLEObject Type="Embed" ProgID="Equation.3" ShapeID="_x0000_i1030" DrawAspect="Content" ObjectID="_1587375792" r:id="rId42"/>
        </w:object>
      </w:r>
      <w:r w:rsidRPr="009746D8">
        <w:rPr>
          <w:rFonts w:cstheme="minorHAnsi"/>
          <w:color w:val="000000"/>
          <w:sz w:val="24"/>
          <w:szCs w:val="24"/>
        </w:rPr>
        <w:t xml:space="preserve">. Daí </w:t>
      </w:r>
      <w:r w:rsidRPr="009746D8">
        <w:rPr>
          <w:rFonts w:cstheme="minorHAnsi"/>
          <w:color w:val="000000"/>
          <w:position w:val="-24"/>
          <w:sz w:val="24"/>
          <w:szCs w:val="24"/>
        </w:rPr>
        <w:object w:dxaOrig="1860" w:dyaOrig="620">
          <v:shape id="_x0000_i1031" type="#_x0000_t75" style="width:93pt;height:32.25pt" o:ole="" fillcolor="window">
            <v:imagedata r:id="rId43" o:title=""/>
          </v:shape>
          <o:OLEObject Type="Embed" ProgID="Equation.3" ShapeID="_x0000_i1031" DrawAspect="Content" ObjectID="_1587375793" r:id="rId44"/>
        </w:object>
      </w:r>
      <w:r w:rsidRPr="009746D8">
        <w:rPr>
          <w:rFonts w:cstheme="minorHAnsi"/>
          <w:color w:val="000000"/>
          <w:sz w:val="24"/>
          <w:szCs w:val="24"/>
        </w:rPr>
        <w:t xml:space="preserve">. Logo </w:t>
      </w:r>
      <w:r w:rsidRPr="009746D8">
        <w:rPr>
          <w:rFonts w:cstheme="minorHAnsi"/>
          <w:color w:val="000000"/>
          <w:position w:val="-6"/>
          <w:sz w:val="24"/>
          <w:szCs w:val="24"/>
        </w:rPr>
        <w:object w:dxaOrig="560" w:dyaOrig="279">
          <v:shape id="_x0000_i1032" type="#_x0000_t75" style="width:27.75pt;height:14.25pt" o:ole="" fillcolor="window">
            <v:imagedata r:id="rId45" o:title=""/>
          </v:shape>
          <o:OLEObject Type="Embed" ProgID="Equation.3" ShapeID="_x0000_i1032" DrawAspect="Content" ObjectID="_1587375794" r:id="rId46"/>
        </w:object>
      </w:r>
      <w:r w:rsidRPr="009746D8">
        <w:rPr>
          <w:rFonts w:cstheme="minorHAnsi"/>
          <w:color w:val="000000"/>
          <w:sz w:val="24"/>
          <w:szCs w:val="24"/>
        </w:rPr>
        <w:t xml:space="preserve"> e </w:t>
      </w:r>
      <w:r w:rsidRPr="009746D8">
        <w:rPr>
          <w:rFonts w:cstheme="minorHAnsi"/>
          <w:color w:val="000000"/>
          <w:position w:val="-10"/>
          <w:sz w:val="24"/>
          <w:szCs w:val="24"/>
        </w:rPr>
        <w:object w:dxaOrig="680" w:dyaOrig="320">
          <v:shape id="_x0000_i1033" type="#_x0000_t75" style="width:33.75pt;height:16.5pt" o:ole="" fillcolor="window">
            <v:imagedata r:id="rId47" o:title=""/>
          </v:shape>
          <o:OLEObject Type="Embed" ProgID="Equation.3" ShapeID="_x0000_i1033" DrawAspect="Content" ObjectID="_1587375795" r:id="rId48"/>
        </w:object>
      </w:r>
      <w:r w:rsidRPr="009746D8">
        <w:rPr>
          <w:rFonts w:cstheme="minorHAnsi"/>
          <w:color w:val="000000"/>
          <w:sz w:val="24"/>
          <w:szCs w:val="24"/>
        </w:rPr>
        <w:t xml:space="preserve">. O perímetro e um dos retângulos menores é, então, </w:t>
      </w:r>
      <w:r w:rsidRPr="009746D8">
        <w:rPr>
          <w:rFonts w:cstheme="minorHAnsi"/>
          <w:color w:val="000000"/>
          <w:position w:val="-10"/>
          <w:sz w:val="24"/>
          <w:szCs w:val="24"/>
        </w:rPr>
        <w:object w:dxaOrig="2120" w:dyaOrig="320">
          <v:shape id="_x0000_i1034" type="#_x0000_t75" style="width:106.5pt;height:16.5pt" o:ole="" fillcolor="window">
            <v:imagedata r:id="rId49" o:title=""/>
          </v:shape>
          <o:OLEObject Type="Embed" ProgID="Equation.3" ShapeID="_x0000_i1034" DrawAspect="Content" ObjectID="_1587375796" r:id="rId50"/>
        </w:object>
      </w:r>
      <w:r w:rsidRPr="009746D8">
        <w:rPr>
          <w:rFonts w:cstheme="minorHAnsi"/>
          <w:color w:val="000000"/>
          <w:sz w:val="24"/>
          <w:szCs w:val="24"/>
        </w:rPr>
        <w:t xml:space="preserve"> cm.</w:t>
      </w:r>
    </w:p>
    <w:p w:rsidR="006A4B7D" w:rsidRPr="009746D8" w:rsidRDefault="009746D8" w:rsidP="009746D8">
      <w:pPr>
        <w:spacing w:after="0" w:line="240" w:lineRule="auto"/>
        <w:jc w:val="center"/>
        <w:rPr>
          <w:rFonts w:cstheme="minorHAnsi"/>
          <w:b/>
          <w:sz w:val="24"/>
          <w:szCs w:val="24"/>
        </w:rPr>
      </w:pPr>
      <w:r w:rsidRPr="009746D8">
        <w:rPr>
          <w:rFonts w:eastAsia="Times New Roman" w:cstheme="minorHAnsi"/>
          <w:noProof/>
          <w:sz w:val="24"/>
          <w:szCs w:val="24"/>
          <w:lang w:eastAsia="pt-BR"/>
        </w:rPr>
        <w:drawing>
          <wp:inline distT="0" distB="0" distL="0" distR="0" wp14:anchorId="4E5B851E" wp14:editId="280EC025">
            <wp:extent cx="2562225" cy="1571625"/>
            <wp:effectExtent l="19050" t="0" r="9525"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cstate="print"/>
                    <a:srcRect/>
                    <a:stretch>
                      <a:fillRect/>
                    </a:stretch>
                  </pic:blipFill>
                  <pic:spPr bwMode="auto">
                    <a:xfrm>
                      <a:off x="0" y="0"/>
                      <a:ext cx="2562225" cy="1571625"/>
                    </a:xfrm>
                    <a:prstGeom prst="rect">
                      <a:avLst/>
                    </a:prstGeom>
                    <a:noFill/>
                    <a:ln w="9525">
                      <a:noFill/>
                      <a:miter lim="800000"/>
                      <a:headEnd/>
                      <a:tailEnd/>
                    </a:ln>
                  </pic:spPr>
                </pic:pic>
              </a:graphicData>
            </a:graphic>
          </wp:inline>
        </w:drawing>
      </w:r>
    </w:p>
    <w:p w:rsidR="00451559" w:rsidRDefault="00451559" w:rsidP="00A85AEC">
      <w:pPr>
        <w:spacing w:after="0" w:line="240" w:lineRule="auto"/>
        <w:jc w:val="both"/>
        <w:rPr>
          <w:rFonts w:cstheme="minorHAnsi"/>
          <w:b/>
          <w:sz w:val="24"/>
          <w:szCs w:val="24"/>
        </w:rPr>
      </w:pPr>
    </w:p>
    <w:p w:rsidR="009746D8" w:rsidRDefault="009746D8" w:rsidP="006A4B7D">
      <w:pPr>
        <w:rPr>
          <w:rFonts w:cstheme="minorHAnsi"/>
          <w:b/>
          <w:sz w:val="24"/>
          <w:szCs w:val="24"/>
        </w:rPr>
      </w:pPr>
    </w:p>
    <w:p w:rsidR="00A661FB" w:rsidRPr="00B45635" w:rsidRDefault="00A661FB" w:rsidP="00A661FB">
      <w:pPr>
        <w:autoSpaceDE w:val="0"/>
        <w:autoSpaceDN w:val="0"/>
        <w:adjustRightInd w:val="0"/>
        <w:spacing w:after="0" w:line="240" w:lineRule="auto"/>
        <w:jc w:val="both"/>
        <w:rPr>
          <w:rFonts w:cstheme="minorHAnsi"/>
        </w:rPr>
      </w:pPr>
      <w:r w:rsidRPr="00E150CE">
        <w:rPr>
          <w:rFonts w:eastAsia="Times New Roman" w:cstheme="minorHAnsi"/>
          <w:b/>
          <w:sz w:val="24"/>
          <w:szCs w:val="24"/>
        </w:rPr>
        <w:lastRenderedPageBreak/>
        <w:t xml:space="preserve">Solução do </w:t>
      </w:r>
      <w:r>
        <w:rPr>
          <w:rFonts w:eastAsia="Times New Roman" w:cstheme="minorHAnsi"/>
          <w:b/>
          <w:sz w:val="24"/>
          <w:szCs w:val="24"/>
        </w:rPr>
        <w:t>E</w:t>
      </w:r>
      <w:r w:rsidRPr="00E150CE">
        <w:rPr>
          <w:rFonts w:eastAsia="Times New Roman" w:cstheme="minorHAnsi"/>
          <w:b/>
          <w:sz w:val="24"/>
          <w:szCs w:val="24"/>
        </w:rPr>
        <w:t xml:space="preserve">xercício </w:t>
      </w:r>
      <w:r>
        <w:rPr>
          <w:rFonts w:eastAsia="Times New Roman" w:cstheme="minorHAnsi"/>
          <w:b/>
          <w:sz w:val="24"/>
          <w:szCs w:val="24"/>
        </w:rPr>
        <w:t>6</w:t>
      </w:r>
      <w:r w:rsidRPr="00A661FB">
        <w:rPr>
          <w:rFonts w:eastAsia="Times New Roman" w:cstheme="minorHAnsi"/>
          <w:b/>
          <w:sz w:val="24"/>
          <w:szCs w:val="24"/>
        </w:rPr>
        <w:t xml:space="preserve">. </w:t>
      </w:r>
      <w:r w:rsidRPr="00B45635">
        <w:rPr>
          <w:rFonts w:cstheme="minorHAnsi"/>
          <w:b/>
        </w:rPr>
        <w:t>(</w:t>
      </w:r>
      <w:hyperlink r:id="rId52" w:history="1">
        <w:r w:rsidRPr="00B45635">
          <w:rPr>
            <w:rStyle w:val="Hyperlink"/>
            <w:rFonts w:cstheme="minorHAnsi"/>
            <w:b/>
            <w:color w:val="auto"/>
            <w:u w:val="none"/>
          </w:rPr>
          <w:t>Prova OBMEP 2010 – N2Q8 – 1ª fase</w:t>
        </w:r>
      </w:hyperlink>
      <w:r w:rsidRPr="00B45635">
        <w:rPr>
          <w:rFonts w:cstheme="minorHAnsi"/>
          <w:b/>
        </w:rPr>
        <w:t>)</w:t>
      </w:r>
      <w:r w:rsidRPr="00B45635">
        <w:rPr>
          <w:rFonts w:cstheme="minorHAnsi"/>
        </w:rPr>
        <w:t xml:space="preserve"> </w:t>
      </w:r>
    </w:p>
    <w:p w:rsidR="00A661FB" w:rsidRDefault="00A661FB" w:rsidP="00A661FB">
      <w:pPr>
        <w:autoSpaceDE w:val="0"/>
        <w:autoSpaceDN w:val="0"/>
        <w:adjustRightInd w:val="0"/>
        <w:spacing w:after="0" w:line="240" w:lineRule="auto"/>
        <w:jc w:val="both"/>
        <w:rPr>
          <w:rFonts w:eastAsia="Times New Roman" w:cstheme="minorHAnsi"/>
          <w:sz w:val="24"/>
          <w:szCs w:val="24"/>
        </w:rPr>
      </w:pPr>
    </w:p>
    <w:p w:rsidR="00A661FB" w:rsidRDefault="00A661FB" w:rsidP="00A661FB">
      <w:pPr>
        <w:autoSpaceDE w:val="0"/>
        <w:autoSpaceDN w:val="0"/>
        <w:adjustRightInd w:val="0"/>
        <w:spacing w:after="0" w:line="240" w:lineRule="auto"/>
        <w:jc w:val="both"/>
        <w:rPr>
          <w:rFonts w:cstheme="minorHAnsi"/>
          <w:color w:val="000000"/>
          <w:sz w:val="24"/>
          <w:szCs w:val="24"/>
        </w:rPr>
      </w:pPr>
      <w:r>
        <w:rPr>
          <w:rFonts w:cstheme="minorHAnsi"/>
          <w:sz w:val="24"/>
          <w:szCs w:val="24"/>
        </w:rPr>
        <w:t xml:space="preserve">A figura mostra os comprimentos, em centímetros, de alguns segmentos ao longo da sequência de dobras. Ao final, vemos que a região branca é um retângulo de lados de comprimentos 4 cm e 8 cm. A área do retângulo branco é então </w:t>
      </w:r>
      <w:r w:rsidRPr="007712C4">
        <w:rPr>
          <w:rFonts w:cstheme="minorHAnsi"/>
          <w:color w:val="000000"/>
          <w:position w:val="-6"/>
          <w:sz w:val="24"/>
          <w:szCs w:val="24"/>
        </w:rPr>
        <w:object w:dxaOrig="980" w:dyaOrig="279">
          <v:shape id="_x0000_i1035" type="#_x0000_t75" style="width:48.75pt;height:14.25pt" o:ole="" fillcolor="window">
            <v:imagedata r:id="rId53" o:title=""/>
          </v:shape>
          <o:OLEObject Type="Embed" ProgID="Equation.3" ShapeID="_x0000_i1035" DrawAspect="Content" ObjectID="_1587375797" r:id="rId54"/>
        </w:object>
      </w:r>
      <w:r>
        <w:rPr>
          <w:rFonts w:cstheme="minorHAnsi"/>
          <w:color w:val="000000"/>
          <w:sz w:val="24"/>
          <w:szCs w:val="24"/>
        </w:rPr>
        <w:t xml:space="preserve"> cm</w:t>
      </w:r>
      <w:r w:rsidRPr="007712C4">
        <w:rPr>
          <w:rFonts w:cstheme="minorHAnsi"/>
          <w:color w:val="000000"/>
          <w:sz w:val="24"/>
          <w:szCs w:val="24"/>
          <w:vertAlign w:val="superscript"/>
        </w:rPr>
        <w:t>2</w:t>
      </w:r>
      <w:r>
        <w:rPr>
          <w:rFonts w:cstheme="minorHAnsi"/>
          <w:color w:val="000000"/>
          <w:sz w:val="24"/>
          <w:szCs w:val="24"/>
        </w:rPr>
        <w:t>.</w:t>
      </w:r>
    </w:p>
    <w:p w:rsidR="00A661FB" w:rsidRDefault="00A661FB" w:rsidP="00A661FB">
      <w:pPr>
        <w:autoSpaceDE w:val="0"/>
        <w:autoSpaceDN w:val="0"/>
        <w:adjustRightInd w:val="0"/>
        <w:spacing w:after="0" w:line="240" w:lineRule="auto"/>
        <w:jc w:val="both"/>
        <w:rPr>
          <w:rFonts w:cstheme="minorHAnsi"/>
          <w:color w:val="000000"/>
          <w:sz w:val="24"/>
          <w:szCs w:val="24"/>
        </w:rPr>
      </w:pPr>
    </w:p>
    <w:p w:rsidR="00A661FB" w:rsidRDefault="00A661FB" w:rsidP="00A661FB">
      <w:pPr>
        <w:autoSpaceDE w:val="0"/>
        <w:autoSpaceDN w:val="0"/>
        <w:adjustRightInd w:val="0"/>
        <w:spacing w:after="0" w:line="240" w:lineRule="auto"/>
        <w:jc w:val="both"/>
        <w:rPr>
          <w:rFonts w:cstheme="minorHAnsi"/>
          <w:color w:val="000000"/>
          <w:sz w:val="24"/>
          <w:szCs w:val="24"/>
        </w:rPr>
      </w:pPr>
    </w:p>
    <w:p w:rsidR="00A661FB" w:rsidRDefault="00A661FB" w:rsidP="00A661FB">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pt-BR"/>
        </w:rPr>
        <w:drawing>
          <wp:inline distT="0" distB="0" distL="0" distR="0" wp14:anchorId="5EB9881A" wp14:editId="0EA740FD">
            <wp:extent cx="3629025" cy="12858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srcRect/>
                    <a:stretch>
                      <a:fillRect/>
                    </a:stretch>
                  </pic:blipFill>
                  <pic:spPr bwMode="auto">
                    <a:xfrm>
                      <a:off x="0" y="0"/>
                      <a:ext cx="3629025" cy="1285875"/>
                    </a:xfrm>
                    <a:prstGeom prst="rect">
                      <a:avLst/>
                    </a:prstGeom>
                    <a:noFill/>
                    <a:ln w="9525">
                      <a:noFill/>
                      <a:miter lim="800000"/>
                      <a:headEnd/>
                      <a:tailEnd/>
                    </a:ln>
                  </pic:spPr>
                </pic:pic>
              </a:graphicData>
            </a:graphic>
          </wp:inline>
        </w:drawing>
      </w:r>
    </w:p>
    <w:p w:rsidR="00AF2378" w:rsidRDefault="00AF2378" w:rsidP="00A85AEC">
      <w:pPr>
        <w:spacing w:after="0" w:line="240" w:lineRule="auto"/>
        <w:jc w:val="both"/>
        <w:rPr>
          <w:rFonts w:cstheme="minorHAnsi"/>
          <w:sz w:val="24"/>
          <w:szCs w:val="24"/>
        </w:rPr>
      </w:pPr>
    </w:p>
    <w:p w:rsidR="004E2B60" w:rsidRDefault="00A85AEC" w:rsidP="004E2B60">
      <w:pPr>
        <w:rPr>
          <w:rFonts w:cstheme="minorHAnsi"/>
          <w:color w:val="000000"/>
          <w:sz w:val="24"/>
          <w:szCs w:val="24"/>
        </w:rPr>
      </w:pPr>
      <w:r w:rsidRPr="00FD4F98">
        <w:rPr>
          <w:rFonts w:cstheme="minorHAnsi"/>
          <w:b/>
          <w:sz w:val="24"/>
          <w:szCs w:val="24"/>
        </w:rPr>
        <w:t xml:space="preserve">Solução do Exercício </w:t>
      </w:r>
      <w:r>
        <w:rPr>
          <w:rFonts w:cstheme="minorHAnsi"/>
          <w:b/>
          <w:sz w:val="24"/>
          <w:szCs w:val="24"/>
        </w:rPr>
        <w:t>7</w:t>
      </w:r>
      <w:r w:rsidRPr="00FD4F98">
        <w:rPr>
          <w:rFonts w:cstheme="minorHAnsi"/>
          <w:b/>
          <w:sz w:val="24"/>
          <w:szCs w:val="24"/>
        </w:rPr>
        <w:t>.</w:t>
      </w:r>
      <w:r w:rsidR="00AF2378" w:rsidRPr="00AF2378">
        <w:rPr>
          <w:rFonts w:cstheme="minorHAnsi"/>
          <w:b/>
        </w:rPr>
        <w:t xml:space="preserve"> </w:t>
      </w:r>
      <w:r w:rsidR="004E2B60" w:rsidRPr="00B45635">
        <w:rPr>
          <w:rFonts w:cstheme="minorHAnsi"/>
        </w:rPr>
        <w:t>(</w:t>
      </w:r>
      <w:hyperlink r:id="rId56" w:history="1">
        <w:r w:rsidR="004E2B60" w:rsidRPr="00B45635">
          <w:rPr>
            <w:rStyle w:val="Hyperlink"/>
            <w:rFonts w:cstheme="minorHAnsi"/>
            <w:b/>
            <w:color w:val="auto"/>
            <w:u w:val="none"/>
          </w:rPr>
          <w:t>Prova OBMEP 2005 – N2Q4 – 2ª fase</w:t>
        </w:r>
      </w:hyperlink>
      <w:r w:rsidR="004E2B60" w:rsidRPr="00B45635">
        <w:rPr>
          <w:rFonts w:cstheme="minorHAnsi"/>
          <w:b/>
        </w:rPr>
        <w:t>)</w:t>
      </w:r>
      <w:r w:rsidR="004E2B60" w:rsidRPr="004E2B60">
        <w:rPr>
          <w:rFonts w:cstheme="minorHAnsi"/>
          <w:sz w:val="24"/>
          <w:szCs w:val="24"/>
        </w:rPr>
        <w:t xml:space="preserve"> </w:t>
      </w:r>
    </w:p>
    <w:p w:rsidR="004E2B60" w:rsidRPr="000B5AA7" w:rsidRDefault="004E2B60" w:rsidP="004E2B60">
      <w:pPr>
        <w:autoSpaceDE w:val="0"/>
        <w:autoSpaceDN w:val="0"/>
        <w:adjustRightInd w:val="0"/>
        <w:spacing w:after="0" w:line="240" w:lineRule="auto"/>
        <w:jc w:val="both"/>
        <w:rPr>
          <w:rFonts w:cstheme="minorHAnsi"/>
          <w:color w:val="000000"/>
          <w:sz w:val="24"/>
          <w:szCs w:val="24"/>
        </w:rPr>
      </w:pPr>
    </w:p>
    <w:p w:rsidR="004E2B60" w:rsidRPr="000B5AA7" w:rsidRDefault="004E2B60" w:rsidP="004E2B60">
      <w:pPr>
        <w:pStyle w:val="PargrafodaLista"/>
        <w:numPr>
          <w:ilvl w:val="0"/>
          <w:numId w:val="19"/>
        </w:numPr>
        <w:autoSpaceDE w:val="0"/>
        <w:autoSpaceDN w:val="0"/>
        <w:adjustRightInd w:val="0"/>
        <w:spacing w:after="0" w:line="240" w:lineRule="auto"/>
        <w:jc w:val="both"/>
        <w:rPr>
          <w:rFonts w:asciiTheme="minorHAnsi" w:hAnsiTheme="minorHAnsi" w:cstheme="minorHAnsi"/>
          <w:color w:val="000000"/>
          <w:sz w:val="24"/>
          <w:szCs w:val="24"/>
        </w:rPr>
      </w:pPr>
      <w:r w:rsidRPr="000B5AA7">
        <w:rPr>
          <w:rFonts w:asciiTheme="minorHAnsi" w:hAnsiTheme="minorHAnsi" w:cstheme="minorHAnsi"/>
          <w:color w:val="000000"/>
          <w:sz w:val="24"/>
          <w:szCs w:val="24"/>
        </w:rPr>
        <w:t xml:space="preserve">A figura a seguir mostra que o quadrado EFGH é formado por 4 triângulos retângulos iguais e por mais quatro quadradinhos. Cada um desses triângulos retângulos iguais </w:t>
      </w:r>
      <w:r>
        <w:rPr>
          <w:rFonts w:asciiTheme="minorHAnsi" w:hAnsiTheme="minorHAnsi" w:cstheme="minorHAnsi"/>
          <w:color w:val="000000"/>
          <w:sz w:val="24"/>
          <w:szCs w:val="24"/>
        </w:rPr>
        <w:t xml:space="preserve">é igual a </w:t>
      </w:r>
      <w:r w:rsidRPr="000B5AA7">
        <w:rPr>
          <w:rFonts w:asciiTheme="minorHAnsi" w:hAnsiTheme="minorHAnsi" w:cstheme="minorHAnsi"/>
          <w:color w:val="000000"/>
          <w:sz w:val="24"/>
          <w:szCs w:val="24"/>
        </w:rPr>
        <w:t xml:space="preserve">metade de 3 quadradinhos. Portanto o quadrado EFGH corresponde a </w:t>
      </w:r>
      <w:r w:rsidRPr="000B5AA7">
        <w:rPr>
          <w:rFonts w:asciiTheme="minorHAnsi" w:hAnsiTheme="minorHAnsi" w:cstheme="minorHAnsi"/>
          <w:color w:val="000000"/>
          <w:position w:val="-24"/>
          <w:sz w:val="24"/>
          <w:szCs w:val="24"/>
        </w:rPr>
        <w:object w:dxaOrig="1380" w:dyaOrig="620">
          <v:shape id="_x0000_i1036" type="#_x0000_t75" style="width:69pt;height:32.25pt" o:ole="" fillcolor="window">
            <v:imagedata r:id="rId57" o:title=""/>
          </v:shape>
          <o:OLEObject Type="Embed" ProgID="Equation.3" ShapeID="_x0000_i1036" DrawAspect="Content" ObjectID="_1587375798" r:id="rId58"/>
        </w:object>
      </w:r>
      <w:r w:rsidRPr="000B5AA7">
        <w:rPr>
          <w:rFonts w:asciiTheme="minorHAnsi" w:hAnsiTheme="minorHAnsi" w:cstheme="minorHAnsi"/>
          <w:color w:val="000000"/>
          <w:sz w:val="24"/>
          <w:szCs w:val="24"/>
        </w:rPr>
        <w:t xml:space="preserve"> quadradinhos.</w:t>
      </w:r>
      <w:r>
        <w:rPr>
          <w:rFonts w:asciiTheme="minorHAnsi" w:hAnsiTheme="minorHAnsi" w:cstheme="minorHAnsi"/>
          <w:color w:val="000000"/>
          <w:sz w:val="24"/>
          <w:szCs w:val="24"/>
        </w:rPr>
        <w:t xml:space="preserve"> Como o quadrado ABCD corresponde a 16 quadradinhos, vemos que a razão das áreas é igual a </w:t>
      </w:r>
      <w:r w:rsidRPr="000B5AA7">
        <w:rPr>
          <w:rFonts w:cstheme="minorHAnsi"/>
          <w:color w:val="000000"/>
          <w:position w:val="-28"/>
          <w:sz w:val="24"/>
          <w:szCs w:val="24"/>
        </w:rPr>
        <w:object w:dxaOrig="2320" w:dyaOrig="660">
          <v:shape id="_x0000_i1037" type="#_x0000_t75" style="width:116.25pt;height:33.75pt" o:ole="" fillcolor="window">
            <v:imagedata r:id="rId59" o:title=""/>
          </v:shape>
          <o:OLEObject Type="Embed" ProgID="Equation.3" ShapeID="_x0000_i1037" DrawAspect="Content" ObjectID="_1587375799" r:id="rId60"/>
        </w:object>
      </w:r>
      <w:r>
        <w:rPr>
          <w:rFonts w:cstheme="minorHAnsi"/>
          <w:color w:val="000000"/>
          <w:sz w:val="24"/>
          <w:szCs w:val="24"/>
        </w:rPr>
        <w:t>.</w:t>
      </w:r>
    </w:p>
    <w:p w:rsidR="004E2B60" w:rsidRDefault="004E2B60" w:rsidP="004E2B60">
      <w:pPr>
        <w:pStyle w:val="PargrafodaLista"/>
        <w:autoSpaceDE w:val="0"/>
        <w:autoSpaceDN w:val="0"/>
        <w:adjustRightInd w:val="0"/>
        <w:spacing w:after="0" w:line="240" w:lineRule="auto"/>
        <w:ind w:left="360"/>
        <w:jc w:val="center"/>
        <w:rPr>
          <w:rFonts w:asciiTheme="minorHAnsi" w:hAnsiTheme="minorHAnsi" w:cstheme="minorHAnsi"/>
          <w:color w:val="000000"/>
          <w:sz w:val="24"/>
          <w:szCs w:val="24"/>
        </w:rPr>
      </w:pPr>
      <w:r>
        <w:rPr>
          <w:rFonts w:asciiTheme="minorHAnsi" w:hAnsiTheme="minorHAnsi" w:cstheme="minorHAnsi"/>
          <w:noProof/>
          <w:color w:val="000000"/>
          <w:sz w:val="24"/>
          <w:szCs w:val="24"/>
          <w:lang w:eastAsia="pt-BR"/>
        </w:rPr>
        <w:drawing>
          <wp:inline distT="0" distB="0" distL="0" distR="0" wp14:anchorId="6C22E231" wp14:editId="114C6A83">
            <wp:extent cx="1495425" cy="1485900"/>
            <wp:effectExtent l="0" t="0" r="9525"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cstate="print"/>
                    <a:srcRect/>
                    <a:stretch>
                      <a:fillRect/>
                    </a:stretch>
                  </pic:blipFill>
                  <pic:spPr bwMode="auto">
                    <a:xfrm>
                      <a:off x="0" y="0"/>
                      <a:ext cx="1495425" cy="1485900"/>
                    </a:xfrm>
                    <a:prstGeom prst="rect">
                      <a:avLst/>
                    </a:prstGeom>
                    <a:noFill/>
                    <a:ln w="9525">
                      <a:noFill/>
                      <a:miter lim="800000"/>
                      <a:headEnd/>
                      <a:tailEnd/>
                    </a:ln>
                  </pic:spPr>
                </pic:pic>
              </a:graphicData>
            </a:graphic>
          </wp:inline>
        </w:drawing>
      </w:r>
    </w:p>
    <w:p w:rsidR="004E2B60" w:rsidRPr="009842A3" w:rsidRDefault="004E2B60" w:rsidP="004E2B60">
      <w:pPr>
        <w:autoSpaceDE w:val="0"/>
        <w:autoSpaceDN w:val="0"/>
        <w:adjustRightInd w:val="0"/>
        <w:spacing w:after="0" w:line="240" w:lineRule="auto"/>
        <w:jc w:val="both"/>
        <w:rPr>
          <w:rFonts w:cstheme="minorHAnsi"/>
          <w:color w:val="000000"/>
          <w:sz w:val="24"/>
          <w:szCs w:val="24"/>
        </w:rPr>
      </w:pPr>
      <w:r>
        <w:rPr>
          <w:rFonts w:cstheme="minorHAnsi"/>
          <w:noProof/>
          <w:color w:val="000000"/>
          <w:sz w:val="24"/>
          <w:szCs w:val="24"/>
          <w:lang w:eastAsia="pt-BR"/>
        </w:rPr>
        <w:drawing>
          <wp:anchor distT="0" distB="0" distL="114300" distR="114300" simplePos="0" relativeHeight="251658240" behindDoc="0" locked="0" layoutInCell="1" allowOverlap="1" wp14:anchorId="3B9EEF0B" wp14:editId="5B454F76">
            <wp:simplePos x="0" y="0"/>
            <wp:positionH relativeFrom="column">
              <wp:posOffset>4253865</wp:posOffset>
            </wp:positionH>
            <wp:positionV relativeFrom="paragraph">
              <wp:posOffset>118745</wp:posOffset>
            </wp:positionV>
            <wp:extent cx="1466850" cy="1495425"/>
            <wp:effectExtent l="19050" t="0" r="0" b="0"/>
            <wp:wrapNone/>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2" cstate="print"/>
                    <a:srcRect/>
                    <a:stretch>
                      <a:fillRect/>
                    </a:stretch>
                  </pic:blipFill>
                  <pic:spPr bwMode="auto">
                    <a:xfrm>
                      <a:off x="0" y="0"/>
                      <a:ext cx="1466850" cy="1495425"/>
                    </a:xfrm>
                    <a:prstGeom prst="rect">
                      <a:avLst/>
                    </a:prstGeom>
                    <a:noFill/>
                    <a:ln w="9525">
                      <a:noFill/>
                      <a:miter lim="800000"/>
                      <a:headEnd/>
                      <a:tailEnd/>
                    </a:ln>
                  </pic:spPr>
                </pic:pic>
              </a:graphicData>
            </a:graphic>
          </wp:anchor>
        </w:drawing>
      </w:r>
    </w:p>
    <w:p w:rsidR="004E2B60" w:rsidRDefault="004E2B60" w:rsidP="004E2B60">
      <w:pPr>
        <w:pStyle w:val="PargrafodaLista"/>
        <w:numPr>
          <w:ilvl w:val="0"/>
          <w:numId w:val="19"/>
        </w:numPr>
        <w:autoSpaceDE w:val="0"/>
        <w:autoSpaceDN w:val="0"/>
        <w:adjustRightInd w:val="0"/>
        <w:spacing w:after="0" w:line="240" w:lineRule="auto"/>
        <w:ind w:right="2267"/>
        <w:jc w:val="both"/>
        <w:rPr>
          <w:rFonts w:asciiTheme="minorHAnsi" w:eastAsia="Times New Roman" w:hAnsiTheme="minorHAnsi" w:cstheme="minorHAnsi"/>
          <w:sz w:val="24"/>
          <w:szCs w:val="24"/>
        </w:rPr>
      </w:pPr>
      <w:r w:rsidRPr="009842A3">
        <w:rPr>
          <w:rFonts w:asciiTheme="minorHAnsi" w:eastAsia="Times New Roman" w:hAnsiTheme="minorHAnsi" w:cstheme="minorHAnsi"/>
          <w:sz w:val="24"/>
          <w:szCs w:val="24"/>
        </w:rPr>
        <w:t>Antes de responder a este item vamos analisar</w:t>
      </w:r>
      <w:r>
        <w:rPr>
          <w:rFonts w:asciiTheme="minorHAnsi" w:eastAsia="Times New Roman" w:hAnsiTheme="minorHAnsi" w:cstheme="minorHAnsi"/>
          <w:sz w:val="24"/>
          <w:szCs w:val="24"/>
        </w:rPr>
        <w:t xml:space="preserve"> </w:t>
      </w:r>
      <w:r w:rsidRPr="009842A3">
        <w:rPr>
          <w:rFonts w:asciiTheme="minorHAnsi" w:eastAsia="Times New Roman" w:hAnsiTheme="minorHAnsi" w:cstheme="minorHAnsi"/>
          <w:sz w:val="24"/>
          <w:szCs w:val="24"/>
        </w:rPr>
        <w:t>a situação</w:t>
      </w:r>
      <w:r>
        <w:rPr>
          <w:rFonts w:asciiTheme="minorHAnsi" w:eastAsia="Times New Roman" w:hAnsiTheme="minorHAnsi" w:cstheme="minorHAnsi"/>
          <w:sz w:val="24"/>
          <w:szCs w:val="24"/>
        </w:rPr>
        <w:t xml:space="preserve"> </w:t>
      </w:r>
      <w:r w:rsidRPr="009842A3">
        <w:rPr>
          <w:rFonts w:asciiTheme="minorHAnsi" w:eastAsia="Times New Roman" w:hAnsiTheme="minorHAnsi" w:cstheme="minorHAnsi"/>
          <w:sz w:val="24"/>
          <w:szCs w:val="24"/>
        </w:rPr>
        <w:t xml:space="preserve">geral. </w:t>
      </w:r>
      <w:r>
        <w:rPr>
          <w:rFonts w:asciiTheme="minorHAnsi" w:eastAsia="Times New Roman" w:hAnsiTheme="minorHAnsi" w:cstheme="minorHAnsi"/>
          <w:sz w:val="24"/>
          <w:szCs w:val="24"/>
        </w:rPr>
        <w:t>Ligando os pontos médios dos lados de um quadrado, obtemos um outro quadrado que tem a metade da área do quadrado original. De fato, na figura ao lado, vemos que o quadrado original pode ser dividido em 8 triângulos iguais e que o quadrado sombreado é formado por 4 desses triângulos.</w:t>
      </w:r>
    </w:p>
    <w:p w:rsidR="004E2B60" w:rsidRDefault="004E2B60" w:rsidP="004E2B60">
      <w:pPr>
        <w:pStyle w:val="PargrafodaLista"/>
        <w:autoSpaceDE w:val="0"/>
        <w:autoSpaceDN w:val="0"/>
        <w:adjustRightInd w:val="0"/>
        <w:spacing w:after="0" w:line="240" w:lineRule="auto"/>
        <w:ind w:left="360"/>
        <w:jc w:val="both"/>
        <w:rPr>
          <w:rFonts w:asciiTheme="minorHAnsi" w:eastAsia="Times New Roman" w:hAnsiTheme="minorHAnsi" w:cstheme="minorHAnsi"/>
          <w:sz w:val="24"/>
          <w:szCs w:val="24"/>
        </w:rPr>
      </w:pPr>
    </w:p>
    <w:p w:rsidR="004E2B60" w:rsidRDefault="004E2B60" w:rsidP="004E2B60">
      <w:pPr>
        <w:pStyle w:val="PargrafodaLista"/>
        <w:autoSpaceDE w:val="0"/>
        <w:autoSpaceDN w:val="0"/>
        <w:adjustRightInd w:val="0"/>
        <w:spacing w:after="0" w:line="240" w:lineRule="auto"/>
        <w:ind w:left="360"/>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No exercício, pelo item (A), a área do quadrado EFGH é igual a </w:t>
      </w:r>
      <w:r w:rsidRPr="009842A3">
        <w:rPr>
          <w:rFonts w:asciiTheme="minorHAnsi" w:hAnsiTheme="minorHAnsi" w:cstheme="minorHAnsi"/>
          <w:color w:val="000000"/>
          <w:position w:val="-24"/>
          <w:sz w:val="24"/>
          <w:szCs w:val="24"/>
        </w:rPr>
        <w:object w:dxaOrig="1140" w:dyaOrig="620">
          <v:shape id="_x0000_i1038" type="#_x0000_t75" style="width:57pt;height:32.25pt" o:ole="" fillcolor="window">
            <v:imagedata r:id="rId63" o:title=""/>
          </v:shape>
          <o:OLEObject Type="Embed" ProgID="Equation.3" ShapeID="_x0000_i1038" DrawAspect="Content" ObjectID="_1587375800" r:id="rId64"/>
        </w:object>
      </w:r>
      <w:r>
        <w:rPr>
          <w:rFonts w:asciiTheme="minorHAnsi" w:hAnsiTheme="minorHAnsi" w:cstheme="minorHAnsi"/>
          <w:color w:val="000000"/>
          <w:sz w:val="24"/>
          <w:szCs w:val="24"/>
        </w:rPr>
        <w:t xml:space="preserve"> cm</w:t>
      </w:r>
      <w:r w:rsidRPr="009842A3">
        <w:rPr>
          <w:rFonts w:asciiTheme="minorHAnsi" w:hAnsiTheme="minorHAnsi" w:cstheme="minorHAnsi"/>
          <w:color w:val="000000"/>
          <w:sz w:val="24"/>
          <w:szCs w:val="24"/>
          <w:vertAlign w:val="superscript"/>
        </w:rPr>
        <w:t>2</w:t>
      </w:r>
      <w:r>
        <w:rPr>
          <w:rFonts w:asciiTheme="minorHAnsi" w:hAnsiTheme="minorHAnsi" w:cstheme="minorHAnsi"/>
          <w:color w:val="000000"/>
          <w:sz w:val="24"/>
          <w:szCs w:val="24"/>
        </w:rPr>
        <w:t xml:space="preserve">. Daí a área do quadrado sombreado é igual a </w:t>
      </w:r>
      <w:r w:rsidRPr="009842A3">
        <w:rPr>
          <w:rFonts w:asciiTheme="minorHAnsi" w:hAnsiTheme="minorHAnsi" w:cstheme="minorHAnsi"/>
          <w:color w:val="000000"/>
          <w:position w:val="-24"/>
          <w:sz w:val="24"/>
          <w:szCs w:val="24"/>
        </w:rPr>
        <w:object w:dxaOrig="840" w:dyaOrig="620">
          <v:shape id="_x0000_i1039" type="#_x0000_t75" style="width:42pt;height:32.25pt" o:ole="" fillcolor="window">
            <v:imagedata r:id="rId65" o:title=""/>
          </v:shape>
          <o:OLEObject Type="Embed" ProgID="Equation.3" ShapeID="_x0000_i1039" DrawAspect="Content" ObjectID="_1587375801" r:id="rId66"/>
        </w:object>
      </w:r>
      <w:r>
        <w:rPr>
          <w:rFonts w:asciiTheme="minorHAnsi" w:hAnsiTheme="minorHAnsi" w:cstheme="minorHAnsi"/>
          <w:color w:val="000000"/>
          <w:sz w:val="24"/>
          <w:szCs w:val="24"/>
        </w:rPr>
        <w:t xml:space="preserve"> cm</w:t>
      </w:r>
      <w:r w:rsidRPr="009842A3">
        <w:rPr>
          <w:rFonts w:asciiTheme="minorHAnsi" w:hAnsiTheme="minorHAnsi" w:cstheme="minorHAnsi"/>
          <w:color w:val="000000"/>
          <w:sz w:val="24"/>
          <w:szCs w:val="24"/>
          <w:vertAlign w:val="superscript"/>
        </w:rPr>
        <w:t>2</w:t>
      </w:r>
      <w:r>
        <w:rPr>
          <w:rFonts w:asciiTheme="minorHAnsi" w:hAnsiTheme="minorHAnsi" w:cstheme="minorHAnsi"/>
          <w:color w:val="000000"/>
          <w:sz w:val="24"/>
          <w:szCs w:val="24"/>
        </w:rPr>
        <w:t>.</w:t>
      </w:r>
    </w:p>
    <w:p w:rsidR="004E2B60" w:rsidRPr="009842A3" w:rsidRDefault="004E2B60" w:rsidP="004E2B60">
      <w:pPr>
        <w:autoSpaceDE w:val="0"/>
        <w:autoSpaceDN w:val="0"/>
        <w:adjustRightInd w:val="0"/>
        <w:spacing w:after="0" w:line="240" w:lineRule="auto"/>
        <w:jc w:val="both"/>
        <w:rPr>
          <w:rFonts w:eastAsia="Times New Roman" w:cstheme="minorHAnsi"/>
          <w:sz w:val="24"/>
          <w:szCs w:val="24"/>
        </w:rPr>
      </w:pPr>
    </w:p>
    <w:p w:rsidR="00C54A35" w:rsidRPr="00B45635" w:rsidRDefault="00A85AEC" w:rsidP="00C54A35">
      <w:pPr>
        <w:rPr>
          <w:rFonts w:cs="Arial"/>
          <w:b/>
          <w:bCs/>
        </w:rPr>
      </w:pPr>
      <w:r w:rsidRPr="00FD4F98">
        <w:rPr>
          <w:rFonts w:cstheme="minorHAnsi"/>
          <w:b/>
          <w:sz w:val="24"/>
          <w:szCs w:val="24"/>
        </w:rPr>
        <w:lastRenderedPageBreak/>
        <w:t xml:space="preserve">Solução do Exercício </w:t>
      </w:r>
      <w:r>
        <w:rPr>
          <w:rFonts w:cstheme="minorHAnsi"/>
          <w:b/>
          <w:sz w:val="24"/>
          <w:szCs w:val="24"/>
        </w:rPr>
        <w:t>8</w:t>
      </w:r>
      <w:r w:rsidRPr="00FD4F98">
        <w:rPr>
          <w:rFonts w:cstheme="minorHAnsi"/>
          <w:b/>
          <w:sz w:val="24"/>
          <w:szCs w:val="24"/>
        </w:rPr>
        <w:t>.</w:t>
      </w:r>
      <w:r w:rsidR="003E1BD7">
        <w:rPr>
          <w:rFonts w:cstheme="minorHAnsi"/>
          <w:b/>
          <w:sz w:val="24"/>
          <w:szCs w:val="24"/>
        </w:rPr>
        <w:t xml:space="preserve"> </w:t>
      </w:r>
      <w:r w:rsidR="00C54A35" w:rsidRPr="00B45635">
        <w:rPr>
          <w:rFonts w:cs="Arial"/>
          <w:b/>
        </w:rPr>
        <w:t>(Apostila do PIC – OBMEP - “Encontros de Geometria”, pág. 91)</w:t>
      </w:r>
    </w:p>
    <w:p w:rsidR="00C54A35" w:rsidRPr="00635881" w:rsidRDefault="00C54A35" w:rsidP="00C54A35">
      <w:pPr>
        <w:jc w:val="both"/>
        <w:rPr>
          <w:sz w:val="24"/>
          <w:szCs w:val="24"/>
        </w:rPr>
      </w:pPr>
      <w:r w:rsidRPr="00635881">
        <w:rPr>
          <w:rFonts w:cs="Arial"/>
          <w:b/>
          <w:bCs/>
          <w:sz w:val="24"/>
          <w:szCs w:val="24"/>
        </w:rPr>
        <w:t xml:space="preserve"> </w:t>
      </w:r>
      <w:r w:rsidRPr="00635881">
        <w:rPr>
          <w:sz w:val="24"/>
          <w:szCs w:val="24"/>
        </w:rPr>
        <w:t>a) Na Figura I, vemos que:</w:t>
      </w:r>
    </w:p>
    <w:p w:rsidR="00C54A35" w:rsidRPr="00635881" w:rsidRDefault="00C54A35" w:rsidP="00C54A35">
      <w:pPr>
        <w:suppressAutoHyphens/>
        <w:spacing w:after="0" w:line="240" w:lineRule="auto"/>
        <w:jc w:val="both"/>
        <w:rPr>
          <w:sz w:val="24"/>
          <w:szCs w:val="24"/>
        </w:rPr>
      </w:pPr>
      <w:r w:rsidRPr="00635881">
        <w:rPr>
          <w:sz w:val="24"/>
          <w:szCs w:val="24"/>
        </w:rPr>
        <w:t>- as medidas de dois lados que não foram unidos são 4 cm e 6 cm;</w:t>
      </w:r>
    </w:p>
    <w:p w:rsidR="00C54A35" w:rsidRPr="00635881" w:rsidRDefault="00C54A35" w:rsidP="00C54A35">
      <w:pPr>
        <w:suppressAutoHyphens/>
        <w:spacing w:after="0" w:line="240" w:lineRule="auto"/>
        <w:jc w:val="both"/>
        <w:rPr>
          <w:sz w:val="24"/>
          <w:szCs w:val="24"/>
        </w:rPr>
      </w:pPr>
      <w:r w:rsidRPr="00635881">
        <w:rPr>
          <w:sz w:val="24"/>
          <w:szCs w:val="24"/>
        </w:rPr>
        <w:t>- os dois lados que foram unidos são do mesmo tamanho, logo eles não podem medir nem 4 cm e nem 6 cm.</w:t>
      </w:r>
    </w:p>
    <w:p w:rsidR="00C54A35" w:rsidRPr="00635881" w:rsidRDefault="00C54A35" w:rsidP="00C54A35">
      <w:pPr>
        <w:jc w:val="both"/>
        <w:rPr>
          <w:sz w:val="24"/>
          <w:szCs w:val="24"/>
        </w:rPr>
      </w:pPr>
      <w:r w:rsidRPr="00635881">
        <w:rPr>
          <w:sz w:val="24"/>
          <w:szCs w:val="24"/>
        </w:rPr>
        <w:t xml:space="preserve">Portanto, os lados que foram unidos só podem medir 3 cm.  </w:t>
      </w:r>
    </w:p>
    <w:p w:rsidR="00C54A35" w:rsidRPr="00635881" w:rsidRDefault="00C54A35" w:rsidP="00C54A35">
      <w:pPr>
        <w:jc w:val="both"/>
        <w:rPr>
          <w:sz w:val="24"/>
          <w:szCs w:val="24"/>
        </w:rPr>
      </w:pPr>
      <w:r w:rsidRPr="00635881">
        <w:rPr>
          <w:sz w:val="24"/>
          <w:szCs w:val="24"/>
        </w:rPr>
        <w:t>Na figura II, vemos que o maior lado de um dos triângulos (que medem 6 cm) foi unido ao menor lado do outro triângulo (que mede 3 cm). Portanto, os lados unidos medem 6 cm e 3 cm.</w:t>
      </w:r>
    </w:p>
    <w:p w:rsidR="00C54A35" w:rsidRPr="00635881" w:rsidRDefault="00C54A35" w:rsidP="00C54A35">
      <w:pPr>
        <w:tabs>
          <w:tab w:val="num" w:pos="720"/>
        </w:tabs>
        <w:jc w:val="both"/>
        <w:rPr>
          <w:sz w:val="24"/>
          <w:szCs w:val="24"/>
        </w:rPr>
      </w:pPr>
      <w:r w:rsidRPr="00635881">
        <w:rPr>
          <w:sz w:val="24"/>
          <w:szCs w:val="24"/>
        </w:rPr>
        <w:t>b)  Os lados de medida 3 cm não fazem parte da perímetro da Figura I. Logo, o perímetro da Figura I é igual a 4+6+4+6=20 cm. Por outro lado, o lado de 3 cm de um triângulo e o pedaço de 3 cm do lado maior do outro triângulo não fazem parte do perímetro da Figura II. Então, o perímetro da Figura II é igual a 6+4+3+4+(6-3)= 20 cm.</w:t>
      </w:r>
    </w:p>
    <w:p w:rsidR="00C54A35" w:rsidRPr="00635881" w:rsidRDefault="00C54A35" w:rsidP="00C54A35">
      <w:pPr>
        <w:jc w:val="both"/>
        <w:rPr>
          <w:sz w:val="24"/>
          <w:szCs w:val="24"/>
        </w:rPr>
      </w:pPr>
      <w:r w:rsidRPr="00635881">
        <w:rPr>
          <w:sz w:val="24"/>
          <w:szCs w:val="24"/>
        </w:rPr>
        <w:t>c)  O perímetro de uma figura obtida, quando se unem dos dois triângulos, é igual à soma dos perímetros dos dois triângulos menos duas vezes o comprimento do menor dos lados que foram unidos. Assim, o perímetro da figura é o menor possível quando unirmos os dois lados de 6 cm, neste caso o perímetro é igual a 2.(3+4+6) – 2.6 = 14 cm. As duas figuras abaixo têm perímetro mínimo.</w:t>
      </w:r>
    </w:p>
    <w:p w:rsidR="00C54A35" w:rsidRDefault="00C54A35" w:rsidP="00C54A35">
      <w:r>
        <w:rPr>
          <w:noProof/>
          <w:lang w:eastAsia="pt-BR"/>
        </w:rPr>
        <w:drawing>
          <wp:anchor distT="0" distB="0" distL="0" distR="0" simplePos="0" relativeHeight="251652096" behindDoc="0" locked="0" layoutInCell="1" allowOverlap="1" wp14:anchorId="4AC0F0DD" wp14:editId="66E51996">
            <wp:simplePos x="0" y="0"/>
            <wp:positionH relativeFrom="column">
              <wp:align>center</wp:align>
            </wp:positionH>
            <wp:positionV relativeFrom="paragraph">
              <wp:posOffset>5080</wp:posOffset>
            </wp:positionV>
            <wp:extent cx="3982085" cy="1057275"/>
            <wp:effectExtent l="0" t="0" r="5715" b="9525"/>
            <wp:wrapSquare wrapText="largest"/>
            <wp:docPr id="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2085" cy="1057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54A35" w:rsidRDefault="00C54A35" w:rsidP="00C54A35">
      <w:pPr>
        <w:jc w:val="both"/>
        <w:rPr>
          <w:rFonts w:cs="Arial"/>
          <w:b/>
          <w:bCs/>
        </w:rPr>
      </w:pPr>
    </w:p>
    <w:p w:rsidR="00A85AEC" w:rsidRDefault="00A85AEC" w:rsidP="00A85AEC">
      <w:pPr>
        <w:spacing w:after="0" w:line="240" w:lineRule="auto"/>
        <w:jc w:val="both"/>
        <w:rPr>
          <w:rFonts w:cstheme="minorHAnsi"/>
          <w:sz w:val="24"/>
          <w:szCs w:val="24"/>
        </w:rPr>
      </w:pPr>
    </w:p>
    <w:p w:rsidR="00D84D5F" w:rsidRDefault="00D84D5F" w:rsidP="00A85AEC">
      <w:pPr>
        <w:spacing w:after="0" w:line="240" w:lineRule="auto"/>
        <w:jc w:val="both"/>
        <w:rPr>
          <w:rFonts w:cstheme="minorHAnsi"/>
          <w:sz w:val="24"/>
          <w:szCs w:val="24"/>
        </w:rPr>
      </w:pPr>
    </w:p>
    <w:p w:rsidR="00D84D5F" w:rsidRDefault="00D84D5F" w:rsidP="00A85AEC">
      <w:pPr>
        <w:spacing w:after="0" w:line="240" w:lineRule="auto"/>
        <w:jc w:val="both"/>
        <w:rPr>
          <w:rFonts w:cstheme="minorHAnsi"/>
          <w:sz w:val="24"/>
          <w:szCs w:val="24"/>
        </w:rPr>
      </w:pPr>
    </w:p>
    <w:p w:rsidR="00C54A35" w:rsidRDefault="00C54A35" w:rsidP="0054431C">
      <w:pPr>
        <w:jc w:val="both"/>
        <w:rPr>
          <w:rFonts w:cstheme="minorHAnsi"/>
          <w:b/>
          <w:sz w:val="24"/>
          <w:szCs w:val="24"/>
        </w:rPr>
      </w:pPr>
    </w:p>
    <w:p w:rsidR="00C54A35" w:rsidRPr="00C54A35" w:rsidRDefault="00A85AEC" w:rsidP="00C54A35">
      <w:pPr>
        <w:rPr>
          <w:rFonts w:cs="Arial"/>
          <w:b/>
          <w:bCs/>
        </w:rPr>
      </w:pPr>
      <w:r w:rsidRPr="00FD4F98">
        <w:rPr>
          <w:rFonts w:cstheme="minorHAnsi"/>
          <w:b/>
          <w:sz w:val="24"/>
          <w:szCs w:val="24"/>
        </w:rPr>
        <w:t xml:space="preserve">Solução do Exercício </w:t>
      </w:r>
      <w:r>
        <w:rPr>
          <w:rFonts w:cstheme="minorHAnsi"/>
          <w:b/>
          <w:sz w:val="24"/>
          <w:szCs w:val="24"/>
        </w:rPr>
        <w:t>9</w:t>
      </w:r>
      <w:r w:rsidRPr="00B45635">
        <w:rPr>
          <w:rFonts w:cstheme="minorHAnsi"/>
          <w:b/>
        </w:rPr>
        <w:t>.</w:t>
      </w:r>
      <w:r w:rsidR="0054431C" w:rsidRPr="00B45635">
        <w:rPr>
          <w:rFonts w:cstheme="minorHAnsi"/>
          <w:b/>
        </w:rPr>
        <w:t xml:space="preserve"> </w:t>
      </w:r>
      <w:r w:rsidR="00C54A35" w:rsidRPr="00B45635">
        <w:rPr>
          <w:rFonts w:cs="Arial"/>
          <w:b/>
        </w:rPr>
        <w:t>(Apostila do PIC – OBMEP - “Encontros de Geometria”, pág. 119)</w:t>
      </w:r>
    </w:p>
    <w:p w:rsidR="00C54A35" w:rsidRPr="00635881" w:rsidRDefault="00C54A35" w:rsidP="00C54A35">
      <w:pPr>
        <w:ind w:right="-631"/>
        <w:jc w:val="both"/>
        <w:rPr>
          <w:sz w:val="24"/>
          <w:szCs w:val="24"/>
        </w:rPr>
      </w:pPr>
      <w:r w:rsidRPr="00635881">
        <w:rPr>
          <w:sz w:val="24"/>
          <w:szCs w:val="24"/>
        </w:rPr>
        <w:t>Apresentaremos duas soluções, a primeira u</w:t>
      </w:r>
      <w:r>
        <w:rPr>
          <w:sz w:val="24"/>
          <w:szCs w:val="24"/>
        </w:rPr>
        <w:t xml:space="preserve">tilizando uma argumentação </w:t>
      </w:r>
      <w:r w:rsidRPr="00635881">
        <w:rPr>
          <w:sz w:val="24"/>
          <w:szCs w:val="24"/>
        </w:rPr>
        <w:t>centrada em propriedades geométricas associadas à áreas de trapézios e de triângulos, juntamente com paralelismo. A segunda, utilizando uma argumentação mais métrica com cálculos das áreas envolvidas. O objetivo dessa ação é ilustrar como a abordagem metodológica enfatiza uma ou outra habilidade que se pretende desenvolver junto ao aluno.</w:t>
      </w:r>
    </w:p>
    <w:p w:rsidR="00C54A35" w:rsidRPr="0029115A" w:rsidRDefault="00C54A35" w:rsidP="00C54A35">
      <w:pPr>
        <w:ind w:right="-631"/>
        <w:jc w:val="both"/>
        <w:rPr>
          <w:rFonts w:cs="Arial"/>
          <w:b/>
          <w:bCs/>
          <w:sz w:val="24"/>
        </w:rPr>
      </w:pPr>
      <w:r w:rsidRPr="0029115A">
        <w:rPr>
          <w:b/>
          <w:sz w:val="24"/>
        </w:rPr>
        <w:t>Solução 1:</w:t>
      </w:r>
      <w:r w:rsidRPr="0029115A">
        <w:rPr>
          <w:sz w:val="24"/>
        </w:rPr>
        <w:t xml:space="preserve"> (</w:t>
      </w:r>
      <w:r w:rsidRPr="0029115A">
        <w:rPr>
          <w:rFonts w:cs="Arial"/>
          <w:sz w:val="24"/>
        </w:rPr>
        <w:t>encontrada na apostila do PIC – OBMEP - “Encontros de Geometria”)</w:t>
      </w:r>
    </w:p>
    <w:p w:rsidR="00C54A35" w:rsidRPr="001A72FD" w:rsidRDefault="00C54A35" w:rsidP="00C54A35">
      <w:pPr>
        <w:ind w:right="-631"/>
        <w:jc w:val="both"/>
        <w:rPr>
          <w:sz w:val="24"/>
          <w:szCs w:val="24"/>
        </w:rPr>
      </w:pPr>
      <w:r w:rsidRPr="00635881">
        <w:rPr>
          <w:sz w:val="24"/>
          <w:szCs w:val="24"/>
        </w:rPr>
        <w:t>Vamos subtrair de uma área maior, áreas de regiões que não fazem parte da figura que pretendemos calcular a área. Aqui vamos subtrair da área do paralelogramo ABCD as áreas dos trapézios brancos ABFE  e CDEF. Observe que:</w:t>
      </w:r>
    </w:p>
    <w:p w:rsidR="00C54A35" w:rsidRPr="00635881" w:rsidRDefault="00C54A35" w:rsidP="00C54A35">
      <w:pPr>
        <w:spacing w:after="0" w:line="240" w:lineRule="auto"/>
        <w:ind w:right="-631"/>
        <w:jc w:val="both"/>
        <w:rPr>
          <w:sz w:val="24"/>
          <w:szCs w:val="24"/>
        </w:rPr>
      </w:pPr>
      <w:r w:rsidRPr="00635881">
        <w:rPr>
          <w:sz w:val="24"/>
          <w:szCs w:val="24"/>
        </w:rPr>
        <w:lastRenderedPageBreak/>
        <w:t xml:space="preserve">- O paralelogramo ABCD tem base 4 cm e tem altura 4 cm. Logo, sua área é igual a </w:t>
      </w:r>
      <w:r>
        <w:rPr>
          <w:sz w:val="24"/>
          <w:szCs w:val="24"/>
        </w:rPr>
        <w:t xml:space="preserve">                   </w:t>
      </w:r>
      <w:r w:rsidRPr="00635881">
        <w:rPr>
          <w:sz w:val="24"/>
          <w:szCs w:val="24"/>
        </w:rPr>
        <w:t>4</w:t>
      </w:r>
      <w:r>
        <w:rPr>
          <w:sz w:val="24"/>
          <w:szCs w:val="24"/>
        </w:rPr>
        <w:t xml:space="preserve"> </w:t>
      </w:r>
      <w:r w:rsidRPr="00635881">
        <w:rPr>
          <w:sz w:val="24"/>
          <w:szCs w:val="24"/>
        </w:rPr>
        <w:t>x</w:t>
      </w:r>
      <w:r>
        <w:rPr>
          <w:sz w:val="24"/>
          <w:szCs w:val="24"/>
        </w:rPr>
        <w:t xml:space="preserve"> </w:t>
      </w:r>
      <w:r w:rsidRPr="00635881">
        <w:rPr>
          <w:sz w:val="24"/>
          <w:szCs w:val="24"/>
        </w:rPr>
        <w:t>4</w:t>
      </w:r>
      <w:r>
        <w:rPr>
          <w:sz w:val="24"/>
          <w:szCs w:val="24"/>
        </w:rPr>
        <w:t xml:space="preserve"> </w:t>
      </w:r>
      <w:r w:rsidRPr="00635881">
        <w:rPr>
          <w:sz w:val="24"/>
          <w:szCs w:val="24"/>
        </w:rPr>
        <w:t>=</w:t>
      </w:r>
      <w:r>
        <w:rPr>
          <w:sz w:val="24"/>
          <w:szCs w:val="24"/>
        </w:rPr>
        <w:t xml:space="preserve"> </w:t>
      </w:r>
      <w:r w:rsidRPr="00635881">
        <w:rPr>
          <w:sz w:val="24"/>
          <w:szCs w:val="24"/>
        </w:rPr>
        <w:t>16 cm</w:t>
      </w:r>
      <w:r w:rsidRPr="00635881">
        <w:rPr>
          <w:sz w:val="24"/>
          <w:szCs w:val="24"/>
          <w:vertAlign w:val="superscript"/>
        </w:rPr>
        <w:t xml:space="preserve">2 </w:t>
      </w:r>
      <w:r w:rsidRPr="00635881">
        <w:rPr>
          <w:sz w:val="24"/>
          <w:szCs w:val="24"/>
        </w:rPr>
        <w:t xml:space="preserve">. </w:t>
      </w:r>
    </w:p>
    <w:p w:rsidR="00C54A35" w:rsidRPr="00635881" w:rsidRDefault="00C54A35" w:rsidP="00C54A35">
      <w:pPr>
        <w:spacing w:after="0" w:line="240" w:lineRule="auto"/>
        <w:ind w:right="-631"/>
        <w:jc w:val="both"/>
        <w:rPr>
          <w:sz w:val="24"/>
          <w:szCs w:val="24"/>
        </w:rPr>
      </w:pPr>
    </w:p>
    <w:p w:rsidR="00C54A35" w:rsidRPr="00635881" w:rsidRDefault="00C54A35" w:rsidP="00C54A35">
      <w:pPr>
        <w:spacing w:after="0" w:line="240" w:lineRule="auto"/>
        <w:ind w:right="-631"/>
        <w:jc w:val="both"/>
        <w:rPr>
          <w:sz w:val="24"/>
          <w:szCs w:val="24"/>
        </w:rPr>
      </w:pPr>
      <w:r w:rsidRPr="00635881">
        <w:rPr>
          <w:sz w:val="24"/>
          <w:szCs w:val="24"/>
        </w:rPr>
        <w:t xml:space="preserve">- O trapézio ABFE tem base maior </w:t>
      </w:r>
      <w:proofErr w:type="gramStart"/>
      <w:r w:rsidRPr="00635881">
        <w:rPr>
          <w:sz w:val="24"/>
          <w:szCs w:val="24"/>
        </w:rPr>
        <w:t>4</w:t>
      </w:r>
      <w:proofErr w:type="gramEnd"/>
      <w:r w:rsidRPr="00635881">
        <w:rPr>
          <w:sz w:val="24"/>
          <w:szCs w:val="24"/>
        </w:rPr>
        <w:t xml:space="preserve"> cm, tem base menor 2 cm e tem uma altura</w:t>
      </w:r>
      <w:r w:rsidR="004D6443">
        <w:rPr>
          <w:sz w:val="24"/>
          <w:szCs w:val="24"/>
        </w:rPr>
        <w:t xml:space="preserve"> H</w:t>
      </w:r>
      <w:r w:rsidRPr="00635881">
        <w:rPr>
          <w:sz w:val="24"/>
          <w:szCs w:val="24"/>
        </w:rPr>
        <w:t xml:space="preserve">. A área deste trapézio é </w:t>
      </w:r>
      <w:r w:rsidRPr="00635881">
        <w:rPr>
          <w:position w:val="-28"/>
          <w:sz w:val="24"/>
          <w:szCs w:val="24"/>
        </w:rPr>
        <w:object w:dxaOrig="2200" w:dyaOrig="760">
          <v:shape id="_x0000_i1040" type="#_x0000_t75" style="width:90pt;height:30.75pt" o:ole="" filled="t">
            <v:fill color2="black"/>
            <v:imagedata r:id="rId68" o:title=""/>
          </v:shape>
          <o:OLEObject Type="Embed" ProgID="Equation.3" ShapeID="_x0000_i1040" DrawAspect="Content" ObjectID="_1587375802" r:id="rId69"/>
        </w:object>
      </w:r>
      <w:r w:rsidRPr="00635881">
        <w:rPr>
          <w:sz w:val="24"/>
          <w:szCs w:val="24"/>
        </w:rPr>
        <w:t xml:space="preserve"> (ver figura abaixo).</w:t>
      </w:r>
    </w:p>
    <w:p w:rsidR="00C54A35" w:rsidRPr="00C76743" w:rsidRDefault="00C54A35" w:rsidP="00C54A35">
      <w:pPr>
        <w:spacing w:after="0" w:line="240" w:lineRule="auto"/>
        <w:ind w:right="-631"/>
        <w:jc w:val="both"/>
      </w:pPr>
    </w:p>
    <w:p w:rsidR="0080728C" w:rsidRDefault="00C54A35" w:rsidP="00C54A35">
      <w:pPr>
        <w:spacing w:after="0" w:line="240" w:lineRule="auto"/>
        <w:ind w:right="-631"/>
        <w:jc w:val="both"/>
        <w:rPr>
          <w:sz w:val="24"/>
          <w:szCs w:val="24"/>
        </w:rPr>
      </w:pPr>
      <w:r w:rsidRPr="003E12E7">
        <w:rPr>
          <w:sz w:val="24"/>
          <w:szCs w:val="24"/>
        </w:rPr>
        <w:t>- O trapézio CDEF tem base maior 4 cm, tem base menor 2 cm e tem altura h. A área deste trapézio é</w:t>
      </w:r>
      <w:r w:rsidR="0080728C">
        <w:rPr>
          <w:sz w:val="24"/>
          <w:szCs w:val="24"/>
        </w:rPr>
        <w:t xml:space="preserve">  </w:t>
      </w:r>
    </w:p>
    <w:p w:rsidR="0080728C" w:rsidRDefault="0080728C" w:rsidP="00C54A35">
      <w:pPr>
        <w:spacing w:after="0" w:line="240" w:lineRule="auto"/>
        <w:ind w:right="-631"/>
        <w:jc w:val="both"/>
        <w:rPr>
          <w:sz w:val="24"/>
          <w:szCs w:val="24"/>
        </w:rPr>
      </w:pPr>
    </w:p>
    <w:p w:rsidR="00C54A35" w:rsidRPr="003E12E7" w:rsidRDefault="0080728C" w:rsidP="00C54A35">
      <w:pPr>
        <w:spacing w:after="0" w:line="240" w:lineRule="auto"/>
        <w:ind w:right="-631"/>
        <w:jc w:val="both"/>
        <w:rPr>
          <w:sz w:val="24"/>
          <w:szCs w:val="24"/>
        </w:rPr>
      </w:pPr>
      <w:r>
        <w:rPr>
          <w:sz w:val="24"/>
          <w:szCs w:val="24"/>
        </w:rPr>
        <w:t xml:space="preserve"> </w:t>
      </w:r>
      <w:r>
        <w:rPr>
          <w:noProof/>
          <w:sz w:val="24"/>
          <w:szCs w:val="24"/>
          <w:lang w:eastAsia="pt-BR"/>
        </w:rPr>
        <w:drawing>
          <wp:inline distT="0" distB="0" distL="0" distR="0">
            <wp:extent cx="2333625" cy="381000"/>
            <wp:effectExtent l="0" t="0" r="9525"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3625" cy="381000"/>
                    </a:xfrm>
                    <a:prstGeom prst="rect">
                      <a:avLst/>
                    </a:prstGeom>
                    <a:noFill/>
                    <a:ln>
                      <a:noFill/>
                    </a:ln>
                  </pic:spPr>
                </pic:pic>
              </a:graphicData>
            </a:graphic>
          </wp:inline>
        </w:drawing>
      </w:r>
    </w:p>
    <w:p w:rsidR="00C54A35" w:rsidRPr="00C76743" w:rsidRDefault="00C54A35" w:rsidP="00C54A35">
      <w:pPr>
        <w:ind w:left="-567" w:right="-631"/>
        <w:jc w:val="center"/>
      </w:pPr>
      <w:r>
        <w:rPr>
          <w:noProof/>
          <w:lang w:eastAsia="pt-BR"/>
        </w:rPr>
        <w:drawing>
          <wp:inline distT="0" distB="0" distL="0" distR="0" wp14:anchorId="0570F077" wp14:editId="58C5B4BC">
            <wp:extent cx="2527300" cy="1358900"/>
            <wp:effectExtent l="0" t="0" r="12700" b="12700"/>
            <wp:docPr id="24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7300" cy="1358900"/>
                    </a:xfrm>
                    <a:prstGeom prst="rect">
                      <a:avLst/>
                    </a:prstGeom>
                    <a:solidFill>
                      <a:srgbClr val="FFFFFF"/>
                    </a:solidFill>
                    <a:ln>
                      <a:noFill/>
                    </a:ln>
                  </pic:spPr>
                </pic:pic>
              </a:graphicData>
            </a:graphic>
          </wp:inline>
        </w:drawing>
      </w:r>
    </w:p>
    <w:p w:rsidR="00C54A35" w:rsidRPr="003E12E7" w:rsidRDefault="00C54A35" w:rsidP="00C54A35">
      <w:pPr>
        <w:ind w:right="-631"/>
        <w:jc w:val="both"/>
        <w:rPr>
          <w:sz w:val="24"/>
          <w:szCs w:val="24"/>
        </w:rPr>
      </w:pPr>
      <w:r w:rsidRPr="003E12E7">
        <w:rPr>
          <w:sz w:val="24"/>
          <w:szCs w:val="24"/>
        </w:rPr>
        <w:t xml:space="preserve">Daí, a soma das áreas dos triângulos sombreados é igual a </w:t>
      </w:r>
    </w:p>
    <w:p w:rsidR="00C54A35" w:rsidRDefault="004D6443" w:rsidP="00C54A35">
      <w:pPr>
        <w:ind w:left="-567" w:right="-631"/>
        <w:jc w:val="center"/>
      </w:pPr>
      <w:r>
        <w:rPr>
          <w:noProof/>
          <w:lang w:eastAsia="pt-BR"/>
        </w:rPr>
        <w:drawing>
          <wp:inline distT="0" distB="0" distL="0" distR="0">
            <wp:extent cx="2162175" cy="2286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00C54A35" w:rsidRPr="00C76743">
        <w:t>.</w:t>
      </w:r>
    </w:p>
    <w:p w:rsidR="00C54A35" w:rsidRPr="000B27F3" w:rsidRDefault="00C54A35" w:rsidP="00C54A35">
      <w:pPr>
        <w:ind w:right="-631"/>
        <w:jc w:val="both"/>
        <w:rPr>
          <w:sz w:val="24"/>
          <w:szCs w:val="24"/>
        </w:rPr>
      </w:pPr>
      <w:r w:rsidRPr="000B27F3">
        <w:rPr>
          <w:sz w:val="24"/>
          <w:szCs w:val="24"/>
        </w:rPr>
        <w:t>Observe agora que a soma das alturas</w:t>
      </w:r>
      <w:r w:rsidR="004D6443">
        <w:rPr>
          <w:sz w:val="24"/>
          <w:szCs w:val="24"/>
        </w:rPr>
        <w:t xml:space="preserve"> H + h</w:t>
      </w:r>
      <w:r w:rsidRPr="000B27F3">
        <w:rPr>
          <w:sz w:val="24"/>
          <w:szCs w:val="24"/>
        </w:rPr>
        <w:t xml:space="preserve"> dos trapézios é igual </w:t>
      </w:r>
      <w:r w:rsidR="004D6443">
        <w:rPr>
          <w:sz w:val="24"/>
          <w:szCs w:val="24"/>
        </w:rPr>
        <w:t>a</w:t>
      </w:r>
      <w:r w:rsidRPr="000B27F3">
        <w:rPr>
          <w:sz w:val="24"/>
          <w:szCs w:val="24"/>
        </w:rPr>
        <w:t xml:space="preserve"> altura 4 do paralelogramo. Logo, </w:t>
      </w:r>
      <w:r w:rsidR="004D6443">
        <w:rPr>
          <w:sz w:val="24"/>
          <w:szCs w:val="24"/>
        </w:rPr>
        <w:t>H + h = 4</w:t>
      </w:r>
      <w:r w:rsidRPr="000B27F3">
        <w:rPr>
          <w:sz w:val="24"/>
          <w:szCs w:val="24"/>
        </w:rPr>
        <w:t xml:space="preserve"> e, portanto, a soma dos triângulos sombreados é igual a </w:t>
      </w:r>
    </w:p>
    <w:p w:rsidR="00C54A35" w:rsidRDefault="004D6443" w:rsidP="004D6443">
      <w:pPr>
        <w:ind w:right="-631"/>
        <w:jc w:val="center"/>
        <w:rPr>
          <w:b/>
          <w:sz w:val="24"/>
          <w:szCs w:val="24"/>
        </w:rPr>
      </w:pPr>
      <w:r>
        <w:rPr>
          <w:b/>
          <w:noProof/>
          <w:sz w:val="24"/>
          <w:szCs w:val="24"/>
          <w:lang w:eastAsia="pt-BR"/>
        </w:rPr>
        <w:drawing>
          <wp:inline distT="0" distB="0" distL="0" distR="0">
            <wp:extent cx="2857500" cy="3429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342900"/>
                    </a:xfrm>
                    <a:prstGeom prst="rect">
                      <a:avLst/>
                    </a:prstGeom>
                    <a:noFill/>
                    <a:ln>
                      <a:noFill/>
                    </a:ln>
                  </pic:spPr>
                </pic:pic>
              </a:graphicData>
            </a:graphic>
          </wp:inline>
        </w:drawing>
      </w:r>
    </w:p>
    <w:p w:rsidR="00C54A35" w:rsidRPr="000B27F3" w:rsidRDefault="00C54A35" w:rsidP="00C54A35">
      <w:pPr>
        <w:ind w:right="-631"/>
        <w:jc w:val="both"/>
        <w:rPr>
          <w:sz w:val="24"/>
          <w:szCs w:val="24"/>
        </w:rPr>
      </w:pPr>
      <w:r w:rsidRPr="000B27F3">
        <w:rPr>
          <w:b/>
          <w:sz w:val="24"/>
          <w:szCs w:val="24"/>
        </w:rPr>
        <w:t xml:space="preserve">Solução 2: </w:t>
      </w:r>
      <w:r w:rsidRPr="000B27F3">
        <w:rPr>
          <w:sz w:val="24"/>
          <w:szCs w:val="24"/>
        </w:rPr>
        <w:t xml:space="preserve">Considere a malha cartesiana associada ao paralelogramo. </w:t>
      </w:r>
    </w:p>
    <w:p w:rsidR="00C54A35" w:rsidRDefault="00C54A35" w:rsidP="00C54A35">
      <w:pPr>
        <w:ind w:left="-567" w:right="-631"/>
      </w:pPr>
    </w:p>
    <w:p w:rsidR="00C54A35" w:rsidRDefault="00C54A35" w:rsidP="00C54A35">
      <w:pPr>
        <w:ind w:left="-567" w:right="-631"/>
        <w:jc w:val="center"/>
      </w:pPr>
      <w:r>
        <w:rPr>
          <w:noProof/>
          <w:lang w:eastAsia="pt-BR"/>
        </w:rPr>
        <w:drawing>
          <wp:inline distT="0" distB="0" distL="0" distR="0" wp14:anchorId="33B37048" wp14:editId="05E747C9">
            <wp:extent cx="2413000" cy="1612900"/>
            <wp:effectExtent l="0" t="0" r="0" b="12700"/>
            <wp:docPr id="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3000" cy="1612900"/>
                    </a:xfrm>
                    <a:prstGeom prst="rect">
                      <a:avLst/>
                    </a:prstGeom>
                    <a:noFill/>
                    <a:ln>
                      <a:noFill/>
                    </a:ln>
                  </pic:spPr>
                </pic:pic>
              </a:graphicData>
            </a:graphic>
          </wp:inline>
        </w:drawing>
      </w:r>
    </w:p>
    <w:p w:rsidR="00C54A35" w:rsidRPr="0029115A" w:rsidRDefault="00C54A35" w:rsidP="00C54A35">
      <w:pPr>
        <w:ind w:right="-631"/>
        <w:jc w:val="both"/>
        <w:rPr>
          <w:sz w:val="24"/>
          <w:szCs w:val="24"/>
        </w:rPr>
      </w:pPr>
      <w:r w:rsidRPr="000B27F3">
        <w:rPr>
          <w:sz w:val="24"/>
          <w:szCs w:val="24"/>
        </w:rPr>
        <w:t xml:space="preserve">Note que o paralelogramo ABCD pode ser deformado, mantendo-se fixa a sua base </w:t>
      </w:r>
      <m:oMath>
        <m:acc>
          <m:accPr>
            <m:chr m:val="̅"/>
            <m:ctrlPr>
              <w:rPr>
                <w:rFonts w:ascii="Cambria Math" w:hAnsi="Cambria Math"/>
                <w:i/>
                <w:sz w:val="24"/>
                <w:szCs w:val="24"/>
              </w:rPr>
            </m:ctrlPr>
          </m:accPr>
          <m:e>
            <m:r>
              <w:rPr>
                <w:rFonts w:ascii="Cambria Math" w:hAnsi="Cambria Math"/>
                <w:sz w:val="24"/>
                <w:szCs w:val="24"/>
              </w:rPr>
              <m:t>AB</m:t>
            </m:r>
          </m:e>
        </m:acc>
      </m:oMath>
      <w:r w:rsidRPr="000B27F3">
        <w:rPr>
          <w:sz w:val="24"/>
          <w:szCs w:val="24"/>
        </w:rPr>
        <w:t xml:space="preserve"> e deslizando o lado </w:t>
      </w:r>
      <m:oMath>
        <m:acc>
          <m:accPr>
            <m:chr m:val="̅"/>
            <m:ctrlPr>
              <w:rPr>
                <w:rFonts w:ascii="Cambria Math" w:hAnsi="Cambria Math"/>
                <w:i/>
                <w:sz w:val="24"/>
                <w:szCs w:val="24"/>
              </w:rPr>
            </m:ctrlPr>
          </m:accPr>
          <m:e>
            <m:r>
              <w:rPr>
                <w:rFonts w:ascii="Cambria Math" w:hAnsi="Cambria Math"/>
                <w:sz w:val="24"/>
                <w:szCs w:val="24"/>
              </w:rPr>
              <m:t>CD</m:t>
            </m:r>
          </m:e>
        </m:acc>
      </m:oMath>
      <w:r w:rsidRPr="000B27F3">
        <w:rPr>
          <w:sz w:val="24"/>
          <w:szCs w:val="24"/>
        </w:rPr>
        <w:t xml:space="preserve"> sobre a reta suporte deste segmento até obtermos um quadrado, mantendo seu comprimento igual a 4 cm.</w:t>
      </w:r>
    </w:p>
    <w:p w:rsidR="00C54A35" w:rsidRDefault="00C54A35" w:rsidP="00C54A35">
      <w:pPr>
        <w:ind w:left="-567" w:right="-631"/>
        <w:jc w:val="center"/>
      </w:pPr>
      <w:r>
        <w:rPr>
          <w:noProof/>
          <w:lang w:eastAsia="pt-BR"/>
        </w:rPr>
        <w:lastRenderedPageBreak/>
        <w:drawing>
          <wp:inline distT="0" distB="0" distL="0" distR="0" wp14:anchorId="14B9A464" wp14:editId="30E456E9">
            <wp:extent cx="1295400" cy="977900"/>
            <wp:effectExtent l="0" t="0" r="0" b="1270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r="8591" b="1646"/>
                    <a:stretch>
                      <a:fillRect/>
                    </a:stretch>
                  </pic:blipFill>
                  <pic:spPr bwMode="auto">
                    <a:xfrm>
                      <a:off x="0" y="0"/>
                      <a:ext cx="1295400" cy="977900"/>
                    </a:xfrm>
                    <a:prstGeom prst="rect">
                      <a:avLst/>
                    </a:prstGeom>
                    <a:noFill/>
                    <a:ln>
                      <a:noFill/>
                    </a:ln>
                  </pic:spPr>
                </pic:pic>
              </a:graphicData>
            </a:graphic>
          </wp:inline>
        </w:drawing>
      </w:r>
      <w:r>
        <w:rPr>
          <w:noProof/>
          <w:lang w:eastAsia="pt-BR"/>
        </w:rPr>
        <w:drawing>
          <wp:inline distT="0" distB="0" distL="0" distR="0" wp14:anchorId="42E70688" wp14:editId="33F259BC">
            <wp:extent cx="1257300" cy="990600"/>
            <wp:effectExtent l="0" t="0" r="12700" b="0"/>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r="13492" b="2705"/>
                    <a:stretch>
                      <a:fillRect/>
                    </a:stretch>
                  </pic:blipFill>
                  <pic:spPr bwMode="auto">
                    <a:xfrm>
                      <a:off x="0" y="0"/>
                      <a:ext cx="1257300" cy="990600"/>
                    </a:xfrm>
                    <a:prstGeom prst="rect">
                      <a:avLst/>
                    </a:prstGeom>
                    <a:noFill/>
                    <a:ln>
                      <a:noFill/>
                    </a:ln>
                  </pic:spPr>
                </pic:pic>
              </a:graphicData>
            </a:graphic>
          </wp:inline>
        </w:drawing>
      </w:r>
      <w:r>
        <w:rPr>
          <w:noProof/>
          <w:lang w:eastAsia="pt-BR"/>
        </w:rPr>
        <w:drawing>
          <wp:inline distT="0" distB="0" distL="0" distR="0" wp14:anchorId="73696254" wp14:editId="2CEE12F9">
            <wp:extent cx="1143000" cy="990600"/>
            <wp:effectExtent l="0" t="0" r="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r="21619" b="3687"/>
                    <a:stretch>
                      <a:fillRect/>
                    </a:stretch>
                  </pic:blipFill>
                  <pic:spPr bwMode="auto">
                    <a:xfrm>
                      <a:off x="0" y="0"/>
                      <a:ext cx="1143000" cy="990600"/>
                    </a:xfrm>
                    <a:prstGeom prst="rect">
                      <a:avLst/>
                    </a:prstGeom>
                    <a:noFill/>
                    <a:ln>
                      <a:noFill/>
                    </a:ln>
                  </pic:spPr>
                </pic:pic>
              </a:graphicData>
            </a:graphic>
          </wp:inline>
        </w:drawing>
      </w:r>
      <w:r>
        <w:rPr>
          <w:noProof/>
          <w:lang w:eastAsia="pt-BR"/>
        </w:rPr>
        <w:drawing>
          <wp:inline distT="0" distB="0" distL="0" distR="0" wp14:anchorId="445AA802" wp14:editId="64EC2E7D">
            <wp:extent cx="1054100" cy="990600"/>
            <wp:effectExtent l="0" t="0" r="12700" b="0"/>
            <wp:docPr id="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l="2" t="2" r="27953" b="3276"/>
                    <a:stretch>
                      <a:fillRect/>
                    </a:stretch>
                  </pic:blipFill>
                  <pic:spPr bwMode="auto">
                    <a:xfrm>
                      <a:off x="0" y="0"/>
                      <a:ext cx="1054100" cy="990600"/>
                    </a:xfrm>
                    <a:prstGeom prst="rect">
                      <a:avLst/>
                    </a:prstGeom>
                    <a:noFill/>
                    <a:ln>
                      <a:noFill/>
                    </a:ln>
                  </pic:spPr>
                </pic:pic>
              </a:graphicData>
            </a:graphic>
          </wp:inline>
        </w:drawing>
      </w:r>
      <w:r>
        <w:rPr>
          <w:noProof/>
          <w:lang w:eastAsia="pt-BR"/>
        </w:rPr>
        <w:drawing>
          <wp:inline distT="0" distB="0" distL="0" distR="0" wp14:anchorId="53C0627A" wp14:editId="168EBFD5">
            <wp:extent cx="1003300" cy="990600"/>
            <wp:effectExtent l="0" t="0" r="1270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r="33417" b="5606"/>
                    <a:stretch>
                      <a:fillRect/>
                    </a:stretch>
                  </pic:blipFill>
                  <pic:spPr bwMode="auto">
                    <a:xfrm>
                      <a:off x="0" y="0"/>
                      <a:ext cx="1003300" cy="990600"/>
                    </a:xfrm>
                    <a:prstGeom prst="rect">
                      <a:avLst/>
                    </a:prstGeom>
                    <a:noFill/>
                    <a:ln>
                      <a:noFill/>
                    </a:ln>
                  </pic:spPr>
                </pic:pic>
              </a:graphicData>
            </a:graphic>
          </wp:inline>
        </w:drawing>
      </w:r>
    </w:p>
    <w:p w:rsidR="00C54A35" w:rsidRPr="000B27F3" w:rsidRDefault="00C54A35" w:rsidP="00C54A35">
      <w:pPr>
        <w:ind w:right="-631"/>
        <w:jc w:val="both"/>
        <w:rPr>
          <w:sz w:val="24"/>
          <w:szCs w:val="24"/>
        </w:rPr>
      </w:pPr>
      <w:r w:rsidRPr="000B27F3">
        <w:rPr>
          <w:sz w:val="24"/>
          <w:szCs w:val="24"/>
        </w:rPr>
        <w:t xml:space="preserve">Ao fazermos esta deformação, também deslizamos o segmento </w:t>
      </w:r>
      <m:oMath>
        <m:acc>
          <m:accPr>
            <m:chr m:val="̅"/>
            <m:ctrlPr>
              <w:rPr>
                <w:rFonts w:ascii="Cambria Math" w:hAnsi="Cambria Math"/>
                <w:i/>
                <w:sz w:val="24"/>
                <w:szCs w:val="24"/>
              </w:rPr>
            </m:ctrlPr>
          </m:accPr>
          <m:e>
            <m:r>
              <w:rPr>
                <w:rFonts w:ascii="Cambria Math" w:hAnsi="Cambria Math"/>
                <w:sz w:val="24"/>
                <w:szCs w:val="24"/>
              </w:rPr>
              <m:t>EF</m:t>
            </m:r>
          </m:e>
        </m:acc>
      </m:oMath>
      <w:r w:rsidRPr="000B27F3">
        <w:rPr>
          <w:sz w:val="24"/>
          <w:szCs w:val="24"/>
        </w:rPr>
        <w:t xml:space="preserve"> sobre a reta suporte que o contém e mantemos seu comprimento igual a 2 cm, de modo que na posição final as distâncias do o ponto E ao lado </w:t>
      </w:r>
      <m:oMath>
        <m:acc>
          <m:accPr>
            <m:chr m:val="̅"/>
            <m:ctrlPr>
              <w:rPr>
                <w:rFonts w:ascii="Cambria Math" w:hAnsi="Cambria Math"/>
                <w:i/>
                <w:sz w:val="24"/>
                <w:szCs w:val="24"/>
              </w:rPr>
            </m:ctrlPr>
          </m:accPr>
          <m:e>
            <m:r>
              <w:rPr>
                <w:rFonts w:ascii="Cambria Math" w:hAnsi="Cambria Math"/>
                <w:sz w:val="24"/>
                <w:szCs w:val="24"/>
              </w:rPr>
              <m:t>AD</m:t>
            </m:r>
          </m:e>
        </m:acc>
      </m:oMath>
      <w:r w:rsidRPr="000B27F3">
        <w:rPr>
          <w:sz w:val="24"/>
          <w:szCs w:val="24"/>
        </w:rPr>
        <w:t xml:space="preserve"> e do ponto F ao lado </w:t>
      </w:r>
      <m:oMath>
        <m:acc>
          <m:accPr>
            <m:chr m:val="̅"/>
            <m:ctrlPr>
              <w:rPr>
                <w:rFonts w:ascii="Cambria Math" w:hAnsi="Cambria Math"/>
                <w:i/>
                <w:sz w:val="24"/>
                <w:szCs w:val="24"/>
              </w:rPr>
            </m:ctrlPr>
          </m:accPr>
          <m:e>
            <m:r>
              <w:rPr>
                <w:rFonts w:ascii="Cambria Math" w:hAnsi="Cambria Math"/>
                <w:sz w:val="24"/>
                <w:szCs w:val="24"/>
              </w:rPr>
              <m:t>BC</m:t>
            </m:r>
          </m:e>
        </m:acc>
      </m:oMath>
      <w:r w:rsidRPr="000B27F3">
        <w:rPr>
          <w:sz w:val="24"/>
          <w:szCs w:val="24"/>
        </w:rPr>
        <w:t xml:space="preserve"> coincidam.   </w:t>
      </w:r>
    </w:p>
    <w:p w:rsidR="00C54A35" w:rsidRDefault="00C54A35" w:rsidP="00C54A35">
      <w:pPr>
        <w:ind w:left="-567" w:right="-631"/>
        <w:jc w:val="center"/>
      </w:pPr>
      <w:r>
        <w:rPr>
          <w:noProof/>
          <w:lang w:eastAsia="pt-BR"/>
        </w:rPr>
        <w:drawing>
          <wp:inline distT="0" distB="0" distL="0" distR="0" wp14:anchorId="7D621C3A" wp14:editId="37E1D2B5">
            <wp:extent cx="1930400" cy="1701800"/>
            <wp:effectExtent l="0" t="0" r="0" b="0"/>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r="28528"/>
                    <a:stretch>
                      <a:fillRect/>
                    </a:stretch>
                  </pic:blipFill>
                  <pic:spPr bwMode="auto">
                    <a:xfrm>
                      <a:off x="0" y="0"/>
                      <a:ext cx="1930400" cy="1701800"/>
                    </a:xfrm>
                    <a:prstGeom prst="rect">
                      <a:avLst/>
                    </a:prstGeom>
                    <a:noFill/>
                    <a:ln>
                      <a:noFill/>
                    </a:ln>
                  </pic:spPr>
                </pic:pic>
              </a:graphicData>
            </a:graphic>
          </wp:inline>
        </w:drawing>
      </w:r>
      <w:r>
        <w:t xml:space="preserve">  </w:t>
      </w:r>
      <w:r>
        <w:rPr>
          <w:noProof/>
          <w:lang w:eastAsia="pt-BR"/>
        </w:rPr>
        <w:drawing>
          <wp:inline distT="0" distB="0" distL="0" distR="0" wp14:anchorId="6D5D4A7C" wp14:editId="2EFF63FE">
            <wp:extent cx="1968500" cy="1739900"/>
            <wp:effectExtent l="0" t="0" r="12700" b="12700"/>
            <wp:docPr id="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r="27228"/>
                    <a:stretch>
                      <a:fillRect/>
                    </a:stretch>
                  </pic:blipFill>
                  <pic:spPr bwMode="auto">
                    <a:xfrm>
                      <a:off x="0" y="0"/>
                      <a:ext cx="1968500" cy="1739900"/>
                    </a:xfrm>
                    <a:prstGeom prst="rect">
                      <a:avLst/>
                    </a:prstGeom>
                    <a:noFill/>
                    <a:ln>
                      <a:noFill/>
                    </a:ln>
                  </pic:spPr>
                </pic:pic>
              </a:graphicData>
            </a:graphic>
          </wp:inline>
        </w:drawing>
      </w:r>
      <w:r>
        <w:t xml:space="preserve">  </w:t>
      </w:r>
      <w:r>
        <w:rPr>
          <w:noProof/>
          <w:lang w:eastAsia="pt-BR"/>
        </w:rPr>
        <w:drawing>
          <wp:inline distT="0" distB="0" distL="0" distR="0" wp14:anchorId="16ABE550" wp14:editId="5B88DFF7">
            <wp:extent cx="1955800" cy="1739900"/>
            <wp:effectExtent l="0" t="0" r="0" b="12700"/>
            <wp:docPr id="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r="27748"/>
                    <a:stretch>
                      <a:fillRect/>
                    </a:stretch>
                  </pic:blipFill>
                  <pic:spPr bwMode="auto">
                    <a:xfrm>
                      <a:off x="0" y="0"/>
                      <a:ext cx="1955800" cy="1739900"/>
                    </a:xfrm>
                    <a:prstGeom prst="rect">
                      <a:avLst/>
                    </a:prstGeom>
                    <a:noFill/>
                    <a:ln>
                      <a:noFill/>
                    </a:ln>
                  </pic:spPr>
                </pic:pic>
              </a:graphicData>
            </a:graphic>
          </wp:inline>
        </w:drawing>
      </w:r>
    </w:p>
    <w:p w:rsidR="00C54A35" w:rsidRPr="000B27F3" w:rsidRDefault="00C54A35" w:rsidP="00C54A35">
      <w:pPr>
        <w:ind w:right="-631"/>
        <w:jc w:val="both"/>
        <w:rPr>
          <w:sz w:val="24"/>
          <w:szCs w:val="24"/>
        </w:rPr>
      </w:pPr>
      <w:r w:rsidRPr="000B27F3">
        <w:rPr>
          <w:sz w:val="24"/>
          <w:szCs w:val="24"/>
        </w:rPr>
        <w:t xml:space="preserve">Desse modo, obtemos uma figura simétrica em relação ao eixo vertical central. Agora, o triângulo BCF pode ser decomposto nos triângulos CKF e BKF, os quais têm respectivamente as mesmas áreas (são congruentes) que os triângulos DOE e EPA, conforme ilustra a figura acima à direita. Finalmente, concluímos que a região colorida tem a mesma área que a região retangular APOD, a qual é um quarto da área do retângulo ABCD, ou seja, </w:t>
      </w:r>
      <w:r>
        <w:rPr>
          <w:sz w:val="24"/>
          <w:szCs w:val="24"/>
        </w:rPr>
        <w:t xml:space="preserve"> </w:t>
      </w:r>
      <w:r w:rsidRPr="000B27F3">
        <w:rPr>
          <w:sz w:val="24"/>
          <w:szCs w:val="24"/>
        </w:rPr>
        <w:t>(1/4)</w:t>
      </w:r>
      <w:r>
        <w:rPr>
          <w:sz w:val="24"/>
          <w:szCs w:val="24"/>
        </w:rPr>
        <w:t xml:space="preserve"> </w:t>
      </w:r>
      <w:r w:rsidRPr="000B27F3">
        <w:rPr>
          <w:sz w:val="24"/>
          <w:szCs w:val="24"/>
        </w:rPr>
        <w:t>x</w:t>
      </w:r>
      <w:r>
        <w:rPr>
          <w:sz w:val="24"/>
          <w:szCs w:val="24"/>
        </w:rPr>
        <w:t xml:space="preserve"> </w:t>
      </w:r>
      <w:r w:rsidRPr="000B27F3">
        <w:rPr>
          <w:sz w:val="24"/>
          <w:szCs w:val="24"/>
        </w:rPr>
        <w:t>16 = 4 cm</w:t>
      </w:r>
      <w:r w:rsidRPr="000B27F3">
        <w:rPr>
          <w:sz w:val="24"/>
          <w:szCs w:val="24"/>
          <w:vertAlign w:val="superscript"/>
        </w:rPr>
        <w:t>2</w:t>
      </w:r>
      <w:r w:rsidRPr="000B27F3">
        <w:rPr>
          <w:sz w:val="24"/>
          <w:szCs w:val="24"/>
        </w:rPr>
        <w:t>.</w:t>
      </w:r>
    </w:p>
    <w:p w:rsidR="00C54A35" w:rsidRDefault="00C54A35" w:rsidP="00C54A35">
      <w:pPr>
        <w:ind w:left="-567" w:right="-631"/>
        <w:jc w:val="both"/>
      </w:pPr>
    </w:p>
    <w:p w:rsidR="00D4164C" w:rsidRDefault="00D4164C" w:rsidP="00C54A35">
      <w:pPr>
        <w:ind w:left="-567" w:right="-631"/>
        <w:jc w:val="both"/>
      </w:pPr>
    </w:p>
    <w:p w:rsidR="00016F08" w:rsidRPr="00E13C8B" w:rsidRDefault="00A85AEC" w:rsidP="00016F08">
      <w:pPr>
        <w:rPr>
          <w:b/>
        </w:rPr>
      </w:pPr>
      <w:r w:rsidRPr="00901602">
        <w:rPr>
          <w:rFonts w:eastAsia="Times New Roman" w:cstheme="minorHAnsi"/>
          <w:b/>
          <w:sz w:val="24"/>
          <w:szCs w:val="24"/>
        </w:rPr>
        <w:t xml:space="preserve">Solução do </w:t>
      </w:r>
      <w:r w:rsidRPr="00901602">
        <w:rPr>
          <w:rFonts w:cstheme="minorHAnsi"/>
          <w:b/>
          <w:sz w:val="24"/>
          <w:szCs w:val="24"/>
        </w:rPr>
        <w:t>Exercício</w:t>
      </w:r>
      <w:r w:rsidRPr="005A7449">
        <w:rPr>
          <w:rFonts w:cstheme="minorHAnsi"/>
          <w:b/>
          <w:sz w:val="24"/>
          <w:szCs w:val="24"/>
        </w:rPr>
        <w:t xml:space="preserve"> 10</w:t>
      </w:r>
      <w:r w:rsidRPr="00016F08">
        <w:rPr>
          <w:rFonts w:cstheme="minorHAnsi"/>
          <w:b/>
        </w:rPr>
        <w:t>.</w:t>
      </w:r>
      <w:r w:rsidR="00016F08" w:rsidRPr="00016F08">
        <w:rPr>
          <w:rFonts w:cstheme="minorHAnsi"/>
        </w:rPr>
        <w:t xml:space="preserve"> </w:t>
      </w:r>
      <w:r w:rsidR="00016F08" w:rsidRPr="00016F08">
        <w:rPr>
          <w:b/>
        </w:rPr>
        <w:t>(</w:t>
      </w:r>
      <w:r w:rsidR="0081024E">
        <w:rPr>
          <w:b/>
        </w:rPr>
        <w:t xml:space="preserve">Portal da Matemática – Módulo Problemas Envolvendo </w:t>
      </w:r>
      <w:r w:rsidR="00925B5A">
        <w:rPr>
          <w:b/>
        </w:rPr>
        <w:t>Áreas)</w:t>
      </w:r>
    </w:p>
    <w:p w:rsidR="00D84D5F" w:rsidRDefault="00D4164C" w:rsidP="00D4164C">
      <w:pPr>
        <w:jc w:val="center"/>
      </w:pPr>
      <w:r>
        <w:rPr>
          <w:noProof/>
          <w:lang w:eastAsia="pt-BR"/>
        </w:rPr>
        <w:drawing>
          <wp:inline distT="0" distB="0" distL="0" distR="0">
            <wp:extent cx="5743575" cy="21907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3575" cy="2190750"/>
                    </a:xfrm>
                    <a:prstGeom prst="rect">
                      <a:avLst/>
                    </a:prstGeom>
                    <a:noFill/>
                    <a:ln>
                      <a:noFill/>
                    </a:ln>
                  </pic:spPr>
                </pic:pic>
              </a:graphicData>
            </a:graphic>
          </wp:inline>
        </w:drawing>
      </w:r>
    </w:p>
    <w:p w:rsidR="00D4164C" w:rsidRDefault="00D4164C" w:rsidP="00C847C0">
      <w:pPr>
        <w:rPr>
          <w:rFonts w:cstheme="minorHAnsi"/>
          <w:b/>
          <w:sz w:val="24"/>
          <w:szCs w:val="24"/>
        </w:rPr>
      </w:pPr>
    </w:p>
    <w:p w:rsidR="00D4164C" w:rsidRDefault="00D4164C" w:rsidP="00C847C0">
      <w:pPr>
        <w:rPr>
          <w:rFonts w:cstheme="minorHAnsi"/>
          <w:b/>
          <w:sz w:val="24"/>
          <w:szCs w:val="24"/>
        </w:rPr>
      </w:pPr>
    </w:p>
    <w:p w:rsidR="00C847C0" w:rsidRPr="00E13C8B" w:rsidRDefault="00A85AEC" w:rsidP="00C847C0">
      <w:pPr>
        <w:rPr>
          <w:b/>
        </w:rPr>
      </w:pPr>
      <w:r w:rsidRPr="00FD4F98">
        <w:rPr>
          <w:rFonts w:cstheme="minorHAnsi"/>
          <w:b/>
          <w:sz w:val="24"/>
          <w:szCs w:val="24"/>
        </w:rPr>
        <w:lastRenderedPageBreak/>
        <w:t>Solução do Exercício 1</w:t>
      </w:r>
      <w:r>
        <w:rPr>
          <w:rFonts w:cstheme="minorHAnsi"/>
          <w:b/>
          <w:sz w:val="24"/>
          <w:szCs w:val="24"/>
        </w:rPr>
        <w:t>1</w:t>
      </w:r>
      <w:r w:rsidRPr="00FD4F98">
        <w:rPr>
          <w:rFonts w:cstheme="minorHAnsi"/>
          <w:b/>
          <w:sz w:val="24"/>
          <w:szCs w:val="24"/>
        </w:rPr>
        <w:t>.</w:t>
      </w:r>
      <w:r w:rsidR="00022AC3">
        <w:rPr>
          <w:rFonts w:cstheme="minorHAnsi"/>
          <w:b/>
          <w:sz w:val="24"/>
          <w:szCs w:val="24"/>
        </w:rPr>
        <w:t xml:space="preserve"> </w:t>
      </w:r>
      <w:r w:rsidR="00C847C0" w:rsidRPr="00016F08">
        <w:rPr>
          <w:b/>
        </w:rPr>
        <w:t>(</w:t>
      </w:r>
      <w:r w:rsidR="00C847C0">
        <w:rPr>
          <w:b/>
        </w:rPr>
        <w:t>Portal da Matemática – Módulo Problemas Envolvendo Áreas)</w:t>
      </w:r>
    </w:p>
    <w:p w:rsidR="006F2C0E" w:rsidRDefault="006F2C0E" w:rsidP="006F2C0E">
      <w:pPr>
        <w:jc w:val="center"/>
        <w:rPr>
          <w:rFonts w:cstheme="minorHAnsi"/>
          <w:b/>
          <w:sz w:val="24"/>
          <w:szCs w:val="24"/>
        </w:rPr>
      </w:pPr>
      <w:r>
        <w:rPr>
          <w:rFonts w:cstheme="minorHAnsi"/>
          <w:b/>
          <w:noProof/>
          <w:sz w:val="24"/>
          <w:szCs w:val="24"/>
          <w:lang w:eastAsia="pt-BR"/>
        </w:rPr>
        <w:drawing>
          <wp:inline distT="0" distB="0" distL="0" distR="0" wp14:anchorId="7A22F8EE" wp14:editId="2AB4BC4C">
            <wp:extent cx="5400675" cy="1657350"/>
            <wp:effectExtent l="0" t="0" r="9525"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675" cy="1657350"/>
                    </a:xfrm>
                    <a:prstGeom prst="rect">
                      <a:avLst/>
                    </a:prstGeom>
                    <a:noFill/>
                    <a:ln>
                      <a:noFill/>
                    </a:ln>
                  </pic:spPr>
                </pic:pic>
              </a:graphicData>
            </a:graphic>
          </wp:inline>
        </w:drawing>
      </w:r>
    </w:p>
    <w:p w:rsidR="006F2C0E" w:rsidRDefault="006F2C0E" w:rsidP="00C847C0">
      <w:pPr>
        <w:rPr>
          <w:rFonts w:cstheme="minorHAnsi"/>
          <w:b/>
          <w:sz w:val="24"/>
          <w:szCs w:val="24"/>
        </w:rPr>
      </w:pPr>
    </w:p>
    <w:p w:rsidR="00C847C0" w:rsidRPr="00B45635" w:rsidRDefault="00A85AEC" w:rsidP="00C847C0">
      <w:pPr>
        <w:rPr>
          <w:rFonts w:cs="Arial"/>
          <w:b/>
          <w:bCs/>
        </w:rPr>
      </w:pPr>
      <w:r w:rsidRPr="00FD4F98">
        <w:rPr>
          <w:rFonts w:cstheme="minorHAnsi"/>
          <w:b/>
          <w:sz w:val="24"/>
          <w:szCs w:val="24"/>
        </w:rPr>
        <w:t>Solução do Exercício 1</w:t>
      </w:r>
      <w:r>
        <w:rPr>
          <w:rFonts w:cstheme="minorHAnsi"/>
          <w:b/>
          <w:sz w:val="24"/>
          <w:szCs w:val="24"/>
        </w:rPr>
        <w:t>2</w:t>
      </w:r>
      <w:r w:rsidRPr="00B45635">
        <w:rPr>
          <w:rFonts w:cstheme="minorHAnsi"/>
          <w:b/>
        </w:rPr>
        <w:t xml:space="preserve">. </w:t>
      </w:r>
      <w:r w:rsidR="00C847C0" w:rsidRPr="00B45635">
        <w:rPr>
          <w:rFonts w:cs="Arial"/>
          <w:b/>
        </w:rPr>
        <w:t>(Prova da OBMEP -  2</w:t>
      </w:r>
      <w:hyperlink r:id="rId85" w:history="1">
        <w:r w:rsidR="00C847C0" w:rsidRPr="00B45635">
          <w:rPr>
            <w:rStyle w:val="Hyperlink"/>
            <w:b/>
            <w:bCs/>
            <w:color w:val="auto"/>
            <w:u w:val="none"/>
            <w:vertAlign w:val="superscript"/>
          </w:rPr>
          <w:t>a</w:t>
        </w:r>
      </w:hyperlink>
      <w:hyperlink r:id="rId86" w:history="1">
        <w:r w:rsidR="00C847C0" w:rsidRPr="00B45635">
          <w:rPr>
            <w:rStyle w:val="Hyperlink"/>
            <w:b/>
            <w:bCs/>
            <w:color w:val="auto"/>
            <w:u w:val="none"/>
          </w:rPr>
          <w:t xml:space="preserve"> Fase, 2012 – Nível 2 – Questão </w:t>
        </w:r>
      </w:hyperlink>
      <w:r w:rsidR="00C847C0" w:rsidRPr="00B45635">
        <w:rPr>
          <w:rStyle w:val="Hyperlink"/>
          <w:b/>
          <w:bCs/>
          <w:color w:val="auto"/>
          <w:u w:val="none"/>
        </w:rPr>
        <w:t>2)</w:t>
      </w:r>
      <w:r w:rsidR="00C847C0" w:rsidRPr="00B45635">
        <w:rPr>
          <w:b/>
        </w:rPr>
        <w:t>.</w:t>
      </w:r>
    </w:p>
    <w:p w:rsidR="009C643D" w:rsidRDefault="009C643D" w:rsidP="00C847C0">
      <w:pPr>
        <w:jc w:val="both"/>
        <w:rPr>
          <w:rFonts w:cs="Arial"/>
          <w:sz w:val="24"/>
          <w:szCs w:val="24"/>
        </w:rPr>
      </w:pPr>
    </w:p>
    <w:p w:rsidR="00C847C0" w:rsidRPr="008C24CB" w:rsidRDefault="00C847C0" w:rsidP="00C847C0">
      <w:pPr>
        <w:jc w:val="both"/>
        <w:rPr>
          <w:sz w:val="24"/>
          <w:szCs w:val="24"/>
        </w:rPr>
      </w:pPr>
      <w:r>
        <w:rPr>
          <w:noProof/>
          <w:lang w:eastAsia="pt-BR"/>
        </w:rPr>
        <w:drawing>
          <wp:anchor distT="0" distB="0" distL="0" distR="0" simplePos="0" relativeHeight="251653120" behindDoc="0" locked="0" layoutInCell="1" allowOverlap="1" wp14:anchorId="147D2F5D" wp14:editId="218EB584">
            <wp:simplePos x="0" y="0"/>
            <wp:positionH relativeFrom="column">
              <wp:posOffset>4737735</wp:posOffset>
            </wp:positionH>
            <wp:positionV relativeFrom="paragraph">
              <wp:posOffset>129540</wp:posOffset>
            </wp:positionV>
            <wp:extent cx="1002665" cy="985520"/>
            <wp:effectExtent l="0" t="0" r="0" b="5080"/>
            <wp:wrapSquare wrapText="largest"/>
            <wp:docPr id="61"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2665" cy="985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C24CB">
        <w:rPr>
          <w:rFonts w:cs="Arial"/>
          <w:sz w:val="24"/>
          <w:szCs w:val="24"/>
        </w:rPr>
        <w:t>O quadrado original tem área de 16 cm</w:t>
      </w:r>
      <w:r w:rsidRPr="008C24CB">
        <w:rPr>
          <w:rFonts w:cs="Arial"/>
          <w:sz w:val="24"/>
          <w:szCs w:val="24"/>
          <w:vertAlign w:val="superscript"/>
        </w:rPr>
        <w:t>2</w:t>
      </w:r>
      <w:r w:rsidRPr="008C24CB">
        <w:rPr>
          <w:rFonts w:cs="Arial"/>
          <w:sz w:val="24"/>
          <w:szCs w:val="24"/>
        </w:rPr>
        <w:t>.  Vamos dividi-lo em 16 quadradinhos de área 1 cm</w:t>
      </w:r>
      <w:r w:rsidRPr="008C24CB">
        <w:rPr>
          <w:rFonts w:cs="Arial"/>
          <w:sz w:val="24"/>
          <w:szCs w:val="24"/>
          <w:vertAlign w:val="superscript"/>
        </w:rPr>
        <w:t>2</w:t>
      </w:r>
      <w:r w:rsidRPr="008C24CB">
        <w:rPr>
          <w:rFonts w:cs="Arial"/>
          <w:sz w:val="24"/>
          <w:szCs w:val="24"/>
        </w:rPr>
        <w:t xml:space="preserve"> para seguirmos com à solução.</w:t>
      </w:r>
    </w:p>
    <w:p w:rsidR="00C847C0" w:rsidRDefault="00C847C0" w:rsidP="00C847C0">
      <w:pPr>
        <w:rPr>
          <w:rFonts w:cs="Arial"/>
          <w:u w:val="single"/>
        </w:rPr>
      </w:pPr>
      <w:r>
        <w:rPr>
          <w:noProof/>
          <w:lang w:eastAsia="pt-BR"/>
        </w:rPr>
        <w:drawing>
          <wp:anchor distT="0" distB="0" distL="0" distR="0" simplePos="0" relativeHeight="251654144" behindDoc="0" locked="0" layoutInCell="1" allowOverlap="1" wp14:anchorId="7AD63B4D" wp14:editId="07ADFB94">
            <wp:simplePos x="0" y="0"/>
            <wp:positionH relativeFrom="column">
              <wp:posOffset>-107315</wp:posOffset>
            </wp:positionH>
            <wp:positionV relativeFrom="paragraph">
              <wp:posOffset>11430</wp:posOffset>
            </wp:positionV>
            <wp:extent cx="854710" cy="996950"/>
            <wp:effectExtent l="0" t="0" r="8890" b="0"/>
            <wp:wrapSquare wrapText="largest"/>
            <wp:docPr id="60" name="Image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4710" cy="996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47C0" w:rsidRPr="008C24CB" w:rsidRDefault="00C847C0" w:rsidP="00C847C0">
      <w:pPr>
        <w:rPr>
          <w:sz w:val="24"/>
          <w:szCs w:val="24"/>
        </w:rPr>
      </w:pPr>
      <w:r w:rsidRPr="008C24CB">
        <w:rPr>
          <w:rFonts w:cs="Arial"/>
          <w:sz w:val="24"/>
          <w:szCs w:val="24"/>
        </w:rPr>
        <w:t>a)  A primeira dobra deixa como parte não pintada uma região equivalente a 12 quadradinhos unitários.  Portanto, a área da região não pintada da figura I é 12 cm</w:t>
      </w:r>
      <w:r w:rsidRPr="008C24CB">
        <w:rPr>
          <w:rFonts w:cs="Arial"/>
          <w:sz w:val="24"/>
          <w:szCs w:val="24"/>
          <w:vertAlign w:val="superscript"/>
        </w:rPr>
        <w:t>2</w:t>
      </w:r>
      <w:r w:rsidRPr="008C24CB">
        <w:rPr>
          <w:rFonts w:cs="Arial"/>
          <w:sz w:val="24"/>
          <w:szCs w:val="24"/>
        </w:rPr>
        <w:t>.</w:t>
      </w:r>
    </w:p>
    <w:p w:rsidR="00C847C0" w:rsidRDefault="00C847C0" w:rsidP="00C847C0">
      <w:pPr>
        <w:rPr>
          <w:rFonts w:cs="Arial"/>
          <w:u w:val="single"/>
        </w:rPr>
      </w:pPr>
    </w:p>
    <w:p w:rsidR="00C847C0" w:rsidRPr="008C24CB" w:rsidRDefault="00C847C0" w:rsidP="00C847C0">
      <w:pPr>
        <w:rPr>
          <w:sz w:val="24"/>
          <w:szCs w:val="24"/>
        </w:rPr>
      </w:pPr>
      <w:r w:rsidRPr="008C24CB">
        <w:rPr>
          <w:rFonts w:cs="Arial"/>
          <w:sz w:val="24"/>
          <w:szCs w:val="24"/>
        </w:rPr>
        <w:t>b)  A segunda dobra deixa como partes não pintadas dois retângulos iguais, cada um deles composto por dois quadradinhos unitários.  Portanto, a área da região não pintada na figura II é 2 + 2 = 4 cm</w:t>
      </w:r>
      <w:r w:rsidRPr="008C24CB">
        <w:rPr>
          <w:rFonts w:cs="Arial"/>
          <w:sz w:val="24"/>
          <w:szCs w:val="24"/>
          <w:vertAlign w:val="superscript"/>
        </w:rPr>
        <w:t>2</w:t>
      </w:r>
      <w:r w:rsidRPr="008C24CB">
        <w:rPr>
          <w:rFonts w:cs="Arial"/>
          <w:sz w:val="24"/>
          <w:szCs w:val="24"/>
        </w:rPr>
        <w:t>.</w:t>
      </w:r>
    </w:p>
    <w:p w:rsidR="00051C81" w:rsidRPr="00FD4F98" w:rsidRDefault="009C643D" w:rsidP="00A85AEC">
      <w:pPr>
        <w:spacing w:after="0" w:line="240" w:lineRule="auto"/>
        <w:jc w:val="both"/>
        <w:rPr>
          <w:rFonts w:cstheme="minorHAnsi"/>
          <w:sz w:val="24"/>
          <w:szCs w:val="24"/>
        </w:rPr>
      </w:pPr>
      <w:r>
        <w:rPr>
          <w:noProof/>
          <w:lang w:eastAsia="pt-BR"/>
        </w:rPr>
        <w:drawing>
          <wp:anchor distT="0" distB="0" distL="0" distR="0" simplePos="0" relativeHeight="251659264" behindDoc="0" locked="0" layoutInCell="1" allowOverlap="1" wp14:anchorId="6F3759A7" wp14:editId="39773D00">
            <wp:simplePos x="0" y="0"/>
            <wp:positionH relativeFrom="column">
              <wp:posOffset>2124075</wp:posOffset>
            </wp:positionH>
            <wp:positionV relativeFrom="paragraph">
              <wp:posOffset>12700</wp:posOffset>
            </wp:positionV>
            <wp:extent cx="815975" cy="1226185"/>
            <wp:effectExtent l="0" t="0" r="0" b="0"/>
            <wp:wrapSquare wrapText="largest"/>
            <wp:docPr id="59"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5975" cy="1226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85AEC" w:rsidRDefault="00A85AEC" w:rsidP="00A85AEC">
      <w:pPr>
        <w:spacing w:after="0" w:line="240" w:lineRule="auto"/>
        <w:jc w:val="both"/>
        <w:rPr>
          <w:rFonts w:cstheme="minorHAnsi"/>
          <w:sz w:val="24"/>
          <w:szCs w:val="24"/>
        </w:rPr>
      </w:pPr>
    </w:p>
    <w:p w:rsidR="009C643D" w:rsidRDefault="009C643D" w:rsidP="00A85AEC">
      <w:pPr>
        <w:spacing w:after="0" w:line="240" w:lineRule="auto"/>
        <w:jc w:val="both"/>
        <w:rPr>
          <w:rFonts w:cstheme="minorHAnsi"/>
          <w:sz w:val="24"/>
          <w:szCs w:val="24"/>
        </w:rPr>
      </w:pPr>
    </w:p>
    <w:p w:rsidR="009C643D" w:rsidRDefault="009C643D" w:rsidP="00A85AEC">
      <w:pPr>
        <w:spacing w:after="0" w:line="240" w:lineRule="auto"/>
        <w:jc w:val="both"/>
        <w:rPr>
          <w:rFonts w:cstheme="minorHAnsi"/>
          <w:sz w:val="24"/>
          <w:szCs w:val="24"/>
        </w:rPr>
      </w:pPr>
    </w:p>
    <w:p w:rsidR="009C643D" w:rsidRDefault="009C643D" w:rsidP="00A85AEC">
      <w:pPr>
        <w:spacing w:after="0" w:line="240" w:lineRule="auto"/>
        <w:jc w:val="both"/>
        <w:rPr>
          <w:rFonts w:cstheme="minorHAnsi"/>
          <w:sz w:val="24"/>
          <w:szCs w:val="24"/>
        </w:rPr>
      </w:pPr>
    </w:p>
    <w:p w:rsidR="009C643D" w:rsidRDefault="009C643D" w:rsidP="00A85AEC">
      <w:pPr>
        <w:spacing w:after="0" w:line="240" w:lineRule="auto"/>
        <w:jc w:val="both"/>
        <w:rPr>
          <w:rFonts w:cstheme="minorHAnsi"/>
          <w:sz w:val="24"/>
          <w:szCs w:val="24"/>
        </w:rPr>
      </w:pPr>
    </w:p>
    <w:p w:rsidR="009C643D" w:rsidRDefault="009C643D" w:rsidP="00A85AEC">
      <w:pPr>
        <w:spacing w:after="0" w:line="240" w:lineRule="auto"/>
        <w:jc w:val="both"/>
        <w:rPr>
          <w:rFonts w:cstheme="minorHAnsi"/>
          <w:sz w:val="24"/>
          <w:szCs w:val="24"/>
        </w:rPr>
      </w:pPr>
    </w:p>
    <w:p w:rsidR="006F2C0E" w:rsidRDefault="006F2C0E" w:rsidP="00B53A60">
      <w:pPr>
        <w:rPr>
          <w:rFonts w:cstheme="minorHAnsi"/>
          <w:b/>
          <w:sz w:val="24"/>
          <w:szCs w:val="24"/>
        </w:rPr>
      </w:pPr>
    </w:p>
    <w:p w:rsidR="006F2C0E" w:rsidRDefault="006F2C0E" w:rsidP="00B53A60">
      <w:pPr>
        <w:rPr>
          <w:rFonts w:cstheme="minorHAnsi"/>
          <w:b/>
          <w:sz w:val="24"/>
          <w:szCs w:val="24"/>
        </w:rPr>
      </w:pPr>
    </w:p>
    <w:p w:rsidR="006F2C0E" w:rsidRDefault="006F2C0E" w:rsidP="00B53A60">
      <w:pPr>
        <w:rPr>
          <w:rFonts w:cstheme="minorHAnsi"/>
          <w:b/>
          <w:sz w:val="24"/>
          <w:szCs w:val="24"/>
        </w:rPr>
      </w:pPr>
    </w:p>
    <w:p w:rsidR="006F2C0E" w:rsidRDefault="006F2C0E" w:rsidP="00B53A60">
      <w:pPr>
        <w:rPr>
          <w:rFonts w:cstheme="minorHAnsi"/>
          <w:b/>
          <w:sz w:val="24"/>
          <w:szCs w:val="24"/>
        </w:rPr>
      </w:pPr>
    </w:p>
    <w:p w:rsidR="006F2C0E" w:rsidRDefault="006F2C0E" w:rsidP="00B53A60">
      <w:pPr>
        <w:rPr>
          <w:rFonts w:cstheme="minorHAnsi"/>
          <w:b/>
          <w:sz w:val="24"/>
          <w:szCs w:val="24"/>
        </w:rPr>
      </w:pPr>
    </w:p>
    <w:p w:rsidR="00B53A60" w:rsidRPr="00B45635" w:rsidRDefault="00B53A60" w:rsidP="00B53A60">
      <w:pPr>
        <w:rPr>
          <w:rFonts w:cs="Arial"/>
          <w:b/>
          <w:bCs/>
        </w:rPr>
      </w:pPr>
      <w:bookmarkStart w:id="0" w:name="_GoBack"/>
      <w:bookmarkEnd w:id="0"/>
      <w:r w:rsidRPr="00FD4F98">
        <w:rPr>
          <w:rFonts w:cstheme="minorHAnsi"/>
          <w:b/>
          <w:sz w:val="24"/>
          <w:szCs w:val="24"/>
        </w:rPr>
        <w:lastRenderedPageBreak/>
        <w:t>Solução do Exercício 1</w:t>
      </w:r>
      <w:r w:rsidR="004B470A">
        <w:rPr>
          <w:rFonts w:cstheme="minorHAnsi"/>
          <w:b/>
          <w:sz w:val="24"/>
          <w:szCs w:val="24"/>
        </w:rPr>
        <w:t>3</w:t>
      </w:r>
      <w:r w:rsidRPr="00B45635">
        <w:rPr>
          <w:rFonts w:cstheme="minorHAnsi"/>
          <w:b/>
        </w:rPr>
        <w:t xml:space="preserve">. </w:t>
      </w:r>
      <w:r w:rsidRPr="00B45635">
        <w:rPr>
          <w:rFonts w:cs="Arial"/>
          <w:b/>
        </w:rPr>
        <w:t xml:space="preserve">(Prova da OBMEP -  </w:t>
      </w:r>
      <w:r w:rsidR="004B470A">
        <w:rPr>
          <w:rFonts w:cs="Arial"/>
          <w:b/>
        </w:rPr>
        <w:t>1</w:t>
      </w:r>
      <w:hyperlink r:id="rId90" w:history="1">
        <w:r w:rsidRPr="00B45635">
          <w:rPr>
            <w:rStyle w:val="Hyperlink"/>
            <w:b/>
            <w:bCs/>
            <w:color w:val="auto"/>
            <w:u w:val="none"/>
            <w:vertAlign w:val="superscript"/>
          </w:rPr>
          <w:t>a</w:t>
        </w:r>
      </w:hyperlink>
      <w:hyperlink r:id="rId91" w:history="1">
        <w:r w:rsidRPr="00B45635">
          <w:rPr>
            <w:rStyle w:val="Hyperlink"/>
            <w:b/>
            <w:bCs/>
            <w:color w:val="auto"/>
            <w:u w:val="none"/>
          </w:rPr>
          <w:t xml:space="preserve"> Fase, 2012 – Nível 2 – </w:t>
        </w:r>
        <w:r w:rsidR="004B470A">
          <w:rPr>
            <w:rStyle w:val="Hyperlink"/>
            <w:b/>
            <w:bCs/>
            <w:color w:val="auto"/>
            <w:u w:val="none"/>
          </w:rPr>
          <w:t>2015</w:t>
        </w:r>
      </w:hyperlink>
      <w:r w:rsidRPr="00B45635">
        <w:rPr>
          <w:rStyle w:val="Hyperlink"/>
          <w:b/>
          <w:bCs/>
          <w:color w:val="auto"/>
          <w:u w:val="none"/>
        </w:rPr>
        <w:t>)</w:t>
      </w:r>
      <w:r w:rsidRPr="00B45635">
        <w:rPr>
          <w:b/>
        </w:rPr>
        <w:t>.</w:t>
      </w:r>
    </w:p>
    <w:p w:rsidR="00B0680B" w:rsidRDefault="00B53A60" w:rsidP="00123190">
      <w:pPr>
        <w:jc w:val="both"/>
        <w:rPr>
          <w:sz w:val="24"/>
          <w:szCs w:val="24"/>
        </w:rPr>
      </w:pPr>
      <w:r>
        <w:rPr>
          <w:noProof/>
          <w:sz w:val="24"/>
          <w:szCs w:val="24"/>
          <w:lang w:eastAsia="pt-BR"/>
        </w:rPr>
        <w:drawing>
          <wp:inline distT="0" distB="0" distL="0" distR="0">
            <wp:extent cx="5810250" cy="288607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0250" cy="2886075"/>
                    </a:xfrm>
                    <a:prstGeom prst="rect">
                      <a:avLst/>
                    </a:prstGeom>
                    <a:noFill/>
                    <a:ln>
                      <a:noFill/>
                    </a:ln>
                  </pic:spPr>
                </pic:pic>
              </a:graphicData>
            </a:graphic>
          </wp:inline>
        </w:drawing>
      </w: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BE63CF" w:rsidRDefault="00BE63CF" w:rsidP="00123190">
      <w:pPr>
        <w:jc w:val="both"/>
        <w:rPr>
          <w:sz w:val="24"/>
          <w:szCs w:val="24"/>
        </w:rPr>
      </w:pPr>
    </w:p>
    <w:p w:rsidR="000B62A5" w:rsidRDefault="000B62A5" w:rsidP="000B62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36"/>
          <w:szCs w:val="36"/>
        </w:rPr>
      </w:pPr>
      <w:r w:rsidRPr="00F278E1">
        <w:rPr>
          <w:b/>
          <w:noProof/>
          <w:sz w:val="36"/>
          <w:szCs w:val="36"/>
          <w:lang w:eastAsia="pt-BR"/>
        </w:rPr>
        <w:lastRenderedPageBreak/>
        <w:drawing>
          <wp:anchor distT="0" distB="0" distL="114300" distR="114300" simplePos="0" relativeHeight="251662336" behindDoc="0" locked="0" layoutInCell="1" allowOverlap="1" wp14:anchorId="3FB9D90C" wp14:editId="57C884B7">
            <wp:simplePos x="0" y="0"/>
            <wp:positionH relativeFrom="column">
              <wp:posOffset>3634740</wp:posOffset>
            </wp:positionH>
            <wp:positionV relativeFrom="paragraph">
              <wp:posOffset>14605</wp:posOffset>
            </wp:positionV>
            <wp:extent cx="1743075" cy="819150"/>
            <wp:effectExtent l="19050" t="0" r="9525" b="0"/>
            <wp:wrapNone/>
            <wp:docPr id="1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743075" cy="819150"/>
                    </a:xfrm>
                    <a:prstGeom prst="rect">
                      <a:avLst/>
                    </a:prstGeom>
                    <a:noFill/>
                    <a:ln w="9525">
                      <a:noFill/>
                      <a:miter lim="800000"/>
                      <a:headEnd/>
                      <a:tailEnd/>
                    </a:ln>
                  </pic:spPr>
                </pic:pic>
              </a:graphicData>
            </a:graphic>
          </wp:anchor>
        </w:drawing>
      </w:r>
      <w:r w:rsidRPr="00F278E1">
        <w:rPr>
          <w:b/>
          <w:sz w:val="36"/>
          <w:szCs w:val="36"/>
        </w:rPr>
        <w:t>Roteiro de Estudos</w:t>
      </w:r>
    </w:p>
    <w:p w:rsidR="000B62A5" w:rsidRDefault="000B62A5" w:rsidP="000B62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36"/>
          <w:szCs w:val="36"/>
        </w:rPr>
      </w:pPr>
      <w:r>
        <w:rPr>
          <w:b/>
          <w:sz w:val="36"/>
          <w:szCs w:val="36"/>
        </w:rPr>
        <w:t>OBMEP NA ESCOLA – 2018</w:t>
      </w:r>
    </w:p>
    <w:p w:rsidR="000B62A5" w:rsidRDefault="000B62A5" w:rsidP="000B62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imes New Roman"/>
          <w:sz w:val="24"/>
          <w:szCs w:val="24"/>
        </w:rPr>
      </w:pPr>
      <w:r>
        <w:rPr>
          <w:b/>
          <w:sz w:val="36"/>
          <w:szCs w:val="36"/>
        </w:rPr>
        <w:t xml:space="preserve">N2 – CICLO </w:t>
      </w:r>
      <w:r w:rsidR="00D84D5F">
        <w:rPr>
          <w:b/>
          <w:sz w:val="36"/>
          <w:szCs w:val="36"/>
        </w:rPr>
        <w:t>3</w:t>
      </w:r>
      <w:r>
        <w:rPr>
          <w:b/>
          <w:sz w:val="36"/>
          <w:szCs w:val="36"/>
        </w:rPr>
        <w:t xml:space="preserve"> – ENCONTRO 2</w:t>
      </w:r>
    </w:p>
    <w:p w:rsidR="000B62A5" w:rsidRDefault="000B62A5" w:rsidP="00C95588">
      <w:pPr>
        <w:autoSpaceDE w:val="0"/>
        <w:autoSpaceDN w:val="0"/>
        <w:adjustRightInd w:val="0"/>
        <w:spacing w:after="0" w:line="240" w:lineRule="auto"/>
        <w:jc w:val="both"/>
        <w:rPr>
          <w:rFonts w:cstheme="minorHAnsi"/>
          <w:color w:val="FF0000"/>
          <w:sz w:val="40"/>
          <w:szCs w:val="40"/>
        </w:rPr>
      </w:pPr>
    </w:p>
    <w:p w:rsidR="008F18CD" w:rsidRDefault="008F18CD" w:rsidP="008F18CD">
      <w:pPr>
        <w:autoSpaceDE w:val="0"/>
        <w:autoSpaceDN w:val="0"/>
        <w:adjustRightInd w:val="0"/>
        <w:spacing w:after="0" w:line="240" w:lineRule="auto"/>
        <w:jc w:val="both"/>
        <w:rPr>
          <w:rFonts w:cstheme="minorHAnsi"/>
          <w:sz w:val="24"/>
          <w:szCs w:val="24"/>
          <w:u w:val="single"/>
        </w:rPr>
      </w:pPr>
      <w:r w:rsidRPr="00247F29">
        <w:rPr>
          <w:rFonts w:cstheme="minorHAnsi"/>
          <w:sz w:val="24"/>
          <w:szCs w:val="24"/>
          <w:u w:val="single"/>
        </w:rPr>
        <w:t>Assuntos a serem abordados:</w:t>
      </w:r>
    </w:p>
    <w:p w:rsidR="00750757" w:rsidRDefault="00750757" w:rsidP="008F18CD">
      <w:pPr>
        <w:autoSpaceDE w:val="0"/>
        <w:autoSpaceDN w:val="0"/>
        <w:adjustRightInd w:val="0"/>
        <w:spacing w:after="0" w:line="240" w:lineRule="auto"/>
        <w:jc w:val="both"/>
        <w:rPr>
          <w:rFonts w:cstheme="minorHAnsi"/>
          <w:sz w:val="24"/>
          <w:szCs w:val="24"/>
          <w:u w:val="single"/>
        </w:rPr>
      </w:pPr>
    </w:p>
    <w:p w:rsidR="00750757" w:rsidRPr="00920FE0" w:rsidRDefault="00750757" w:rsidP="00750757">
      <w:pPr>
        <w:pStyle w:val="PargrafodaLista"/>
        <w:numPr>
          <w:ilvl w:val="0"/>
          <w:numId w:val="15"/>
        </w:numPr>
        <w:suppressAutoHyphens/>
        <w:autoSpaceDN w:val="0"/>
        <w:contextualSpacing w:val="0"/>
        <w:textAlignment w:val="baseline"/>
        <w:rPr>
          <w:rFonts w:asciiTheme="minorHAnsi" w:hAnsiTheme="minorHAnsi" w:cstheme="minorHAnsi"/>
        </w:rPr>
      </w:pPr>
      <w:r w:rsidRPr="00920FE0">
        <w:rPr>
          <w:rFonts w:asciiTheme="minorHAnsi" w:hAnsiTheme="minorHAnsi" w:cstheme="minorHAnsi"/>
        </w:rPr>
        <w:t>Congruências de triângulos.</w:t>
      </w:r>
    </w:p>
    <w:p w:rsidR="00861C91" w:rsidRPr="00462C5D" w:rsidRDefault="00A56B20" w:rsidP="00F96A38">
      <w:pPr>
        <w:pStyle w:val="PargrafodaLista"/>
        <w:numPr>
          <w:ilvl w:val="0"/>
          <w:numId w:val="15"/>
        </w:numPr>
        <w:suppressAutoHyphens/>
        <w:autoSpaceDN w:val="0"/>
        <w:contextualSpacing w:val="0"/>
        <w:textAlignment w:val="baseline"/>
        <w:rPr>
          <w:rFonts w:cstheme="minorHAnsi"/>
          <w:sz w:val="24"/>
          <w:szCs w:val="24"/>
        </w:rPr>
      </w:pPr>
      <w:r w:rsidRPr="00920FE0">
        <w:rPr>
          <w:rFonts w:asciiTheme="minorHAnsi" w:hAnsiTheme="minorHAnsi" w:cstheme="minorHAnsi"/>
        </w:rPr>
        <w:t>Paralelismo: soma dos ângulos internos de um triângulo, propriedades e caracterização dos quadriláteros notáveis (quadrado, retângulo, paralelogramo,</w:t>
      </w:r>
      <w:r w:rsidR="00AC7F84">
        <w:rPr>
          <w:rFonts w:asciiTheme="minorHAnsi" w:hAnsiTheme="minorHAnsi" w:cstheme="minorHAnsi"/>
        </w:rPr>
        <w:t xml:space="preserve"> trapézio e losango).</w:t>
      </w:r>
      <w:r w:rsidRPr="00920FE0">
        <w:rPr>
          <w:rFonts w:asciiTheme="minorHAnsi" w:hAnsiTheme="minorHAnsi" w:cstheme="minorHAnsi"/>
        </w:rPr>
        <w:t xml:space="preserve"> </w:t>
      </w:r>
    </w:p>
    <w:tbl>
      <w:tblPr>
        <w:tblStyle w:val="Tabelacomgrade"/>
        <w:tblW w:w="0" w:type="auto"/>
        <w:tblLook w:val="04A0" w:firstRow="1" w:lastRow="0" w:firstColumn="1" w:lastColumn="0" w:noHBand="0" w:noVBand="1"/>
      </w:tblPr>
      <w:tblGrid>
        <w:gridCol w:w="8494"/>
      </w:tblGrid>
      <w:tr w:rsidR="00462C5D" w:rsidTr="00476CE4">
        <w:tc>
          <w:tcPr>
            <w:tcW w:w="8494" w:type="dxa"/>
          </w:tcPr>
          <w:p w:rsidR="001F0067" w:rsidRDefault="001F0067" w:rsidP="001F0067">
            <w:pPr>
              <w:autoSpaceDE w:val="0"/>
              <w:autoSpaceDN w:val="0"/>
              <w:adjustRightInd w:val="0"/>
              <w:jc w:val="both"/>
              <w:rPr>
                <w:rFonts w:cstheme="minorHAnsi"/>
                <w:sz w:val="24"/>
                <w:szCs w:val="24"/>
              </w:rPr>
            </w:pPr>
          </w:p>
          <w:p w:rsidR="00920FE0" w:rsidRPr="00082DAB" w:rsidRDefault="00F96A38" w:rsidP="00920FE0">
            <w:pPr>
              <w:autoSpaceDE w:val="0"/>
              <w:autoSpaceDN w:val="0"/>
              <w:adjustRightInd w:val="0"/>
              <w:jc w:val="both"/>
              <w:rPr>
                <w:rFonts w:cs="Calibri"/>
                <w:sz w:val="24"/>
                <w:szCs w:val="24"/>
              </w:rPr>
            </w:pPr>
            <w:r>
              <w:rPr>
                <w:rFonts w:cs="Calibri"/>
                <w:sz w:val="24"/>
                <w:szCs w:val="24"/>
              </w:rPr>
              <w:t xml:space="preserve">1) </w:t>
            </w:r>
            <w:r w:rsidR="00920FE0" w:rsidRPr="00082DAB">
              <w:rPr>
                <w:rFonts w:cs="Calibri"/>
                <w:sz w:val="24"/>
                <w:szCs w:val="24"/>
              </w:rPr>
              <w:t>A</w:t>
            </w:r>
            <w:r>
              <w:rPr>
                <w:rFonts w:cs="Calibri"/>
                <w:sz w:val="24"/>
                <w:szCs w:val="24"/>
              </w:rPr>
              <w:t>s</w:t>
            </w:r>
            <w:r w:rsidR="00920FE0" w:rsidRPr="00082DAB">
              <w:rPr>
                <w:rFonts w:cs="Calibri"/>
                <w:sz w:val="24"/>
                <w:szCs w:val="24"/>
              </w:rPr>
              <w:t xml:space="preserve"> referência</w:t>
            </w:r>
            <w:r>
              <w:rPr>
                <w:rFonts w:cs="Calibri"/>
                <w:sz w:val="24"/>
                <w:szCs w:val="24"/>
              </w:rPr>
              <w:t>s</w:t>
            </w:r>
            <w:r w:rsidR="00920FE0" w:rsidRPr="00082DAB">
              <w:rPr>
                <w:rFonts w:cs="Calibri"/>
                <w:sz w:val="24"/>
                <w:szCs w:val="24"/>
              </w:rPr>
              <w:t xml:space="preserve"> que segue</w:t>
            </w:r>
            <w:r>
              <w:rPr>
                <w:rFonts w:cs="Calibri"/>
                <w:sz w:val="24"/>
                <w:szCs w:val="24"/>
              </w:rPr>
              <w:t>m</w:t>
            </w:r>
            <w:r w:rsidR="00920FE0" w:rsidRPr="00082DAB">
              <w:rPr>
                <w:rFonts w:cs="Calibri"/>
                <w:sz w:val="24"/>
                <w:szCs w:val="24"/>
              </w:rPr>
              <w:t xml:space="preserve"> ser</w:t>
            </w:r>
            <w:r>
              <w:rPr>
                <w:rFonts w:cs="Calibri"/>
                <w:sz w:val="24"/>
                <w:szCs w:val="24"/>
              </w:rPr>
              <w:t>ão as</w:t>
            </w:r>
            <w:r w:rsidR="00920FE0" w:rsidRPr="00082DAB">
              <w:rPr>
                <w:rFonts w:cs="Calibri"/>
                <w:sz w:val="24"/>
                <w:szCs w:val="24"/>
              </w:rPr>
              <w:t xml:space="preserve"> nossa</w:t>
            </w:r>
            <w:r>
              <w:rPr>
                <w:rFonts w:cs="Calibri"/>
                <w:sz w:val="24"/>
                <w:szCs w:val="24"/>
              </w:rPr>
              <w:t>s</w:t>
            </w:r>
            <w:r w:rsidR="00920FE0" w:rsidRPr="00082DAB">
              <w:rPr>
                <w:rFonts w:cs="Calibri"/>
                <w:sz w:val="24"/>
                <w:szCs w:val="24"/>
              </w:rPr>
              <w:t xml:space="preserve"> fonte</w:t>
            </w:r>
            <w:r>
              <w:rPr>
                <w:rFonts w:cs="Calibri"/>
                <w:sz w:val="24"/>
                <w:szCs w:val="24"/>
              </w:rPr>
              <w:t xml:space="preserve">s </w:t>
            </w:r>
            <w:r w:rsidR="00920FE0" w:rsidRPr="00082DAB">
              <w:rPr>
                <w:rFonts w:cs="Calibri"/>
                <w:sz w:val="24"/>
                <w:szCs w:val="24"/>
              </w:rPr>
              <w:t>de apoio para congruência de triângulos:</w:t>
            </w:r>
          </w:p>
          <w:p w:rsidR="00920FE0" w:rsidRDefault="00F96A38" w:rsidP="00920FE0">
            <w:pPr>
              <w:jc w:val="both"/>
              <w:rPr>
                <w:sz w:val="24"/>
              </w:rPr>
            </w:pPr>
            <w:r>
              <w:rPr>
                <w:sz w:val="24"/>
              </w:rPr>
              <w:t xml:space="preserve">- </w:t>
            </w:r>
            <w:r w:rsidR="00920FE0" w:rsidRPr="0059765F">
              <w:rPr>
                <w:sz w:val="24"/>
              </w:rPr>
              <w:t>Elementos básicos de geometria plana – Parte 2</w:t>
            </w:r>
            <w:r w:rsidR="00920FE0" w:rsidRPr="00082DAB">
              <w:rPr>
                <w:color w:val="1F497D"/>
                <w:sz w:val="24"/>
              </w:rPr>
              <w:t xml:space="preserve">: </w:t>
            </w:r>
            <w:r w:rsidR="00920FE0">
              <w:rPr>
                <w:sz w:val="24"/>
              </w:rPr>
              <w:t xml:space="preserve">Videoaulas e Material Teórico </w:t>
            </w:r>
            <w:r w:rsidR="00920FE0" w:rsidRPr="00F96A38">
              <w:rPr>
                <w:sz w:val="24"/>
              </w:rPr>
              <w:t>referentes aos assuntos abordados.</w:t>
            </w:r>
          </w:p>
          <w:p w:rsidR="00F96A38" w:rsidRPr="00F96A38" w:rsidRDefault="00F96A38" w:rsidP="00920FE0">
            <w:pPr>
              <w:jc w:val="both"/>
              <w:rPr>
                <w:color w:val="4F81BD" w:themeColor="accent1"/>
                <w:sz w:val="24"/>
              </w:rPr>
            </w:pPr>
          </w:p>
          <w:p w:rsidR="00920FE0" w:rsidRPr="00F96A38" w:rsidRDefault="00CB7AB7" w:rsidP="00920FE0">
            <w:pPr>
              <w:jc w:val="both"/>
              <w:rPr>
                <w:rStyle w:val="Hyperlink"/>
                <w:color w:val="4F81BD" w:themeColor="accent1"/>
                <w:sz w:val="24"/>
                <w:u w:val="none"/>
              </w:rPr>
            </w:pPr>
            <w:hyperlink r:id="rId93" w:history="1">
              <w:r w:rsidR="00920FE0" w:rsidRPr="00F96A38">
                <w:rPr>
                  <w:rStyle w:val="Hyperlink"/>
                  <w:color w:val="4F81BD" w:themeColor="accent1"/>
                  <w:sz w:val="24"/>
                  <w:u w:val="none"/>
                </w:rPr>
                <w:t>http://matematica.obmep.org.br/index.php/modulo/ver?modulo=30</w:t>
              </w:r>
            </w:hyperlink>
          </w:p>
          <w:p w:rsidR="00F96A38" w:rsidRPr="00F96A38" w:rsidRDefault="00F96A38" w:rsidP="00920FE0">
            <w:pPr>
              <w:jc w:val="both"/>
              <w:rPr>
                <w:rStyle w:val="Hyperlink"/>
                <w:color w:val="auto"/>
                <w:sz w:val="24"/>
                <w:u w:val="none"/>
              </w:rPr>
            </w:pPr>
          </w:p>
          <w:p w:rsidR="00920FE0" w:rsidRPr="00F96A38" w:rsidRDefault="00F96A38" w:rsidP="00920FE0">
            <w:pPr>
              <w:autoSpaceDE w:val="0"/>
              <w:autoSpaceDN w:val="0"/>
              <w:adjustRightInd w:val="0"/>
              <w:jc w:val="both"/>
              <w:rPr>
                <w:rFonts w:cs="Calibri"/>
                <w:color w:val="4F81BD" w:themeColor="accent1"/>
                <w:sz w:val="24"/>
                <w:szCs w:val="24"/>
              </w:rPr>
            </w:pPr>
            <w:r w:rsidRPr="00F96A38">
              <w:rPr>
                <w:rFonts w:cs="Calibri"/>
                <w:color w:val="4F81BD" w:themeColor="accent1"/>
                <w:sz w:val="24"/>
                <w:szCs w:val="24"/>
              </w:rPr>
              <w:t>https://portaldosaber.obmep.org.br/uploads/msg/ktnliu88bcgss.pdf</w:t>
            </w:r>
          </w:p>
          <w:p w:rsidR="00920FE0" w:rsidRPr="00082DAB" w:rsidRDefault="00920FE0" w:rsidP="00920FE0">
            <w:pPr>
              <w:autoSpaceDE w:val="0"/>
              <w:autoSpaceDN w:val="0"/>
              <w:adjustRightInd w:val="0"/>
              <w:jc w:val="both"/>
              <w:rPr>
                <w:rFonts w:cs="Calibri"/>
                <w:sz w:val="24"/>
                <w:szCs w:val="24"/>
              </w:rPr>
            </w:pPr>
          </w:p>
          <w:p w:rsidR="00920FE0" w:rsidRPr="00082DAB" w:rsidRDefault="00F96A38" w:rsidP="00920FE0">
            <w:pPr>
              <w:autoSpaceDE w:val="0"/>
              <w:autoSpaceDN w:val="0"/>
              <w:adjustRightInd w:val="0"/>
              <w:jc w:val="both"/>
              <w:rPr>
                <w:rFonts w:cs="Calibri"/>
                <w:sz w:val="24"/>
                <w:szCs w:val="24"/>
              </w:rPr>
            </w:pPr>
            <w:r>
              <w:rPr>
                <w:rFonts w:cs="Calibri"/>
                <w:sz w:val="24"/>
                <w:szCs w:val="24"/>
              </w:rPr>
              <w:t xml:space="preserve">2) </w:t>
            </w:r>
            <w:r w:rsidR="00920FE0" w:rsidRPr="00082DAB">
              <w:rPr>
                <w:rFonts w:cs="Calibri"/>
                <w:sz w:val="24"/>
                <w:szCs w:val="24"/>
              </w:rPr>
              <w:t>A referência que segue será nossa fonte principal de apoio para o outro tópico associado a paralelismo:</w:t>
            </w:r>
          </w:p>
          <w:p w:rsidR="00920FE0" w:rsidRDefault="00F96A38" w:rsidP="00920FE0">
            <w:pPr>
              <w:jc w:val="both"/>
              <w:rPr>
                <w:sz w:val="24"/>
              </w:rPr>
            </w:pPr>
            <w:r>
              <w:rPr>
                <w:sz w:val="24"/>
              </w:rPr>
              <w:t xml:space="preserve">- </w:t>
            </w:r>
            <w:r w:rsidR="00920FE0" w:rsidRPr="0059765F">
              <w:rPr>
                <w:sz w:val="24"/>
              </w:rPr>
              <w:t>Elementos básicos de geometria plana – Parte 3: Videoaulas e Material Teórico referentes aos assuntos abordados.</w:t>
            </w:r>
          </w:p>
          <w:p w:rsidR="00F96A38" w:rsidRDefault="00F96A38" w:rsidP="00920FE0">
            <w:pPr>
              <w:jc w:val="both"/>
              <w:rPr>
                <w:sz w:val="24"/>
              </w:rPr>
            </w:pPr>
          </w:p>
          <w:p w:rsidR="00920FE0" w:rsidRPr="00F96A38" w:rsidRDefault="00CB7AB7" w:rsidP="00920FE0">
            <w:pPr>
              <w:rPr>
                <w:rStyle w:val="Hyperlink"/>
                <w:color w:val="4F81BD" w:themeColor="accent1"/>
                <w:sz w:val="24"/>
                <w:u w:val="none"/>
              </w:rPr>
            </w:pPr>
            <w:hyperlink r:id="rId94" w:history="1">
              <w:r w:rsidR="00920FE0" w:rsidRPr="00F96A38">
                <w:rPr>
                  <w:rStyle w:val="Hyperlink"/>
                  <w:color w:val="4F81BD" w:themeColor="accent1"/>
                  <w:sz w:val="24"/>
                  <w:u w:val="none"/>
                </w:rPr>
                <w:t>http://matematica.obmep.org.br/index.php/modulo/ver?modulo=31</w:t>
              </w:r>
            </w:hyperlink>
          </w:p>
          <w:p w:rsidR="00920FE0" w:rsidRDefault="00920FE0" w:rsidP="00920FE0">
            <w:pPr>
              <w:rPr>
                <w:rStyle w:val="Hyperlink"/>
                <w:color w:val="auto"/>
                <w:sz w:val="24"/>
              </w:rPr>
            </w:pPr>
          </w:p>
          <w:p w:rsidR="00920FE0" w:rsidRPr="009F0A03" w:rsidRDefault="00F96A38" w:rsidP="00920FE0">
            <w:pPr>
              <w:rPr>
                <w:sz w:val="24"/>
              </w:rPr>
            </w:pPr>
            <w:r>
              <w:rPr>
                <w:rStyle w:val="Hyperlink"/>
                <w:color w:val="auto"/>
                <w:sz w:val="24"/>
                <w:u w:val="none"/>
              </w:rPr>
              <w:t xml:space="preserve">3) </w:t>
            </w:r>
            <w:r w:rsidR="00920FE0">
              <w:rPr>
                <w:rStyle w:val="Hyperlink"/>
                <w:color w:val="auto"/>
                <w:sz w:val="24"/>
                <w:u w:val="none"/>
              </w:rPr>
              <w:t>Material de apoio complementar:</w:t>
            </w:r>
          </w:p>
          <w:p w:rsidR="00920FE0" w:rsidRPr="00F96A38" w:rsidRDefault="00920FE0" w:rsidP="00F96A38">
            <w:pPr>
              <w:pStyle w:val="PargrafodaLista"/>
              <w:rPr>
                <w:rFonts w:cs="Calibri"/>
                <w:sz w:val="24"/>
                <w:szCs w:val="24"/>
              </w:rPr>
            </w:pPr>
            <w:r w:rsidRPr="00F96A38">
              <w:rPr>
                <w:rFonts w:cs="Calibri"/>
                <w:color w:val="4F81BD" w:themeColor="accent1"/>
                <w:sz w:val="24"/>
                <w:szCs w:val="24"/>
              </w:rPr>
              <w:t xml:space="preserve"> </w:t>
            </w:r>
          </w:p>
          <w:p w:rsidR="00920FE0" w:rsidRPr="00F96A38" w:rsidRDefault="00920FE0" w:rsidP="00920FE0">
            <w:pPr>
              <w:pStyle w:val="PargrafodaLista"/>
              <w:numPr>
                <w:ilvl w:val="0"/>
                <w:numId w:val="2"/>
              </w:numPr>
              <w:rPr>
                <w:rFonts w:ascii="Calibri" w:hAnsi="Calibri"/>
                <w:sz w:val="24"/>
              </w:rPr>
            </w:pPr>
            <w:r w:rsidRPr="00F96A38">
              <w:rPr>
                <w:rFonts w:ascii="Calibri" w:hAnsi="Calibri"/>
                <w:sz w:val="24"/>
              </w:rPr>
              <w:t>Material com exercícios resolvidos do Portal da Matemática:</w:t>
            </w:r>
          </w:p>
          <w:p w:rsidR="00920FE0" w:rsidRPr="00F96A38" w:rsidRDefault="00CB7AB7" w:rsidP="00920FE0">
            <w:pPr>
              <w:pStyle w:val="PargrafodaLista"/>
              <w:rPr>
                <w:rFonts w:ascii="Calibri" w:hAnsi="Calibri"/>
                <w:color w:val="4F81BD" w:themeColor="accent1"/>
                <w:sz w:val="24"/>
              </w:rPr>
            </w:pPr>
            <w:hyperlink r:id="rId95" w:history="1">
              <w:r w:rsidR="00920FE0" w:rsidRPr="00F96A38">
                <w:rPr>
                  <w:rStyle w:val="Hyperlink"/>
                  <w:rFonts w:ascii="Calibri" w:hAnsi="Calibri"/>
                  <w:color w:val="4F81BD" w:themeColor="accent1"/>
                  <w:sz w:val="24"/>
                  <w:u w:val="none"/>
                </w:rPr>
                <w:t>http://matematica.obmep.org.br/uploads/material/t17109t5xtu0.pdf</w:t>
              </w:r>
            </w:hyperlink>
          </w:p>
          <w:p w:rsidR="00920FE0" w:rsidRPr="009F0A03" w:rsidRDefault="00920FE0" w:rsidP="00920FE0">
            <w:pPr>
              <w:pStyle w:val="PargrafodaLista"/>
              <w:rPr>
                <w:rFonts w:ascii="Calibri" w:hAnsi="Calibri"/>
                <w:sz w:val="24"/>
                <w:u w:val="single"/>
              </w:rPr>
            </w:pPr>
          </w:p>
          <w:p w:rsidR="00920FE0" w:rsidRPr="009F0A03" w:rsidRDefault="00920FE0" w:rsidP="00920FE0">
            <w:pPr>
              <w:pStyle w:val="PargrafodaLista"/>
              <w:numPr>
                <w:ilvl w:val="0"/>
                <w:numId w:val="2"/>
              </w:numPr>
              <w:autoSpaceDE w:val="0"/>
              <w:autoSpaceDN w:val="0"/>
              <w:adjustRightInd w:val="0"/>
              <w:rPr>
                <w:rFonts w:ascii="Calibri" w:hAnsi="Calibri" w:cs="Arial"/>
                <w:sz w:val="24"/>
                <w:u w:val="single"/>
              </w:rPr>
            </w:pPr>
            <w:r w:rsidRPr="009F0A03">
              <w:rPr>
                <w:rFonts w:ascii="Calibri" w:hAnsi="Calibri"/>
                <w:sz w:val="24"/>
              </w:rPr>
              <w:t>Apostila do PIC da OBMEP “Encontros de Geometria”, F. Dutenhefner, L. Cadar.</w:t>
            </w:r>
          </w:p>
          <w:p w:rsidR="00920FE0" w:rsidRPr="00F96A38" w:rsidRDefault="00CB7AB7" w:rsidP="00920FE0">
            <w:pPr>
              <w:pStyle w:val="PargrafodaLista"/>
              <w:autoSpaceDE w:val="0"/>
              <w:autoSpaceDN w:val="0"/>
              <w:adjustRightInd w:val="0"/>
              <w:rPr>
                <w:rStyle w:val="Hyperlink"/>
                <w:rFonts w:ascii="Calibri" w:hAnsi="Calibri" w:cs="Arial"/>
                <w:color w:val="4F81BD" w:themeColor="accent1"/>
                <w:sz w:val="24"/>
                <w:u w:val="none"/>
              </w:rPr>
            </w:pPr>
            <w:hyperlink r:id="rId96" w:history="1">
              <w:r w:rsidR="00920FE0" w:rsidRPr="00F96A38">
                <w:rPr>
                  <w:rStyle w:val="Hyperlink"/>
                  <w:rFonts w:ascii="Calibri" w:hAnsi="Calibri" w:cs="Arial"/>
                  <w:color w:val="4F81BD" w:themeColor="accent1"/>
                  <w:sz w:val="24"/>
                  <w:u w:val="none"/>
                </w:rPr>
                <w:t>http://www.obmep.org.br/docs/Geometria.pdf</w:t>
              </w:r>
            </w:hyperlink>
          </w:p>
          <w:p w:rsidR="00462C5D" w:rsidRDefault="00462C5D" w:rsidP="00B56F5A">
            <w:pPr>
              <w:ind w:left="708"/>
              <w:jc w:val="both"/>
              <w:rPr>
                <w:rFonts w:cstheme="minorHAnsi"/>
                <w:sz w:val="24"/>
                <w:szCs w:val="24"/>
              </w:rPr>
            </w:pPr>
          </w:p>
        </w:tc>
      </w:tr>
    </w:tbl>
    <w:p w:rsidR="00462C5D" w:rsidRDefault="00462C5D" w:rsidP="00462C5D">
      <w:pPr>
        <w:autoSpaceDE w:val="0"/>
        <w:autoSpaceDN w:val="0"/>
        <w:adjustRightInd w:val="0"/>
        <w:spacing w:after="0" w:line="240" w:lineRule="auto"/>
        <w:jc w:val="both"/>
        <w:rPr>
          <w:rFonts w:cstheme="minorHAnsi"/>
          <w:sz w:val="24"/>
          <w:szCs w:val="24"/>
        </w:rPr>
      </w:pPr>
    </w:p>
    <w:p w:rsidR="007D411B" w:rsidRPr="009F0A03" w:rsidRDefault="007D411B" w:rsidP="007D411B">
      <w:pPr>
        <w:jc w:val="both"/>
        <w:rPr>
          <w:rStyle w:val="Hyperlink"/>
          <w:rFonts w:cs="Arial"/>
          <w:color w:val="auto"/>
          <w:sz w:val="24"/>
          <w:szCs w:val="24"/>
          <w:u w:val="none"/>
        </w:rPr>
      </w:pPr>
      <w:r w:rsidRPr="00313D26">
        <w:rPr>
          <w:rFonts w:cs="Arial"/>
          <w:sz w:val="24"/>
          <w:szCs w:val="24"/>
        </w:rPr>
        <w:t xml:space="preserve">Os assuntos abordados tratam da geometria de posição e quase sempre não envolvendo relações métricas. Os exercícios propostos estimulam o uso de construções geométricas via manipulações com esquadros ou régua (sem escalas) e compasso, integrando casos de congruências de triângulos e paralelismo de retas à exploração de relações angulares e caracterizações de quadriláteros notáveis. </w:t>
      </w:r>
    </w:p>
    <w:p w:rsidR="008F18CD" w:rsidRDefault="008F18CD" w:rsidP="008F18CD">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sz w:val="24"/>
          <w:szCs w:val="24"/>
        </w:rPr>
        <w:lastRenderedPageBreak/>
        <w:t xml:space="preserve">Lista de Exercícios – </w:t>
      </w:r>
      <w:r w:rsidR="000B62A5">
        <w:rPr>
          <w:rFonts w:cstheme="minorHAnsi"/>
          <w:sz w:val="24"/>
          <w:szCs w:val="24"/>
        </w:rPr>
        <w:t xml:space="preserve">ONE </w:t>
      </w:r>
      <w:r w:rsidR="00247F29">
        <w:rPr>
          <w:rFonts w:cstheme="minorHAnsi"/>
          <w:sz w:val="24"/>
          <w:szCs w:val="24"/>
        </w:rPr>
        <w:t>2018</w:t>
      </w:r>
      <w:r w:rsidR="00A94883">
        <w:rPr>
          <w:rFonts w:cstheme="minorHAnsi"/>
          <w:sz w:val="24"/>
          <w:szCs w:val="24"/>
        </w:rPr>
        <w:t xml:space="preserve"> – N</w:t>
      </w:r>
      <w:r w:rsidR="00861C91">
        <w:rPr>
          <w:rFonts w:cstheme="minorHAnsi"/>
          <w:sz w:val="24"/>
          <w:szCs w:val="24"/>
        </w:rPr>
        <w:t>2</w:t>
      </w:r>
      <w:r w:rsidR="00A94883">
        <w:rPr>
          <w:rFonts w:cstheme="minorHAnsi"/>
          <w:sz w:val="24"/>
          <w:szCs w:val="24"/>
        </w:rPr>
        <w:t xml:space="preserve"> – ciclo </w:t>
      </w:r>
      <w:r w:rsidR="00D84D5F">
        <w:rPr>
          <w:rFonts w:cstheme="minorHAnsi"/>
          <w:sz w:val="24"/>
          <w:szCs w:val="24"/>
        </w:rPr>
        <w:t>3</w:t>
      </w:r>
      <w:r w:rsidR="00A94883">
        <w:rPr>
          <w:rFonts w:cstheme="minorHAnsi"/>
          <w:sz w:val="24"/>
          <w:szCs w:val="24"/>
        </w:rPr>
        <w:t xml:space="preserve"> – Encontro 2</w:t>
      </w:r>
    </w:p>
    <w:p w:rsidR="000E5AB8" w:rsidRPr="000E5AB8" w:rsidRDefault="000E5AB8" w:rsidP="008F18CD">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b/>
          <w:sz w:val="24"/>
          <w:szCs w:val="24"/>
        </w:rPr>
      </w:pPr>
      <w:r w:rsidRPr="000E5AB8">
        <w:rPr>
          <w:rFonts w:cstheme="minorHAnsi"/>
          <w:b/>
          <w:sz w:val="24"/>
          <w:szCs w:val="24"/>
        </w:rPr>
        <w:t>ENUNCIADOS</w:t>
      </w:r>
    </w:p>
    <w:p w:rsidR="008F18CD" w:rsidRPr="00287F86" w:rsidRDefault="008F18CD" w:rsidP="008F18CD">
      <w:pPr>
        <w:autoSpaceDE w:val="0"/>
        <w:autoSpaceDN w:val="0"/>
        <w:adjustRightInd w:val="0"/>
        <w:spacing w:after="0" w:line="240" w:lineRule="auto"/>
        <w:rPr>
          <w:rFonts w:cstheme="minorHAnsi"/>
          <w:sz w:val="24"/>
          <w:szCs w:val="24"/>
        </w:rPr>
      </w:pPr>
    </w:p>
    <w:p w:rsidR="00290594" w:rsidRPr="00F13280" w:rsidRDefault="00290594" w:rsidP="006B05DC">
      <w:pPr>
        <w:autoSpaceDE w:val="0"/>
        <w:autoSpaceDN w:val="0"/>
        <w:adjustRightInd w:val="0"/>
        <w:spacing w:after="0" w:line="240" w:lineRule="auto"/>
        <w:jc w:val="both"/>
        <w:rPr>
          <w:rFonts w:cstheme="minorHAnsi"/>
          <w:sz w:val="24"/>
          <w:szCs w:val="24"/>
        </w:rPr>
      </w:pPr>
    </w:p>
    <w:p w:rsidR="00530258" w:rsidRDefault="00530258" w:rsidP="00593BBD">
      <w:pPr>
        <w:spacing w:after="0" w:line="240" w:lineRule="auto"/>
        <w:jc w:val="both"/>
        <w:rPr>
          <w:rFonts w:cstheme="minorHAnsi"/>
          <w:sz w:val="24"/>
          <w:szCs w:val="24"/>
        </w:rPr>
      </w:pPr>
      <w:r w:rsidRPr="00530258">
        <w:rPr>
          <w:rFonts w:cstheme="minorHAnsi"/>
          <w:b/>
          <w:sz w:val="24"/>
          <w:szCs w:val="24"/>
        </w:rPr>
        <w:t>Exercício 1.</w:t>
      </w:r>
      <w:r w:rsidRPr="00530258">
        <w:rPr>
          <w:rFonts w:cstheme="minorHAnsi"/>
          <w:sz w:val="24"/>
          <w:szCs w:val="24"/>
        </w:rPr>
        <w:t xml:space="preserve"> </w:t>
      </w:r>
    </w:p>
    <w:p w:rsidR="00593BBD" w:rsidRPr="00530258" w:rsidRDefault="00593BBD" w:rsidP="00593BBD">
      <w:pPr>
        <w:spacing w:after="0" w:line="240" w:lineRule="auto"/>
        <w:jc w:val="both"/>
        <w:rPr>
          <w:rFonts w:cstheme="minorHAnsi"/>
          <w:sz w:val="24"/>
          <w:szCs w:val="24"/>
        </w:rPr>
      </w:pPr>
    </w:p>
    <w:p w:rsidR="00AC7F84" w:rsidRPr="00313D26" w:rsidRDefault="00AC7F84" w:rsidP="00AC7F84">
      <w:pPr>
        <w:autoSpaceDE w:val="0"/>
        <w:jc w:val="both"/>
        <w:rPr>
          <w:sz w:val="24"/>
          <w:szCs w:val="24"/>
        </w:rPr>
      </w:pPr>
      <w:r w:rsidRPr="006C751B">
        <w:rPr>
          <w:rFonts w:eastAsia="Times New Roman" w:cs="Arial"/>
          <w:bCs/>
          <w:sz w:val="24"/>
          <w:szCs w:val="24"/>
          <w:lang w:eastAsia="pt-BR"/>
        </w:rPr>
        <w:t>Na figura que segue</w:t>
      </w:r>
      <w:r>
        <w:rPr>
          <w:rFonts w:eastAsia="Times New Roman" w:cs="Arial"/>
          <w:bCs/>
          <w:sz w:val="24"/>
          <w:szCs w:val="24"/>
          <w:lang w:eastAsia="pt-BR"/>
        </w:rPr>
        <w:t>, d</w:t>
      </w:r>
      <w:r w:rsidRPr="006C751B">
        <w:rPr>
          <w:rFonts w:eastAsia="Times New Roman" w:cs="Arial"/>
          <w:sz w:val="24"/>
          <w:szCs w:val="24"/>
        </w:rPr>
        <w:t>etermine</w:t>
      </w:r>
      <w:r w:rsidRPr="00313D26">
        <w:rPr>
          <w:rFonts w:eastAsia="Times New Roman" w:cs="Arial"/>
          <w:sz w:val="24"/>
          <w:szCs w:val="24"/>
        </w:rPr>
        <w:t xml:space="preserve"> a medida do ângulo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D</m:t>
        </m:r>
      </m:oMath>
      <w:r w:rsidRPr="00313D26">
        <w:rPr>
          <w:rFonts w:eastAsia="Times New Roman" w:cs="Arial"/>
          <w:sz w:val="24"/>
          <w:szCs w:val="24"/>
        </w:rPr>
        <w:t xml:space="preserve"> </w:t>
      </w:r>
      <w:r>
        <w:rPr>
          <w:rFonts w:eastAsia="Times New Roman" w:cs="Arial"/>
          <w:sz w:val="24"/>
          <w:szCs w:val="24"/>
        </w:rPr>
        <w:t>sabendo que</w:t>
      </w:r>
      <w:r w:rsidRPr="00313D26">
        <w:rPr>
          <w:rFonts w:eastAsia="Times New Roman" w:cs="Arial"/>
          <w:sz w:val="24"/>
          <w:szCs w:val="24"/>
        </w:rPr>
        <w:t xml:space="preserve"> ABCD </w:t>
      </w:r>
      <w:r>
        <w:rPr>
          <w:rFonts w:eastAsia="Times New Roman" w:cs="Arial"/>
          <w:sz w:val="24"/>
          <w:szCs w:val="24"/>
        </w:rPr>
        <w:t xml:space="preserve">é um quadrado e o </w:t>
      </w:r>
      <w:r w:rsidRPr="00313D26">
        <w:rPr>
          <w:rFonts w:eastAsia="Times New Roman" w:cs="Arial"/>
          <w:sz w:val="24"/>
          <w:szCs w:val="24"/>
        </w:rPr>
        <w:t>triângulo BCE é equilátero.</w:t>
      </w:r>
    </w:p>
    <w:p w:rsidR="00AC7F84" w:rsidRDefault="00AC7F84" w:rsidP="00AC7F84">
      <w:pPr>
        <w:autoSpaceDE w:val="0"/>
        <w:jc w:val="center"/>
        <w:rPr>
          <w:rFonts w:eastAsia="Times New Roman" w:cs="Arial"/>
        </w:rPr>
      </w:pPr>
      <w:r>
        <w:rPr>
          <w:rFonts w:eastAsia="Times New Roman" w:cs="Arial"/>
          <w:noProof/>
          <w:lang w:eastAsia="pt-BR"/>
        </w:rPr>
        <w:drawing>
          <wp:inline distT="0" distB="0" distL="0" distR="0" wp14:anchorId="01BB992D" wp14:editId="14F0082D">
            <wp:extent cx="1562100" cy="12001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a:ln>
                      <a:noFill/>
                    </a:ln>
                  </pic:spPr>
                </pic:pic>
              </a:graphicData>
            </a:graphic>
          </wp:inline>
        </w:drawing>
      </w:r>
    </w:p>
    <w:p w:rsidR="00530258" w:rsidRDefault="00530258" w:rsidP="00530258">
      <w:pPr>
        <w:spacing w:after="0" w:line="240" w:lineRule="auto"/>
        <w:jc w:val="both"/>
        <w:rPr>
          <w:rFonts w:cstheme="minorHAnsi"/>
          <w:sz w:val="24"/>
          <w:szCs w:val="24"/>
        </w:rPr>
      </w:pPr>
      <w:r w:rsidRPr="00530258">
        <w:rPr>
          <w:rFonts w:cstheme="minorHAnsi"/>
          <w:b/>
          <w:sz w:val="24"/>
          <w:szCs w:val="24"/>
        </w:rPr>
        <w:t xml:space="preserve">Exercício </w:t>
      </w:r>
      <w:r>
        <w:rPr>
          <w:rFonts w:cstheme="minorHAnsi"/>
          <w:b/>
          <w:sz w:val="24"/>
          <w:szCs w:val="24"/>
        </w:rPr>
        <w:t>2</w:t>
      </w:r>
      <w:r w:rsidRPr="00530258">
        <w:rPr>
          <w:rFonts w:cstheme="minorHAnsi"/>
          <w:b/>
          <w:sz w:val="24"/>
          <w:szCs w:val="24"/>
        </w:rPr>
        <w:t>.</w:t>
      </w:r>
      <w:r w:rsidRPr="00530258">
        <w:rPr>
          <w:rFonts w:cstheme="minorHAnsi"/>
          <w:sz w:val="24"/>
          <w:szCs w:val="24"/>
        </w:rPr>
        <w:t xml:space="preserve"> </w:t>
      </w:r>
    </w:p>
    <w:p w:rsidR="001A6D86" w:rsidRPr="00313D26" w:rsidRDefault="001A6D86" w:rsidP="001A6D86">
      <w:pPr>
        <w:jc w:val="both"/>
        <w:rPr>
          <w:sz w:val="24"/>
          <w:szCs w:val="24"/>
        </w:rPr>
      </w:pPr>
      <w:r w:rsidRPr="00313D26">
        <w:rPr>
          <w:rFonts w:cs="Arial"/>
          <w:sz w:val="24"/>
          <w:szCs w:val="24"/>
        </w:rPr>
        <w:t xml:space="preserve">a) </w:t>
      </w:r>
      <w:r w:rsidRPr="00313D26">
        <w:rPr>
          <w:sz w:val="24"/>
          <w:szCs w:val="24"/>
        </w:rPr>
        <w:t xml:space="preserve">Construa com régua (sem escalas) e compasso a bissetriz do ângulo </w:t>
      </w:r>
      <m:oMath>
        <m:r>
          <w:rPr>
            <w:rFonts w:ascii="Cambria Math" w:eastAsia="MS Mincho" w:hAnsi="Cambria Math"/>
          </w:rPr>
          <m:t>A</m:t>
        </m:r>
        <m:acc>
          <m:accPr>
            <m:ctrlPr>
              <w:rPr>
                <w:rFonts w:ascii="Cambria Math" w:hAnsi="Cambria Math"/>
                <w:i/>
              </w:rPr>
            </m:ctrlPr>
          </m:accPr>
          <m:e>
            <m:r>
              <w:rPr>
                <w:rFonts w:ascii="Cambria Math" w:hAnsi="Cambria Math"/>
              </w:rPr>
              <m:t>O</m:t>
            </m:r>
          </m:e>
        </m:acc>
        <m:r>
          <w:rPr>
            <w:rFonts w:ascii="Cambria Math" w:hAnsi="Cambria Math"/>
          </w:rPr>
          <m:t>B</m:t>
        </m:r>
      </m:oMath>
      <w:r>
        <w:t xml:space="preserve"> </w:t>
      </w:r>
      <w:r w:rsidRPr="00313D26">
        <w:rPr>
          <w:sz w:val="24"/>
          <w:szCs w:val="24"/>
        </w:rPr>
        <w:t>representado na figura que segue:</w:t>
      </w:r>
      <w:r>
        <w:t xml:space="preserve">  </w:t>
      </w:r>
    </w:p>
    <w:p w:rsidR="001A6D86" w:rsidRDefault="000D22B4" w:rsidP="001A6D86">
      <w:pPr>
        <w:jc w:val="center"/>
      </w:pPr>
      <w:r>
        <w:rPr>
          <w:noProof/>
          <w:lang w:eastAsia="pt-BR"/>
        </w:rPr>
        <w:drawing>
          <wp:anchor distT="0" distB="0" distL="0" distR="0" simplePos="0" relativeHeight="251656192" behindDoc="0" locked="0" layoutInCell="1" allowOverlap="1" wp14:anchorId="686F3A2F" wp14:editId="0E180F6B">
            <wp:simplePos x="0" y="0"/>
            <wp:positionH relativeFrom="margin">
              <wp:posOffset>2167890</wp:posOffset>
            </wp:positionH>
            <wp:positionV relativeFrom="paragraph">
              <wp:posOffset>3175</wp:posOffset>
            </wp:positionV>
            <wp:extent cx="1695450" cy="1371600"/>
            <wp:effectExtent l="0" t="0" r="0" b="0"/>
            <wp:wrapSquare wrapText="largest"/>
            <wp:docPr id="73"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1A6D86" w:rsidRDefault="001A6D86" w:rsidP="001A6D86">
      <w:pPr>
        <w:jc w:val="center"/>
      </w:pPr>
    </w:p>
    <w:p w:rsidR="001A6D86" w:rsidRDefault="001A6D86" w:rsidP="001A6D86">
      <w:pPr>
        <w:jc w:val="center"/>
      </w:pPr>
    </w:p>
    <w:p w:rsidR="001A6D86" w:rsidRDefault="001A6D86" w:rsidP="001A6D86">
      <w:pPr>
        <w:jc w:val="center"/>
      </w:pPr>
    </w:p>
    <w:p w:rsidR="001A6D86" w:rsidRDefault="001A6D86" w:rsidP="001A6D86">
      <w:pPr>
        <w:jc w:val="center"/>
      </w:pPr>
    </w:p>
    <w:p w:rsidR="001A6D86" w:rsidRPr="00462BED" w:rsidRDefault="001A6D86" w:rsidP="001A6D86">
      <w:pPr>
        <w:spacing w:after="400"/>
        <w:rPr>
          <w:sz w:val="24"/>
          <w:szCs w:val="24"/>
        </w:rPr>
      </w:pPr>
      <w:r w:rsidRPr="00313D26">
        <w:rPr>
          <w:sz w:val="24"/>
          <w:szCs w:val="24"/>
        </w:rPr>
        <w:t xml:space="preserve">b) Utilizando congruência de triângulos justifique a sua construção (ou seja, prove que ela é consistente). </w:t>
      </w:r>
    </w:p>
    <w:p w:rsidR="00530258" w:rsidRDefault="00530258" w:rsidP="00530258">
      <w:pPr>
        <w:spacing w:after="0" w:line="240" w:lineRule="auto"/>
        <w:jc w:val="both"/>
        <w:rPr>
          <w:rFonts w:cstheme="minorHAnsi"/>
          <w:sz w:val="24"/>
          <w:szCs w:val="24"/>
        </w:rPr>
      </w:pPr>
      <w:r w:rsidRPr="00530258">
        <w:rPr>
          <w:rFonts w:cstheme="minorHAnsi"/>
          <w:b/>
          <w:sz w:val="24"/>
          <w:szCs w:val="24"/>
        </w:rPr>
        <w:t xml:space="preserve">Exercício </w:t>
      </w:r>
      <w:r>
        <w:rPr>
          <w:rFonts w:cstheme="minorHAnsi"/>
          <w:b/>
          <w:sz w:val="24"/>
          <w:szCs w:val="24"/>
        </w:rPr>
        <w:t>3</w:t>
      </w:r>
      <w:r w:rsidRPr="00530258">
        <w:rPr>
          <w:rFonts w:cstheme="minorHAnsi"/>
          <w:b/>
          <w:sz w:val="24"/>
          <w:szCs w:val="24"/>
        </w:rPr>
        <w:t>.</w:t>
      </w:r>
      <w:r w:rsidRPr="00530258">
        <w:rPr>
          <w:rFonts w:cstheme="minorHAnsi"/>
          <w:sz w:val="24"/>
          <w:szCs w:val="24"/>
        </w:rPr>
        <w:t xml:space="preserve"> </w:t>
      </w:r>
    </w:p>
    <w:p w:rsidR="001A6D86" w:rsidRPr="00313D26" w:rsidRDefault="001A6D86" w:rsidP="001A6D86">
      <w:pPr>
        <w:rPr>
          <w:sz w:val="24"/>
          <w:szCs w:val="24"/>
        </w:rPr>
      </w:pPr>
      <w:r w:rsidRPr="00313D26">
        <w:rPr>
          <w:sz w:val="24"/>
          <w:szCs w:val="24"/>
        </w:rPr>
        <w:t>Na figura que segue, tem-se AC=BD e AD=BC.</w:t>
      </w:r>
    </w:p>
    <w:p w:rsidR="001A6D86" w:rsidRDefault="001A6D86" w:rsidP="001A6D86">
      <w:pPr>
        <w:jc w:val="center"/>
      </w:pPr>
      <w:r>
        <w:rPr>
          <w:noProof/>
          <w:lang w:eastAsia="pt-BR"/>
        </w:rPr>
        <w:drawing>
          <wp:inline distT="0" distB="0" distL="0" distR="0" wp14:anchorId="4A960BDD" wp14:editId="7951F76C">
            <wp:extent cx="2171700" cy="1171575"/>
            <wp:effectExtent l="0" t="0" r="0" b="9525"/>
            <wp:docPr id="258"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a:stretch>
                      <a:fillRect/>
                    </a:stretch>
                  </pic:blipFill>
                  <pic:spPr bwMode="auto">
                    <a:xfrm>
                      <a:off x="0" y="0"/>
                      <a:ext cx="2171700" cy="1171575"/>
                    </a:xfrm>
                    <a:prstGeom prst="rect">
                      <a:avLst/>
                    </a:prstGeom>
                    <a:noFill/>
                    <a:ln>
                      <a:noFill/>
                    </a:ln>
                  </pic:spPr>
                </pic:pic>
              </a:graphicData>
            </a:graphic>
          </wp:inline>
        </w:drawing>
      </w:r>
    </w:p>
    <w:p w:rsidR="001A6D86" w:rsidRPr="00082DAB" w:rsidRDefault="001A6D86" w:rsidP="001A6D86">
      <w:pPr>
        <w:jc w:val="both"/>
        <w:rPr>
          <w:rFonts w:eastAsia="MS Mincho"/>
          <w:sz w:val="24"/>
          <w:szCs w:val="24"/>
        </w:rPr>
      </w:pPr>
      <w:r w:rsidRPr="00313D26">
        <w:rPr>
          <w:sz w:val="24"/>
          <w:szCs w:val="24"/>
        </w:rPr>
        <w:t xml:space="preserve">Usando congruência de triângulos, o recíproco do Teorema do Triângulo Isósceles  e o Teorema dos Ângulos Alternos e Internos, mostre que ABCD é um trapézio isósceles. Em seguida, conclua que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C</m:t>
        </m:r>
        <m:r>
          <w:rPr>
            <w:rFonts w:ascii="Cambria Math" w:eastAsia="MS Mincho" w:hAnsi="Cambria Math"/>
            <w:sz w:val="24"/>
            <w:szCs w:val="24"/>
          </w:rPr>
          <m:t>=B</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D</m:t>
        </m:r>
      </m:oMath>
      <w:r w:rsidRPr="00082DAB">
        <w:rPr>
          <w:rFonts w:eastAsia="MS Mincho"/>
          <w:sz w:val="24"/>
          <w:szCs w:val="24"/>
        </w:rPr>
        <w:t>.</w:t>
      </w:r>
    </w:p>
    <w:p w:rsidR="00AC62E3" w:rsidRDefault="00530258" w:rsidP="00593BBD">
      <w:pPr>
        <w:rPr>
          <w:rFonts w:cstheme="minorHAnsi"/>
          <w:sz w:val="24"/>
          <w:szCs w:val="24"/>
        </w:rPr>
      </w:pPr>
      <w:r w:rsidRPr="00530258">
        <w:rPr>
          <w:rFonts w:cstheme="minorHAnsi"/>
          <w:b/>
          <w:sz w:val="24"/>
          <w:szCs w:val="24"/>
        </w:rPr>
        <w:lastRenderedPageBreak/>
        <w:t xml:space="preserve">Exercício </w:t>
      </w:r>
      <w:r>
        <w:rPr>
          <w:rFonts w:cstheme="minorHAnsi"/>
          <w:b/>
          <w:sz w:val="24"/>
          <w:szCs w:val="24"/>
        </w:rPr>
        <w:t>4</w:t>
      </w:r>
      <w:r w:rsidRPr="00530258">
        <w:rPr>
          <w:rFonts w:cstheme="minorHAnsi"/>
          <w:b/>
          <w:sz w:val="24"/>
          <w:szCs w:val="24"/>
        </w:rPr>
        <w:t>.</w:t>
      </w:r>
      <w:r w:rsidRPr="00530258">
        <w:rPr>
          <w:rFonts w:cstheme="minorHAnsi"/>
          <w:sz w:val="24"/>
          <w:szCs w:val="24"/>
        </w:rPr>
        <w:t xml:space="preserve"> </w:t>
      </w:r>
    </w:p>
    <w:p w:rsidR="0090098A" w:rsidRPr="00ED34CA" w:rsidRDefault="0090098A" w:rsidP="0090098A">
      <w:pPr>
        <w:jc w:val="both"/>
        <w:rPr>
          <w:b/>
          <w:bCs/>
          <w:sz w:val="24"/>
          <w:szCs w:val="24"/>
          <w:u w:val="single"/>
        </w:rPr>
      </w:pPr>
      <w:r w:rsidRPr="00ED34CA">
        <w:rPr>
          <w:sz w:val="24"/>
          <w:szCs w:val="24"/>
        </w:rPr>
        <w:t>Na figura a seguir</w:t>
      </w:r>
    </w:p>
    <w:p w:rsidR="0090098A" w:rsidRDefault="0090098A" w:rsidP="0090098A">
      <w:pPr>
        <w:jc w:val="center"/>
        <w:rPr>
          <w:b/>
          <w:bCs/>
          <w:u w:val="single"/>
        </w:rPr>
      </w:pPr>
      <w:r>
        <w:rPr>
          <w:noProof/>
          <w:lang w:eastAsia="pt-BR"/>
        </w:rPr>
        <w:drawing>
          <wp:anchor distT="0" distB="0" distL="0" distR="0" simplePos="0" relativeHeight="251663360" behindDoc="0" locked="0" layoutInCell="1" allowOverlap="1" wp14:anchorId="3DFC7193" wp14:editId="189DFA02">
            <wp:simplePos x="0" y="0"/>
            <wp:positionH relativeFrom="column">
              <wp:align>center</wp:align>
            </wp:positionH>
            <wp:positionV relativeFrom="paragraph">
              <wp:posOffset>5080</wp:posOffset>
            </wp:positionV>
            <wp:extent cx="2801620" cy="1231265"/>
            <wp:effectExtent l="0" t="0" r="0" b="0"/>
            <wp:wrapSquare wrapText="largest"/>
            <wp:docPr id="72" name="Image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1620" cy="1231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0098A" w:rsidRDefault="0090098A" w:rsidP="0090098A">
      <w:pPr>
        <w:jc w:val="both"/>
        <w:rPr>
          <w:b/>
          <w:bCs/>
          <w:u w:val="single"/>
        </w:rPr>
      </w:pPr>
    </w:p>
    <w:p w:rsidR="0090098A" w:rsidRDefault="0090098A" w:rsidP="0090098A">
      <w:pPr>
        <w:jc w:val="both"/>
        <w:rPr>
          <w:b/>
          <w:bCs/>
          <w:u w:val="single"/>
        </w:rPr>
      </w:pPr>
    </w:p>
    <w:p w:rsidR="0090098A" w:rsidRPr="00ED34CA" w:rsidRDefault="0090098A" w:rsidP="0090098A">
      <w:pPr>
        <w:jc w:val="both"/>
        <w:rPr>
          <w:b/>
          <w:bCs/>
          <w:sz w:val="24"/>
          <w:szCs w:val="24"/>
          <w:u w:val="single"/>
        </w:rPr>
      </w:pPr>
    </w:p>
    <w:p w:rsidR="0090098A" w:rsidRPr="00ED34CA" w:rsidRDefault="0090098A" w:rsidP="0090098A">
      <w:pPr>
        <w:jc w:val="both"/>
        <w:rPr>
          <w:sz w:val="24"/>
          <w:szCs w:val="24"/>
        </w:rPr>
      </w:pPr>
      <w:r w:rsidRPr="00ED34CA">
        <w:rPr>
          <w:sz w:val="24"/>
          <w:szCs w:val="24"/>
        </w:rPr>
        <w:t>ABC é um triângulo isósceles, com ângulos da base medindo 30</w:t>
      </w:r>
      <w:r w:rsidRPr="00ED34CA">
        <w:rPr>
          <w:sz w:val="24"/>
          <w:szCs w:val="24"/>
          <w:vertAlign w:val="superscript"/>
        </w:rPr>
        <w:t>o</w:t>
      </w:r>
      <w:r w:rsidRPr="00ED34CA">
        <w:rPr>
          <w:sz w:val="24"/>
          <w:szCs w:val="24"/>
        </w:rPr>
        <w:t xml:space="preserve"> e BC = CA = AD = DE. Determine a medida do </w:t>
      </w:r>
      <w:r w:rsidRPr="00ED34CA">
        <w:rPr>
          <w:rFonts w:eastAsia="Times New Roman" w:cs="Arial"/>
          <w:sz w:val="24"/>
          <w:szCs w:val="24"/>
        </w:rPr>
        <w:t xml:space="preserve">ângulo </w:t>
      </w:r>
      <m:oMath>
        <m:r>
          <w:rPr>
            <w:rFonts w:ascii="Cambria Math" w:eastAsia="MS Mincho" w:hAnsi="Cambria Math"/>
            <w:sz w:val="24"/>
            <w:szCs w:val="24"/>
          </w:rPr>
          <m:t>D</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C</m:t>
        </m:r>
      </m:oMath>
      <w:r w:rsidRPr="00ED34CA">
        <w:rPr>
          <w:sz w:val="24"/>
          <w:szCs w:val="24"/>
        </w:rPr>
        <w:t xml:space="preserve"> .</w:t>
      </w:r>
    </w:p>
    <w:p w:rsidR="00EF6A69" w:rsidRDefault="00EF6A69" w:rsidP="002101A0">
      <w:pPr>
        <w:jc w:val="both"/>
        <w:rPr>
          <w:b/>
        </w:rPr>
      </w:pPr>
    </w:p>
    <w:p w:rsidR="008F195F" w:rsidRPr="008F195F" w:rsidRDefault="00530258" w:rsidP="00A54623">
      <w:pPr>
        <w:spacing w:after="0" w:line="240" w:lineRule="auto"/>
        <w:jc w:val="both"/>
        <w:rPr>
          <w:rFonts w:cstheme="minorHAnsi"/>
          <w:sz w:val="24"/>
          <w:szCs w:val="24"/>
        </w:rPr>
      </w:pPr>
      <w:r w:rsidRPr="00530258">
        <w:rPr>
          <w:rFonts w:cstheme="minorHAnsi"/>
          <w:b/>
          <w:sz w:val="24"/>
          <w:szCs w:val="24"/>
        </w:rPr>
        <w:t xml:space="preserve">Exercício </w:t>
      </w:r>
      <w:r>
        <w:rPr>
          <w:rFonts w:cstheme="minorHAnsi"/>
          <w:b/>
          <w:sz w:val="24"/>
          <w:szCs w:val="24"/>
        </w:rPr>
        <w:t>5</w:t>
      </w:r>
      <w:r w:rsidRPr="00530258">
        <w:rPr>
          <w:rFonts w:cstheme="minorHAnsi"/>
          <w:b/>
          <w:sz w:val="24"/>
          <w:szCs w:val="24"/>
        </w:rPr>
        <w:t>.</w:t>
      </w:r>
      <w:r w:rsidR="008F195F">
        <w:rPr>
          <w:rFonts w:cstheme="minorHAnsi"/>
          <w:b/>
          <w:sz w:val="24"/>
          <w:szCs w:val="24"/>
        </w:rPr>
        <w:t xml:space="preserve"> </w:t>
      </w:r>
    </w:p>
    <w:p w:rsidR="00EF6A69" w:rsidRDefault="00EF6A69" w:rsidP="002101A0">
      <w:pPr>
        <w:jc w:val="both"/>
        <w:rPr>
          <w:rFonts w:eastAsia="Times New Roman" w:cstheme="minorHAnsi"/>
          <w:lang w:eastAsia="pt-BR"/>
        </w:rPr>
      </w:pPr>
    </w:p>
    <w:p w:rsidR="00BF7B7A" w:rsidRPr="00ED34CA" w:rsidRDefault="00BF7B7A" w:rsidP="00BF7B7A">
      <w:pPr>
        <w:autoSpaceDE w:val="0"/>
        <w:jc w:val="both"/>
        <w:rPr>
          <w:sz w:val="24"/>
          <w:szCs w:val="24"/>
        </w:rPr>
      </w:pPr>
      <w:r w:rsidRPr="00ED34CA">
        <w:rPr>
          <w:rFonts w:eastAsia="Times New Roman" w:cs="Arial"/>
          <w:sz w:val="24"/>
          <w:szCs w:val="24"/>
        </w:rPr>
        <w:t xml:space="preserve">O quadrilátero ABCD, da figura abaixo, é quadrado e o triângulo DCE é equilátero. Determine a medida do ângulo </w:t>
      </w:r>
      <m:oMath>
        <m:r>
          <w:rPr>
            <w:rFonts w:ascii="Cambria Math" w:eastAsia="MS Mincho" w:hAnsi="Cambria Math"/>
            <w:sz w:val="24"/>
            <w:szCs w:val="24"/>
          </w:rPr>
          <m:t>D</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B</m:t>
        </m:r>
      </m:oMath>
      <w:r w:rsidRPr="00ED34CA">
        <w:rPr>
          <w:sz w:val="24"/>
          <w:szCs w:val="24"/>
        </w:rPr>
        <w:t xml:space="preserve"> </w:t>
      </w:r>
      <w:r w:rsidRPr="00ED34CA">
        <w:rPr>
          <w:rFonts w:eastAsia="Times New Roman" w:cs="Arial"/>
          <w:sz w:val="24"/>
          <w:szCs w:val="24"/>
        </w:rPr>
        <w:t>do triângulo DBE.</w:t>
      </w:r>
    </w:p>
    <w:p w:rsidR="00BF7B7A" w:rsidRDefault="00BF7B7A" w:rsidP="00BF7B7A">
      <w:pPr>
        <w:autoSpaceDE w:val="0"/>
        <w:jc w:val="center"/>
        <w:rPr>
          <w:rFonts w:eastAsia="Times New Roman" w:cs="Arial"/>
          <w:b/>
          <w:lang w:val="en-US"/>
        </w:rPr>
      </w:pPr>
      <w:r>
        <w:rPr>
          <w:rFonts w:eastAsia="Times New Roman" w:cs="Arial"/>
          <w:noProof/>
          <w:lang w:eastAsia="pt-BR"/>
        </w:rPr>
        <w:drawing>
          <wp:inline distT="0" distB="0" distL="0" distR="0" wp14:anchorId="601A7C83" wp14:editId="732786D4">
            <wp:extent cx="2387600" cy="1460500"/>
            <wp:effectExtent l="0" t="0" r="0" b="12700"/>
            <wp:docPr id="256" name="Image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7600" cy="1460500"/>
                    </a:xfrm>
                    <a:prstGeom prst="rect">
                      <a:avLst/>
                    </a:prstGeom>
                    <a:solidFill>
                      <a:srgbClr val="FFFFFF"/>
                    </a:solidFill>
                    <a:ln>
                      <a:noFill/>
                    </a:ln>
                  </pic:spPr>
                </pic:pic>
              </a:graphicData>
            </a:graphic>
          </wp:inline>
        </w:drawing>
      </w:r>
    </w:p>
    <w:p w:rsidR="00BE63CF" w:rsidRDefault="00BE63CF" w:rsidP="00776B80">
      <w:pPr>
        <w:spacing w:after="0" w:line="240" w:lineRule="auto"/>
        <w:jc w:val="both"/>
        <w:rPr>
          <w:rFonts w:cstheme="minorHAnsi"/>
          <w:b/>
          <w:sz w:val="24"/>
          <w:szCs w:val="24"/>
        </w:rPr>
      </w:pPr>
    </w:p>
    <w:p w:rsidR="00B22DC2" w:rsidRDefault="00B22DC2" w:rsidP="00776B80">
      <w:pPr>
        <w:spacing w:after="0" w:line="240" w:lineRule="auto"/>
        <w:jc w:val="both"/>
        <w:rPr>
          <w:rFonts w:cstheme="minorHAnsi"/>
          <w:b/>
          <w:sz w:val="24"/>
          <w:szCs w:val="24"/>
        </w:rPr>
      </w:pPr>
      <w:r w:rsidRPr="00530258">
        <w:rPr>
          <w:rFonts w:cstheme="minorHAnsi"/>
          <w:b/>
          <w:sz w:val="24"/>
          <w:szCs w:val="24"/>
        </w:rPr>
        <w:t xml:space="preserve">Exercício </w:t>
      </w:r>
      <w:r>
        <w:rPr>
          <w:rFonts w:cstheme="minorHAnsi"/>
          <w:b/>
          <w:sz w:val="24"/>
          <w:szCs w:val="24"/>
        </w:rPr>
        <w:t>6</w:t>
      </w:r>
      <w:r w:rsidRPr="00530258">
        <w:rPr>
          <w:rFonts w:cstheme="minorHAnsi"/>
          <w:b/>
          <w:sz w:val="24"/>
          <w:szCs w:val="24"/>
        </w:rPr>
        <w:t>.</w:t>
      </w:r>
      <w:r w:rsidR="00404D66">
        <w:rPr>
          <w:rFonts w:cstheme="minorHAnsi"/>
          <w:b/>
          <w:sz w:val="24"/>
          <w:szCs w:val="24"/>
        </w:rPr>
        <w:t xml:space="preserve"> </w:t>
      </w:r>
    </w:p>
    <w:p w:rsidR="00593BBD" w:rsidRDefault="00593BBD" w:rsidP="00776B80">
      <w:pPr>
        <w:spacing w:after="0" w:line="240" w:lineRule="auto"/>
        <w:jc w:val="both"/>
        <w:rPr>
          <w:rFonts w:cstheme="minorHAnsi"/>
          <w:b/>
          <w:sz w:val="24"/>
          <w:szCs w:val="24"/>
        </w:rPr>
      </w:pPr>
    </w:p>
    <w:p w:rsidR="008C686C" w:rsidRDefault="008C686C" w:rsidP="008C686C">
      <w:pPr>
        <w:spacing w:after="0"/>
        <w:jc w:val="both"/>
        <w:rPr>
          <w:rFonts w:ascii="Times New Roman" w:hAnsi="Times New Roman"/>
          <w:sz w:val="24"/>
          <w:szCs w:val="24"/>
        </w:rPr>
      </w:pPr>
      <w:r w:rsidRPr="00BE63CF">
        <w:rPr>
          <w:rFonts w:cstheme="minorHAnsi"/>
          <w:sz w:val="24"/>
          <w:szCs w:val="24"/>
        </w:rPr>
        <w:t xml:space="preserve"> O trapézio </w:t>
      </w:r>
      <m:oMath>
        <m:r>
          <w:rPr>
            <w:rFonts w:ascii="Cambria Math" w:hAnsi="Cambria Math" w:cstheme="minorHAnsi"/>
            <w:sz w:val="24"/>
            <w:szCs w:val="24"/>
          </w:rPr>
          <m:t>ABCD</m:t>
        </m:r>
      </m:oMath>
      <w:r w:rsidRPr="00BE63CF">
        <w:rPr>
          <w:rFonts w:cstheme="minorHAnsi"/>
          <w:sz w:val="24"/>
          <w:szCs w:val="24"/>
        </w:rPr>
        <w:t xml:space="preserve"> foi dobrado ao longo do segmento </w:t>
      </w:r>
      <m:oMath>
        <m:r>
          <w:rPr>
            <w:rFonts w:ascii="Cambria Math" w:hAnsi="Cambria Math" w:cstheme="minorHAnsi"/>
            <w:sz w:val="24"/>
            <w:szCs w:val="24"/>
          </w:rPr>
          <m:t>CE</m:t>
        </m:r>
      </m:oMath>
      <w:r w:rsidRPr="00BE63CF">
        <w:rPr>
          <w:rFonts w:cstheme="minorHAnsi"/>
          <w:sz w:val="24"/>
          <w:szCs w:val="24"/>
        </w:rPr>
        <w:t xml:space="preserve">, paralelo ao lado </w:t>
      </w:r>
      <m:oMath>
        <m:r>
          <w:rPr>
            <w:rFonts w:ascii="Cambria Math" w:hAnsi="Cambria Math" w:cstheme="minorHAnsi"/>
            <w:sz w:val="24"/>
            <w:szCs w:val="24"/>
          </w:rPr>
          <m:t>AD</m:t>
        </m:r>
      </m:oMath>
      <w:r w:rsidRPr="00BE63CF">
        <w:rPr>
          <w:rFonts w:cstheme="minorHAnsi"/>
          <w:sz w:val="24"/>
          <w:szCs w:val="24"/>
        </w:rPr>
        <w:t xml:space="preserve">, como na figura. Os triângulos </w:t>
      </w:r>
      <m:oMath>
        <m:r>
          <w:rPr>
            <w:rFonts w:ascii="Cambria Math" w:hAnsi="Cambria Math" w:cstheme="minorHAnsi"/>
            <w:sz w:val="24"/>
            <w:szCs w:val="24"/>
          </w:rPr>
          <m:t>EFG</m:t>
        </m:r>
      </m:oMath>
      <w:r w:rsidRPr="00BE63CF">
        <w:rPr>
          <w:rFonts w:cstheme="minorHAnsi"/>
          <w:sz w:val="24"/>
          <w:szCs w:val="24"/>
        </w:rPr>
        <w:t xml:space="preserve"> e </w:t>
      </w:r>
      <m:oMath>
        <m:r>
          <w:rPr>
            <w:rFonts w:ascii="Cambria Math" w:hAnsi="Cambria Math" w:cstheme="minorHAnsi"/>
            <w:sz w:val="24"/>
            <w:szCs w:val="24"/>
          </w:rPr>
          <m:t>BFH</m:t>
        </m:r>
      </m:oMath>
      <w:r w:rsidRPr="00BE63CF">
        <w:rPr>
          <w:rFonts w:cstheme="minorHAnsi"/>
          <w:sz w:val="24"/>
          <w:szCs w:val="24"/>
        </w:rPr>
        <w:t xml:space="preserve"> são equiláteros, ambos com lados de </w:t>
      </w:r>
      <m:oMath>
        <m:r>
          <w:rPr>
            <w:rFonts w:ascii="Cambria Math" w:hAnsi="Cambria Math" w:cstheme="minorHAnsi"/>
            <w:sz w:val="24"/>
            <w:szCs w:val="24"/>
          </w:rPr>
          <m:t>4 cm</m:t>
        </m:r>
      </m:oMath>
      <w:r w:rsidRPr="00BE63CF">
        <w:rPr>
          <w:rFonts w:cstheme="minorHAnsi"/>
          <w:sz w:val="24"/>
          <w:szCs w:val="24"/>
        </w:rPr>
        <w:t xml:space="preserve">  de comprimento. Qual é o perímetro do trapézio</w:t>
      </w:r>
      <w:r>
        <w:rPr>
          <w:rFonts w:ascii="Times New Roman" w:hAnsi="Times New Roman"/>
          <w:sz w:val="24"/>
          <w:szCs w:val="24"/>
        </w:rPr>
        <w:t>?</w:t>
      </w:r>
    </w:p>
    <w:p w:rsidR="008C686C" w:rsidRDefault="008C686C" w:rsidP="008C686C">
      <w:pPr>
        <w:spacing w:after="0"/>
        <w:jc w:val="center"/>
        <w:rPr>
          <w:rFonts w:ascii="Times New Roman" w:hAnsi="Times New Roman"/>
          <w:sz w:val="24"/>
          <w:szCs w:val="24"/>
        </w:rPr>
      </w:pPr>
    </w:p>
    <w:p w:rsidR="00BE63CF" w:rsidRDefault="00BE63CF" w:rsidP="008C686C">
      <w:pPr>
        <w:spacing w:after="0"/>
        <w:jc w:val="center"/>
        <w:rPr>
          <w:rFonts w:ascii="Times New Roman" w:hAnsi="Times New Roman"/>
          <w:sz w:val="24"/>
          <w:szCs w:val="24"/>
        </w:rPr>
      </w:pPr>
    </w:p>
    <w:p w:rsidR="008C686C" w:rsidRDefault="008C686C" w:rsidP="008C686C">
      <w:pPr>
        <w:spacing w:after="0"/>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0CE2206C" wp14:editId="5A02966A">
            <wp:extent cx="2724150" cy="1457011"/>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2723877" cy="1456865"/>
                    </a:xfrm>
                    <a:prstGeom prst="rect">
                      <a:avLst/>
                    </a:prstGeom>
                    <a:noFill/>
                    <a:ln w="9525">
                      <a:noFill/>
                      <a:miter lim="800000"/>
                      <a:headEnd/>
                      <a:tailEnd/>
                    </a:ln>
                  </pic:spPr>
                </pic:pic>
              </a:graphicData>
            </a:graphic>
          </wp:inline>
        </w:drawing>
      </w:r>
    </w:p>
    <w:p w:rsidR="00D84D5F" w:rsidRDefault="00D84D5F" w:rsidP="00776B80">
      <w:pPr>
        <w:spacing w:after="0" w:line="240" w:lineRule="auto"/>
        <w:jc w:val="both"/>
        <w:rPr>
          <w:rFonts w:cstheme="minorHAnsi"/>
          <w:b/>
          <w:sz w:val="24"/>
          <w:szCs w:val="24"/>
        </w:rPr>
      </w:pPr>
    </w:p>
    <w:p w:rsidR="007D7B46" w:rsidRDefault="00B22DC2" w:rsidP="00593BBD">
      <w:pPr>
        <w:spacing w:after="0" w:line="240" w:lineRule="auto"/>
        <w:jc w:val="both"/>
        <w:rPr>
          <w:rFonts w:cstheme="minorHAnsi"/>
          <w:b/>
          <w:sz w:val="24"/>
          <w:szCs w:val="24"/>
        </w:rPr>
      </w:pPr>
      <w:r w:rsidRPr="00530258">
        <w:rPr>
          <w:rFonts w:cstheme="minorHAnsi"/>
          <w:b/>
          <w:sz w:val="24"/>
          <w:szCs w:val="24"/>
        </w:rPr>
        <w:lastRenderedPageBreak/>
        <w:t xml:space="preserve">Exercício </w:t>
      </w:r>
      <w:r>
        <w:rPr>
          <w:rFonts w:cstheme="minorHAnsi"/>
          <w:b/>
          <w:sz w:val="24"/>
          <w:szCs w:val="24"/>
        </w:rPr>
        <w:t>7</w:t>
      </w:r>
      <w:r w:rsidRPr="00404D66">
        <w:rPr>
          <w:rFonts w:cstheme="minorHAnsi"/>
          <w:b/>
          <w:sz w:val="24"/>
          <w:szCs w:val="24"/>
        </w:rPr>
        <w:t>.</w:t>
      </w:r>
      <w:r w:rsidR="00404D66" w:rsidRPr="00404D66">
        <w:rPr>
          <w:rFonts w:cstheme="minorHAnsi"/>
          <w:b/>
          <w:sz w:val="24"/>
          <w:szCs w:val="24"/>
        </w:rPr>
        <w:t xml:space="preserve"> </w:t>
      </w:r>
    </w:p>
    <w:p w:rsidR="00BE63CF" w:rsidRPr="007D7B46" w:rsidRDefault="00BE63CF" w:rsidP="00593BBD">
      <w:pPr>
        <w:spacing w:after="0" w:line="240" w:lineRule="auto"/>
        <w:jc w:val="both"/>
        <w:rPr>
          <w:sz w:val="24"/>
          <w:szCs w:val="24"/>
        </w:rPr>
      </w:pPr>
    </w:p>
    <w:p w:rsidR="008C686C" w:rsidRPr="00BE63CF" w:rsidRDefault="008C686C" w:rsidP="008C686C">
      <w:pPr>
        <w:spacing w:after="0"/>
        <w:jc w:val="both"/>
        <w:rPr>
          <w:rFonts w:cstheme="minorHAnsi"/>
          <w:sz w:val="24"/>
          <w:szCs w:val="24"/>
        </w:rPr>
      </w:pPr>
      <w:r w:rsidRPr="00BE63CF">
        <w:rPr>
          <w:rFonts w:cstheme="minorHAnsi"/>
          <w:sz w:val="24"/>
          <w:szCs w:val="24"/>
        </w:rPr>
        <w:t xml:space="preserve">Nos lados </w:t>
      </w:r>
      <m:oMath>
        <m:r>
          <w:rPr>
            <w:rFonts w:ascii="Cambria Math" w:hAnsi="Cambria Math" w:cstheme="minorHAnsi"/>
            <w:sz w:val="24"/>
            <w:szCs w:val="24"/>
          </w:rPr>
          <m:t>AB</m:t>
        </m:r>
      </m:oMath>
      <w:r w:rsidRPr="00BE63CF">
        <w:rPr>
          <w:rFonts w:cstheme="minorHAnsi"/>
          <w:sz w:val="24"/>
          <w:szCs w:val="24"/>
        </w:rPr>
        <w:t xml:space="preserve"> e </w:t>
      </w:r>
      <m:oMath>
        <m:r>
          <w:rPr>
            <w:rFonts w:ascii="Cambria Math" w:hAnsi="Cambria Math" w:cstheme="minorHAnsi"/>
            <w:sz w:val="24"/>
            <w:szCs w:val="24"/>
          </w:rPr>
          <m:t>BC</m:t>
        </m:r>
      </m:oMath>
      <w:r w:rsidRPr="00BE63CF">
        <w:rPr>
          <w:rFonts w:cstheme="minorHAnsi"/>
          <w:sz w:val="24"/>
          <w:szCs w:val="24"/>
        </w:rPr>
        <w:t xml:space="preserve">  de um triângulo equilátero </w:t>
      </w:r>
      <m:oMath>
        <m:r>
          <w:rPr>
            <w:rFonts w:ascii="Cambria Math" w:hAnsi="Cambria Math" w:cstheme="minorHAnsi"/>
            <w:sz w:val="24"/>
            <w:szCs w:val="24"/>
          </w:rPr>
          <m:t>ABC</m:t>
        </m:r>
      </m:oMath>
      <w:r w:rsidRPr="00BE63CF">
        <w:rPr>
          <w:rFonts w:cstheme="minorHAnsi"/>
          <w:sz w:val="24"/>
          <w:szCs w:val="24"/>
        </w:rPr>
        <w:t xml:space="preserve">, fixam-se dois pontos </w:t>
      </w:r>
      <m:oMath>
        <m:r>
          <w:rPr>
            <w:rFonts w:ascii="Cambria Math" w:hAnsi="Cambria Math" w:cstheme="minorHAnsi"/>
            <w:sz w:val="24"/>
            <w:szCs w:val="24"/>
          </w:rPr>
          <m:t>D</m:t>
        </m:r>
      </m:oMath>
      <w:r w:rsidRPr="00BE63CF">
        <w:rPr>
          <w:rFonts w:cstheme="minorHAnsi"/>
          <w:sz w:val="24"/>
          <w:szCs w:val="24"/>
        </w:rPr>
        <w:t xml:space="preserve"> e </w:t>
      </w:r>
      <m:oMath>
        <m:r>
          <w:rPr>
            <w:rFonts w:ascii="Cambria Math" w:hAnsi="Cambria Math" w:cstheme="minorHAnsi"/>
            <w:sz w:val="24"/>
            <w:szCs w:val="24"/>
          </w:rPr>
          <m:t>E</m:t>
        </m:r>
      </m:oMath>
      <w:r w:rsidRPr="00BE63CF">
        <w:rPr>
          <w:rFonts w:cstheme="minorHAnsi"/>
          <w:sz w:val="24"/>
          <w:szCs w:val="24"/>
        </w:rPr>
        <w:t xml:space="preserve">, respectivamente, de modo que </w:t>
      </w:r>
      <m:oMath>
        <m:r>
          <w:rPr>
            <w:rFonts w:ascii="Cambria Math" w:hAnsi="Cambria Math" w:cstheme="minorHAnsi"/>
            <w:sz w:val="24"/>
            <w:szCs w:val="24"/>
          </w:rPr>
          <m:t>AD=BE</m:t>
        </m:r>
      </m:oMath>
      <w:r w:rsidRPr="00BE63CF">
        <w:rPr>
          <w:rFonts w:cstheme="minorHAnsi"/>
          <w:sz w:val="24"/>
          <w:szCs w:val="24"/>
        </w:rPr>
        <w:t xml:space="preserve">. Se os segmentos </w:t>
      </w:r>
      <m:oMath>
        <m:r>
          <w:rPr>
            <w:rFonts w:ascii="Cambria Math" w:hAnsi="Cambria Math" w:cstheme="minorHAnsi"/>
            <w:sz w:val="24"/>
            <w:szCs w:val="24"/>
          </w:rPr>
          <m:t>AE</m:t>
        </m:r>
      </m:oMath>
      <w:r w:rsidRPr="00BE63CF">
        <w:rPr>
          <w:rFonts w:cstheme="minorHAnsi"/>
          <w:sz w:val="24"/>
          <w:szCs w:val="24"/>
        </w:rPr>
        <w:t xml:space="preserve"> e</w:t>
      </w:r>
      <m:oMath>
        <m:r>
          <w:rPr>
            <w:rFonts w:ascii="Cambria Math" w:hAnsi="Cambria Math" w:cstheme="minorHAnsi"/>
            <w:sz w:val="24"/>
            <w:szCs w:val="24"/>
          </w:rPr>
          <m:t xml:space="preserve"> CD</m:t>
        </m:r>
      </m:oMath>
      <w:r w:rsidRPr="00BE63CF">
        <w:rPr>
          <w:rFonts w:cstheme="minorHAnsi"/>
          <w:sz w:val="24"/>
          <w:szCs w:val="24"/>
        </w:rPr>
        <w:t xml:space="preserve"> se cortam no ponto </w:t>
      </w:r>
      <m:oMath>
        <m:r>
          <w:rPr>
            <w:rFonts w:ascii="Cambria Math" w:hAnsi="Cambria Math" w:cstheme="minorHAnsi"/>
            <w:sz w:val="24"/>
            <w:szCs w:val="24"/>
          </w:rPr>
          <m:t>P</m:t>
        </m:r>
      </m:oMath>
      <w:r w:rsidRPr="00BE63CF">
        <w:rPr>
          <w:rFonts w:cstheme="minorHAnsi"/>
          <w:sz w:val="24"/>
          <w:szCs w:val="24"/>
        </w:rPr>
        <w:t xml:space="preserve">, determine o ângulo </w:t>
      </w:r>
      <m:oMath>
        <m:acc>
          <m:accPr>
            <m:ctrlPr>
              <w:rPr>
                <w:rFonts w:ascii="Cambria Math" w:hAnsi="Cambria Math" w:cstheme="minorHAnsi"/>
                <w:i/>
                <w:sz w:val="24"/>
                <w:szCs w:val="24"/>
              </w:rPr>
            </m:ctrlPr>
          </m:accPr>
          <m:e>
            <m:r>
              <w:rPr>
                <w:rFonts w:ascii="Cambria Math" w:hAnsi="Cambria Math" w:cstheme="minorHAnsi"/>
                <w:sz w:val="24"/>
                <w:szCs w:val="24"/>
              </w:rPr>
              <m:t>APC</m:t>
            </m:r>
          </m:e>
        </m:acc>
      </m:oMath>
      <w:r w:rsidRPr="00BE63CF">
        <w:rPr>
          <w:rFonts w:cstheme="minorHAnsi"/>
          <w:sz w:val="24"/>
          <w:szCs w:val="24"/>
        </w:rPr>
        <w:t xml:space="preserve">   . </w:t>
      </w:r>
    </w:p>
    <w:p w:rsidR="008C686C" w:rsidRPr="00BA76FB" w:rsidRDefault="008C686C" w:rsidP="008C686C">
      <w:pPr>
        <w:spacing w:after="0"/>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3C0E0D6C" wp14:editId="0225C12E">
            <wp:extent cx="2019300" cy="1466850"/>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2019300" cy="1466850"/>
                    </a:xfrm>
                    <a:prstGeom prst="rect">
                      <a:avLst/>
                    </a:prstGeom>
                    <a:noFill/>
                    <a:ln w="9525">
                      <a:noFill/>
                      <a:miter lim="800000"/>
                      <a:headEnd/>
                      <a:tailEnd/>
                    </a:ln>
                  </pic:spPr>
                </pic:pic>
              </a:graphicData>
            </a:graphic>
          </wp:inline>
        </w:drawing>
      </w:r>
    </w:p>
    <w:p w:rsidR="003B063D" w:rsidRDefault="00B22DC2" w:rsidP="00776B80">
      <w:pPr>
        <w:spacing w:after="0" w:line="240" w:lineRule="auto"/>
        <w:jc w:val="both"/>
        <w:rPr>
          <w:rStyle w:val="Forte"/>
        </w:rPr>
      </w:pPr>
      <w:r w:rsidRPr="00530258">
        <w:rPr>
          <w:rFonts w:cstheme="minorHAnsi"/>
          <w:b/>
          <w:sz w:val="24"/>
          <w:szCs w:val="24"/>
        </w:rPr>
        <w:t xml:space="preserve">Exercício </w:t>
      </w:r>
      <w:r>
        <w:rPr>
          <w:rFonts w:cstheme="minorHAnsi"/>
          <w:b/>
          <w:sz w:val="24"/>
          <w:szCs w:val="24"/>
        </w:rPr>
        <w:t>8</w:t>
      </w:r>
      <w:r w:rsidRPr="00530258">
        <w:rPr>
          <w:rFonts w:cstheme="minorHAnsi"/>
          <w:b/>
          <w:sz w:val="24"/>
          <w:szCs w:val="24"/>
        </w:rPr>
        <w:t>.</w:t>
      </w:r>
      <w:r w:rsidR="00404D66">
        <w:rPr>
          <w:rFonts w:cstheme="minorHAnsi"/>
          <w:b/>
          <w:sz w:val="24"/>
          <w:szCs w:val="24"/>
        </w:rPr>
        <w:t xml:space="preserve"> </w:t>
      </w:r>
      <w:r w:rsidR="00562F8E">
        <w:rPr>
          <w:rStyle w:val="Forte"/>
        </w:rPr>
        <w:t xml:space="preserve"> </w:t>
      </w:r>
    </w:p>
    <w:p w:rsidR="00900A94" w:rsidRDefault="00900A94" w:rsidP="00900A94">
      <w:pPr>
        <w:jc w:val="both"/>
      </w:pPr>
    </w:p>
    <w:p w:rsidR="008C686C" w:rsidRPr="00BE63CF" w:rsidRDefault="008C686C" w:rsidP="008C686C">
      <w:pPr>
        <w:spacing w:after="0"/>
        <w:jc w:val="both"/>
        <w:rPr>
          <w:rFonts w:cstheme="minorHAnsi"/>
          <w:sz w:val="24"/>
          <w:szCs w:val="24"/>
        </w:rPr>
      </w:pPr>
      <w:r w:rsidRPr="00BE63CF">
        <w:rPr>
          <w:rFonts w:cstheme="minorHAnsi"/>
          <w:sz w:val="24"/>
          <w:szCs w:val="24"/>
        </w:rPr>
        <w:t xml:space="preserve">Na figura, os triângulos </w:t>
      </w:r>
      <m:oMath>
        <m:r>
          <w:rPr>
            <w:rFonts w:ascii="Cambria Math" w:hAnsi="Cambria Math" w:cstheme="minorHAnsi"/>
            <w:sz w:val="24"/>
            <w:szCs w:val="24"/>
          </w:rPr>
          <m:t>ABC</m:t>
        </m:r>
      </m:oMath>
      <w:r w:rsidRPr="00BE63CF">
        <w:rPr>
          <w:rFonts w:cstheme="minorHAnsi"/>
          <w:sz w:val="24"/>
          <w:szCs w:val="24"/>
        </w:rPr>
        <w:t xml:space="preserve"> e </w:t>
      </w:r>
      <m:oMath>
        <m:r>
          <w:rPr>
            <w:rFonts w:ascii="Cambria Math" w:hAnsi="Cambria Math" w:cstheme="minorHAnsi"/>
            <w:sz w:val="24"/>
            <w:szCs w:val="24"/>
          </w:rPr>
          <m:t>BDE</m:t>
        </m:r>
      </m:oMath>
      <w:r w:rsidRPr="00BE63CF">
        <w:rPr>
          <w:rFonts w:cstheme="minorHAnsi"/>
          <w:sz w:val="24"/>
          <w:szCs w:val="24"/>
        </w:rPr>
        <w:t xml:space="preserve"> são congruentes e os ângulos </w:t>
      </w:r>
      <m:oMath>
        <m:r>
          <w:rPr>
            <w:rFonts w:ascii="Cambria Math" w:hAnsi="Cambria Math" w:cstheme="minorHAnsi"/>
            <w:sz w:val="24"/>
            <w:szCs w:val="24"/>
          </w:rPr>
          <m:t>BAC</m:t>
        </m:r>
      </m:oMath>
      <w:r w:rsidRPr="00BE63CF">
        <w:rPr>
          <w:rFonts w:cstheme="minorHAnsi"/>
          <w:sz w:val="24"/>
          <w:szCs w:val="24"/>
        </w:rPr>
        <w:t xml:space="preserve"> e </w:t>
      </w:r>
      <m:oMath>
        <m:r>
          <w:rPr>
            <w:rFonts w:ascii="Cambria Math" w:hAnsi="Cambria Math" w:cstheme="minorHAnsi"/>
            <w:sz w:val="24"/>
            <w:szCs w:val="24"/>
          </w:rPr>
          <m:t>BDE</m:t>
        </m:r>
      </m:oMath>
      <w:r w:rsidRPr="00BE63CF">
        <w:rPr>
          <w:rFonts w:cstheme="minorHAnsi"/>
          <w:sz w:val="24"/>
          <w:szCs w:val="24"/>
        </w:rPr>
        <w:t xml:space="preserve"> são retos.</w:t>
      </w:r>
      <w:r w:rsidR="00BE63CF">
        <w:rPr>
          <w:rFonts w:cstheme="minorHAnsi"/>
          <w:sz w:val="24"/>
          <w:szCs w:val="24"/>
        </w:rPr>
        <w:t xml:space="preserve"> </w:t>
      </w:r>
      <w:r w:rsidRPr="00BE63CF">
        <w:rPr>
          <w:rFonts w:cstheme="minorHAnsi"/>
          <w:sz w:val="24"/>
          <w:szCs w:val="24"/>
        </w:rPr>
        <w:t xml:space="preserve">Ache a razão entre a área do triângulo </w:t>
      </w:r>
      <m:oMath>
        <m:r>
          <w:rPr>
            <w:rFonts w:ascii="Cambria Math" w:hAnsi="Cambria Math" w:cstheme="minorHAnsi"/>
            <w:sz w:val="24"/>
            <w:szCs w:val="24"/>
          </w:rPr>
          <m:t>BDF</m:t>
        </m:r>
      </m:oMath>
      <w:r w:rsidRPr="00BE63CF">
        <w:rPr>
          <w:rFonts w:cstheme="minorHAnsi"/>
          <w:sz w:val="24"/>
          <w:szCs w:val="24"/>
        </w:rPr>
        <w:t xml:space="preserve"> e a área do quadrilátero </w:t>
      </w:r>
      <m:oMath>
        <m:r>
          <w:rPr>
            <w:rFonts w:ascii="Cambria Math" w:hAnsi="Cambria Math" w:cstheme="minorHAnsi"/>
            <w:sz w:val="24"/>
            <w:szCs w:val="24"/>
          </w:rPr>
          <m:t>AEFC</m:t>
        </m:r>
      </m:oMath>
      <w:r w:rsidRPr="00BE63CF">
        <w:rPr>
          <w:rFonts w:cstheme="minorHAnsi"/>
          <w:sz w:val="24"/>
          <w:szCs w:val="24"/>
        </w:rPr>
        <w:t>.</w:t>
      </w:r>
    </w:p>
    <w:p w:rsidR="008C686C" w:rsidRDefault="008C686C" w:rsidP="008C686C">
      <w:pPr>
        <w:spacing w:after="0"/>
        <w:jc w:val="both"/>
        <w:rPr>
          <w:rFonts w:ascii="Times New Roman" w:hAnsi="Times New Roman"/>
          <w:i/>
          <w:sz w:val="24"/>
          <w:szCs w:val="24"/>
        </w:rPr>
      </w:pPr>
    </w:p>
    <w:p w:rsidR="008C686C" w:rsidRDefault="008C686C" w:rsidP="008C686C">
      <w:pPr>
        <w:spacing w:after="0"/>
        <w:jc w:val="both"/>
        <w:rPr>
          <w:rFonts w:ascii="Times New Roman" w:hAnsi="Times New Roman"/>
          <w:i/>
          <w:sz w:val="24"/>
          <w:szCs w:val="24"/>
        </w:rPr>
      </w:pPr>
    </w:p>
    <w:p w:rsidR="008C686C" w:rsidRDefault="008C686C" w:rsidP="008C686C">
      <w:pPr>
        <w:spacing w:after="0"/>
        <w:jc w:val="center"/>
        <w:rPr>
          <w:rFonts w:ascii="Times New Roman" w:hAnsi="Times New Roman"/>
          <w:sz w:val="24"/>
          <w:szCs w:val="24"/>
        </w:rPr>
      </w:pPr>
      <w:r>
        <w:rPr>
          <w:rFonts w:ascii="Times New Roman" w:hAnsi="Times New Roman"/>
          <w:noProof/>
          <w:sz w:val="16"/>
          <w:szCs w:val="16"/>
          <w:lang w:eastAsia="pt-BR"/>
        </w:rPr>
        <w:drawing>
          <wp:inline distT="0" distB="0" distL="0" distR="0" wp14:anchorId="0110E394" wp14:editId="7FF74E46">
            <wp:extent cx="1295400" cy="1476375"/>
            <wp:effectExtent l="0" t="0" r="0" b="9525"/>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1295400" cy="1476375"/>
                    </a:xfrm>
                    <a:prstGeom prst="rect">
                      <a:avLst/>
                    </a:prstGeom>
                    <a:noFill/>
                    <a:ln w="9525">
                      <a:noFill/>
                      <a:miter lim="800000"/>
                      <a:headEnd/>
                      <a:tailEnd/>
                    </a:ln>
                  </pic:spPr>
                </pic:pic>
              </a:graphicData>
            </a:graphic>
          </wp:inline>
        </w:drawing>
      </w:r>
    </w:p>
    <w:p w:rsidR="00CC305C" w:rsidRDefault="00CC305C" w:rsidP="00776B80">
      <w:pPr>
        <w:spacing w:after="0" w:line="240" w:lineRule="auto"/>
        <w:jc w:val="both"/>
        <w:rPr>
          <w:rFonts w:cstheme="minorHAnsi"/>
          <w:b/>
          <w:sz w:val="24"/>
          <w:szCs w:val="24"/>
        </w:rPr>
      </w:pPr>
    </w:p>
    <w:p w:rsidR="006B720C" w:rsidRDefault="00B22DC2" w:rsidP="00CC305C">
      <w:pPr>
        <w:spacing w:after="0" w:line="240" w:lineRule="auto"/>
        <w:jc w:val="both"/>
        <w:rPr>
          <w:rFonts w:cstheme="minorHAnsi"/>
          <w:sz w:val="24"/>
          <w:szCs w:val="24"/>
        </w:rPr>
      </w:pPr>
      <w:r w:rsidRPr="00530258">
        <w:rPr>
          <w:rFonts w:cstheme="minorHAnsi"/>
          <w:b/>
          <w:sz w:val="24"/>
          <w:szCs w:val="24"/>
        </w:rPr>
        <w:t xml:space="preserve">Exercício </w:t>
      </w:r>
      <w:r>
        <w:rPr>
          <w:rFonts w:cstheme="minorHAnsi"/>
          <w:b/>
          <w:sz w:val="24"/>
          <w:szCs w:val="24"/>
        </w:rPr>
        <w:t>9</w:t>
      </w:r>
      <w:r w:rsidRPr="00530258">
        <w:rPr>
          <w:rFonts w:cstheme="minorHAnsi"/>
          <w:b/>
          <w:sz w:val="24"/>
          <w:szCs w:val="24"/>
        </w:rPr>
        <w:t>.</w:t>
      </w:r>
      <w:r w:rsidR="00CC305C">
        <w:rPr>
          <w:rFonts w:cstheme="minorHAnsi"/>
          <w:b/>
          <w:sz w:val="24"/>
          <w:szCs w:val="24"/>
        </w:rPr>
        <w:t xml:space="preserve"> </w:t>
      </w:r>
    </w:p>
    <w:p w:rsidR="00577064" w:rsidRDefault="00577064" w:rsidP="00B640F3">
      <w:pPr>
        <w:jc w:val="both"/>
        <w:rPr>
          <w:rFonts w:eastAsia="Times New Roman" w:cstheme="minorHAnsi"/>
          <w:lang w:eastAsia="pt-BR"/>
        </w:rPr>
      </w:pPr>
    </w:p>
    <w:p w:rsidR="005D747C" w:rsidRPr="00707B9C" w:rsidRDefault="005D747C" w:rsidP="005D747C">
      <w:pPr>
        <w:autoSpaceDE w:val="0"/>
        <w:autoSpaceDN w:val="0"/>
        <w:adjustRightInd w:val="0"/>
        <w:spacing w:after="0" w:line="240" w:lineRule="auto"/>
        <w:jc w:val="both"/>
        <w:rPr>
          <w:rFonts w:cstheme="minorHAnsi"/>
          <w:sz w:val="24"/>
          <w:szCs w:val="24"/>
        </w:rPr>
      </w:pPr>
      <w:r>
        <w:rPr>
          <w:rFonts w:cstheme="minorHAnsi"/>
          <w:sz w:val="24"/>
          <w:szCs w:val="24"/>
        </w:rPr>
        <w:t>Juliana desenhou, em uma folha de papel, um retângulo de comprimento 12 cm e largura 10 cm. Ela escolheu um ponto P no interior do retângulo e recortou os triângulos sombreados como na figura. Com estes triângulos, ela montou o quadrilátero da direita. Qual é a área do quadrilátero?</w:t>
      </w:r>
    </w:p>
    <w:p w:rsidR="005D747C" w:rsidRDefault="005D747C" w:rsidP="005D747C">
      <w:pPr>
        <w:autoSpaceDE w:val="0"/>
        <w:autoSpaceDN w:val="0"/>
        <w:adjustRightInd w:val="0"/>
        <w:spacing w:after="0" w:line="240" w:lineRule="auto"/>
        <w:jc w:val="both"/>
        <w:rPr>
          <w:rFonts w:cstheme="minorHAnsi"/>
          <w:b/>
          <w:sz w:val="24"/>
          <w:szCs w:val="24"/>
        </w:rPr>
      </w:pPr>
    </w:p>
    <w:p w:rsidR="005D747C" w:rsidRPr="00E150CE" w:rsidRDefault="005D747C" w:rsidP="005D747C">
      <w:pPr>
        <w:autoSpaceDE w:val="0"/>
        <w:autoSpaceDN w:val="0"/>
        <w:adjustRightInd w:val="0"/>
        <w:spacing w:after="0" w:line="240" w:lineRule="auto"/>
        <w:jc w:val="center"/>
        <w:rPr>
          <w:rFonts w:cstheme="minorHAnsi"/>
          <w:sz w:val="24"/>
          <w:szCs w:val="24"/>
        </w:rPr>
      </w:pPr>
      <w:r>
        <w:rPr>
          <w:rFonts w:cstheme="minorHAnsi"/>
          <w:noProof/>
          <w:sz w:val="24"/>
          <w:szCs w:val="24"/>
          <w:lang w:eastAsia="pt-BR"/>
        </w:rPr>
        <w:drawing>
          <wp:inline distT="0" distB="0" distL="0" distR="0" wp14:anchorId="3CC902CA" wp14:editId="067CD375">
            <wp:extent cx="3200400" cy="1247775"/>
            <wp:effectExtent l="1905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srcRect/>
                    <a:stretch>
                      <a:fillRect/>
                    </a:stretch>
                  </pic:blipFill>
                  <pic:spPr bwMode="auto">
                    <a:xfrm>
                      <a:off x="0" y="0"/>
                      <a:ext cx="3200400" cy="1247775"/>
                    </a:xfrm>
                    <a:prstGeom prst="rect">
                      <a:avLst/>
                    </a:prstGeom>
                    <a:noFill/>
                    <a:ln w="9525">
                      <a:noFill/>
                      <a:miter lim="800000"/>
                      <a:headEnd/>
                      <a:tailEnd/>
                    </a:ln>
                  </pic:spPr>
                </pic:pic>
              </a:graphicData>
            </a:graphic>
          </wp:inline>
        </w:drawing>
      </w:r>
    </w:p>
    <w:p w:rsidR="00577064" w:rsidRDefault="00577064" w:rsidP="006B720C">
      <w:pPr>
        <w:rPr>
          <w:rFonts w:cstheme="minorHAnsi"/>
          <w:sz w:val="24"/>
          <w:szCs w:val="24"/>
        </w:rPr>
      </w:pPr>
    </w:p>
    <w:p w:rsidR="00BE63CF" w:rsidRDefault="00BE63CF" w:rsidP="006B720C">
      <w:pPr>
        <w:rPr>
          <w:rFonts w:cstheme="minorHAnsi"/>
          <w:sz w:val="24"/>
          <w:szCs w:val="24"/>
        </w:rPr>
      </w:pPr>
    </w:p>
    <w:p w:rsidR="006B720C" w:rsidRPr="002F5FBB" w:rsidRDefault="006B720C" w:rsidP="006B720C">
      <w:pPr>
        <w:jc w:val="both"/>
        <w:rPr>
          <w:rFonts w:cstheme="minorHAnsi"/>
          <w:sz w:val="24"/>
          <w:szCs w:val="24"/>
        </w:rPr>
      </w:pPr>
      <w:r>
        <w:rPr>
          <w:rFonts w:cstheme="minorHAnsi"/>
          <w:b/>
          <w:sz w:val="24"/>
          <w:szCs w:val="24"/>
        </w:rPr>
        <w:lastRenderedPageBreak/>
        <w:t>Exercício 10</w:t>
      </w:r>
      <w:r w:rsidRPr="002F5FBB">
        <w:rPr>
          <w:rFonts w:cstheme="minorHAnsi"/>
          <w:b/>
          <w:sz w:val="24"/>
          <w:szCs w:val="24"/>
        </w:rPr>
        <w:t>.</w:t>
      </w:r>
      <w:r w:rsidRPr="002F5FBB">
        <w:rPr>
          <w:rFonts w:cstheme="minorHAnsi"/>
          <w:sz w:val="24"/>
          <w:szCs w:val="24"/>
        </w:rPr>
        <w:t xml:space="preserve"> </w:t>
      </w:r>
    </w:p>
    <w:p w:rsidR="00057F62" w:rsidRDefault="00B53A60" w:rsidP="00BE63CF">
      <w:pPr>
        <w:spacing w:after="0" w:line="240" w:lineRule="auto"/>
        <w:jc w:val="center"/>
        <w:rPr>
          <w:rFonts w:cstheme="minorHAnsi"/>
          <w:b/>
          <w:sz w:val="24"/>
          <w:szCs w:val="24"/>
        </w:rPr>
      </w:pPr>
      <w:r>
        <w:rPr>
          <w:rFonts w:cstheme="minorHAnsi"/>
          <w:b/>
          <w:noProof/>
          <w:sz w:val="24"/>
          <w:szCs w:val="24"/>
          <w:lang w:eastAsia="pt-BR"/>
        </w:rPr>
        <w:drawing>
          <wp:inline distT="0" distB="0" distL="0" distR="0">
            <wp:extent cx="4324350" cy="17240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4350" cy="1724025"/>
                    </a:xfrm>
                    <a:prstGeom prst="rect">
                      <a:avLst/>
                    </a:prstGeom>
                    <a:noFill/>
                    <a:ln>
                      <a:noFill/>
                    </a:ln>
                  </pic:spPr>
                </pic:pic>
              </a:graphicData>
            </a:graphic>
          </wp:inline>
        </w:drawing>
      </w:r>
    </w:p>
    <w:p w:rsidR="008A281F" w:rsidRDefault="008A281F" w:rsidP="00776B80">
      <w:pPr>
        <w:spacing w:after="0" w:line="240" w:lineRule="auto"/>
        <w:jc w:val="both"/>
        <w:rPr>
          <w:rFonts w:cstheme="minorHAnsi"/>
          <w:b/>
          <w:sz w:val="24"/>
          <w:szCs w:val="24"/>
        </w:rPr>
      </w:pPr>
    </w:p>
    <w:p w:rsidR="00BE63CF" w:rsidRDefault="00BE63CF" w:rsidP="00593BBD">
      <w:pPr>
        <w:spacing w:after="0" w:line="240" w:lineRule="auto"/>
        <w:jc w:val="both"/>
        <w:rPr>
          <w:rFonts w:cstheme="minorHAnsi"/>
          <w:b/>
          <w:sz w:val="24"/>
          <w:szCs w:val="24"/>
        </w:rPr>
      </w:pPr>
    </w:p>
    <w:p w:rsidR="00BE63CF" w:rsidRDefault="00BE63CF" w:rsidP="00593BBD">
      <w:pPr>
        <w:spacing w:after="0" w:line="240" w:lineRule="auto"/>
        <w:jc w:val="both"/>
        <w:rPr>
          <w:rFonts w:cstheme="minorHAnsi"/>
          <w:b/>
          <w:sz w:val="24"/>
          <w:szCs w:val="24"/>
        </w:rPr>
      </w:pPr>
    </w:p>
    <w:p w:rsidR="008A281F" w:rsidRDefault="00B22DC2" w:rsidP="00593BBD">
      <w:pPr>
        <w:spacing w:after="0" w:line="240" w:lineRule="auto"/>
        <w:jc w:val="both"/>
        <w:rPr>
          <w:rFonts w:cstheme="minorHAnsi"/>
          <w:sz w:val="24"/>
          <w:szCs w:val="24"/>
        </w:rPr>
      </w:pPr>
      <w:r w:rsidRPr="00530258">
        <w:rPr>
          <w:rFonts w:cstheme="minorHAnsi"/>
          <w:b/>
          <w:sz w:val="24"/>
          <w:szCs w:val="24"/>
        </w:rPr>
        <w:t xml:space="preserve">Exercício </w:t>
      </w:r>
      <w:r>
        <w:rPr>
          <w:rFonts w:cstheme="minorHAnsi"/>
          <w:b/>
          <w:sz w:val="24"/>
          <w:szCs w:val="24"/>
        </w:rPr>
        <w:t>11</w:t>
      </w:r>
      <w:r w:rsidRPr="00530258">
        <w:rPr>
          <w:rFonts w:cstheme="minorHAnsi"/>
          <w:b/>
          <w:sz w:val="24"/>
          <w:szCs w:val="24"/>
        </w:rPr>
        <w:t>.</w:t>
      </w:r>
      <w:r w:rsidR="008A281F">
        <w:rPr>
          <w:rFonts w:cstheme="minorHAnsi"/>
          <w:b/>
          <w:sz w:val="24"/>
          <w:szCs w:val="24"/>
        </w:rPr>
        <w:t xml:space="preserve"> </w:t>
      </w:r>
    </w:p>
    <w:p w:rsidR="008A281F" w:rsidRDefault="008A281F" w:rsidP="008A281F">
      <w:pPr>
        <w:spacing w:after="0" w:line="240" w:lineRule="auto"/>
        <w:jc w:val="both"/>
        <w:rPr>
          <w:rFonts w:cstheme="minorHAnsi"/>
          <w:sz w:val="24"/>
          <w:szCs w:val="24"/>
        </w:rPr>
      </w:pPr>
    </w:p>
    <w:p w:rsidR="008A281F" w:rsidRPr="008A281F" w:rsidRDefault="00FE73BF" w:rsidP="008A281F">
      <w:pPr>
        <w:spacing w:after="0" w:line="240" w:lineRule="auto"/>
        <w:jc w:val="both"/>
        <w:rPr>
          <w:rFonts w:cstheme="minorHAnsi"/>
          <w:sz w:val="24"/>
          <w:szCs w:val="24"/>
        </w:rPr>
      </w:pPr>
      <w:r>
        <w:rPr>
          <w:rFonts w:cstheme="minorHAnsi"/>
          <w:noProof/>
          <w:sz w:val="24"/>
          <w:szCs w:val="24"/>
          <w:lang w:eastAsia="pt-BR"/>
        </w:rPr>
        <w:drawing>
          <wp:inline distT="0" distB="0" distL="0" distR="0">
            <wp:extent cx="6286500" cy="26574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86500" cy="2657475"/>
                    </a:xfrm>
                    <a:prstGeom prst="rect">
                      <a:avLst/>
                    </a:prstGeom>
                    <a:noFill/>
                    <a:ln>
                      <a:noFill/>
                    </a:ln>
                  </pic:spPr>
                </pic:pic>
              </a:graphicData>
            </a:graphic>
          </wp:inline>
        </w:drawing>
      </w:r>
    </w:p>
    <w:p w:rsidR="00404D66" w:rsidRDefault="00404D66" w:rsidP="00776B80">
      <w:pPr>
        <w:spacing w:after="0" w:line="240" w:lineRule="auto"/>
        <w:jc w:val="both"/>
        <w:rPr>
          <w:rFonts w:cstheme="minorHAnsi"/>
          <w:b/>
          <w:sz w:val="24"/>
          <w:szCs w:val="24"/>
        </w:rPr>
      </w:pPr>
    </w:p>
    <w:p w:rsidR="00057F62" w:rsidRDefault="00057F62" w:rsidP="00776B80">
      <w:pPr>
        <w:spacing w:after="0" w:line="240" w:lineRule="auto"/>
        <w:jc w:val="both"/>
        <w:rPr>
          <w:rFonts w:cstheme="minorHAnsi"/>
          <w:b/>
          <w:sz w:val="24"/>
          <w:szCs w:val="24"/>
        </w:rPr>
      </w:pPr>
    </w:p>
    <w:p w:rsidR="00057F62" w:rsidRDefault="00057F62" w:rsidP="00776B80">
      <w:pPr>
        <w:spacing w:after="0" w:line="240" w:lineRule="auto"/>
        <w:jc w:val="both"/>
        <w:rPr>
          <w:rFonts w:cstheme="minorHAnsi"/>
          <w:b/>
          <w:sz w:val="24"/>
          <w:szCs w:val="24"/>
        </w:rPr>
      </w:pPr>
    </w:p>
    <w:p w:rsidR="003B063D" w:rsidRDefault="00B22DC2" w:rsidP="003B063D">
      <w:pPr>
        <w:spacing w:after="0" w:line="240" w:lineRule="auto"/>
        <w:jc w:val="both"/>
        <w:rPr>
          <w:rFonts w:ascii="Arial" w:hAnsi="Arial" w:cs="Arial"/>
        </w:rPr>
      </w:pPr>
      <w:r w:rsidRPr="00530258">
        <w:rPr>
          <w:rFonts w:cstheme="minorHAnsi"/>
          <w:b/>
          <w:sz w:val="24"/>
          <w:szCs w:val="24"/>
        </w:rPr>
        <w:t xml:space="preserve">Exercício </w:t>
      </w:r>
      <w:r>
        <w:rPr>
          <w:rFonts w:cstheme="minorHAnsi"/>
          <w:b/>
          <w:sz w:val="24"/>
          <w:szCs w:val="24"/>
        </w:rPr>
        <w:t>12</w:t>
      </w:r>
      <w:r w:rsidRPr="00530258">
        <w:rPr>
          <w:rFonts w:cstheme="minorHAnsi"/>
          <w:b/>
          <w:sz w:val="24"/>
          <w:szCs w:val="24"/>
        </w:rPr>
        <w:t>.</w:t>
      </w:r>
      <w:r w:rsidR="00404D66">
        <w:rPr>
          <w:rFonts w:ascii="Arial" w:hAnsi="Arial" w:cs="Arial"/>
        </w:rPr>
        <w:t xml:space="preserve"> </w:t>
      </w:r>
    </w:p>
    <w:p w:rsidR="003B063D" w:rsidRDefault="003B063D" w:rsidP="003B063D">
      <w:pPr>
        <w:spacing w:after="0" w:line="240" w:lineRule="auto"/>
        <w:jc w:val="both"/>
        <w:rPr>
          <w:rFonts w:ascii="Arial" w:hAnsi="Arial" w:cs="Arial"/>
        </w:rPr>
      </w:pPr>
    </w:p>
    <w:p w:rsidR="003B063D" w:rsidRDefault="00EC31BB" w:rsidP="003B063D">
      <w:pPr>
        <w:spacing w:after="0" w:line="240" w:lineRule="auto"/>
        <w:jc w:val="both"/>
        <w:rPr>
          <w:rFonts w:ascii="Arial" w:hAnsi="Arial" w:cs="Arial"/>
        </w:rPr>
      </w:pPr>
      <w:r>
        <w:rPr>
          <w:rFonts w:ascii="Arial" w:hAnsi="Arial" w:cs="Arial"/>
          <w:noProof/>
          <w:lang w:eastAsia="pt-BR"/>
        </w:rPr>
        <w:drawing>
          <wp:inline distT="0" distB="0" distL="0" distR="0">
            <wp:extent cx="5791200" cy="19335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91200" cy="1933575"/>
                    </a:xfrm>
                    <a:prstGeom prst="rect">
                      <a:avLst/>
                    </a:prstGeom>
                    <a:noFill/>
                    <a:ln>
                      <a:noFill/>
                    </a:ln>
                  </pic:spPr>
                </pic:pic>
              </a:graphicData>
            </a:graphic>
          </wp:inline>
        </w:drawing>
      </w:r>
    </w:p>
    <w:p w:rsidR="003B063D" w:rsidRDefault="003B063D" w:rsidP="003B063D">
      <w:pPr>
        <w:spacing w:after="0" w:line="240" w:lineRule="auto"/>
        <w:jc w:val="both"/>
        <w:rPr>
          <w:rFonts w:ascii="Arial" w:hAnsi="Arial" w:cs="Arial"/>
        </w:rPr>
      </w:pPr>
    </w:p>
    <w:p w:rsidR="004D4947" w:rsidRDefault="004D4947" w:rsidP="003B063D">
      <w:pPr>
        <w:spacing w:after="0" w:line="240" w:lineRule="auto"/>
        <w:jc w:val="both"/>
        <w:rPr>
          <w:rFonts w:cstheme="minorHAnsi"/>
          <w:sz w:val="24"/>
          <w:szCs w:val="24"/>
        </w:rPr>
      </w:pPr>
    </w:p>
    <w:p w:rsidR="009F4EA2" w:rsidRDefault="009F4EA2" w:rsidP="009F4EA2">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sz w:val="24"/>
          <w:szCs w:val="24"/>
        </w:rPr>
        <w:lastRenderedPageBreak/>
        <w:t xml:space="preserve">Lista de Exercícios – </w:t>
      </w:r>
      <w:r w:rsidR="000B62A5">
        <w:rPr>
          <w:rFonts w:cstheme="minorHAnsi"/>
          <w:sz w:val="24"/>
          <w:szCs w:val="24"/>
        </w:rPr>
        <w:t xml:space="preserve">ONE </w:t>
      </w:r>
      <w:r w:rsidR="005804F8">
        <w:rPr>
          <w:rFonts w:cstheme="minorHAnsi"/>
          <w:sz w:val="24"/>
          <w:szCs w:val="24"/>
        </w:rPr>
        <w:t>2018</w:t>
      </w:r>
      <w:r>
        <w:rPr>
          <w:rFonts w:cstheme="minorHAnsi"/>
          <w:sz w:val="24"/>
          <w:szCs w:val="24"/>
        </w:rPr>
        <w:t xml:space="preserve"> – N</w:t>
      </w:r>
      <w:r w:rsidR="00776B80">
        <w:rPr>
          <w:rFonts w:cstheme="minorHAnsi"/>
          <w:sz w:val="24"/>
          <w:szCs w:val="24"/>
        </w:rPr>
        <w:t>2</w:t>
      </w:r>
      <w:r>
        <w:rPr>
          <w:rFonts w:cstheme="minorHAnsi"/>
          <w:sz w:val="24"/>
          <w:szCs w:val="24"/>
        </w:rPr>
        <w:t xml:space="preserve"> – ciclo </w:t>
      </w:r>
      <w:r w:rsidR="00D84D5F">
        <w:rPr>
          <w:rFonts w:cstheme="minorHAnsi"/>
          <w:sz w:val="24"/>
          <w:szCs w:val="24"/>
        </w:rPr>
        <w:t>3</w:t>
      </w:r>
      <w:r>
        <w:rPr>
          <w:rFonts w:cstheme="minorHAnsi"/>
          <w:sz w:val="24"/>
          <w:szCs w:val="24"/>
        </w:rPr>
        <w:t xml:space="preserve"> – Encontro 2</w:t>
      </w:r>
    </w:p>
    <w:p w:rsidR="000E5AB8" w:rsidRPr="006B05DC" w:rsidRDefault="000E5AB8" w:rsidP="009F4EA2">
      <w:pPr>
        <w:pBdr>
          <w:top w:val="single" w:sz="4" w:space="1" w:color="auto"/>
          <w:left w:val="single" w:sz="4" w:space="4" w:color="auto"/>
          <w:bottom w:val="single" w:sz="4" w:space="1" w:color="auto"/>
          <w:right w:val="single" w:sz="4" w:space="4" w:color="auto"/>
        </w:pBdr>
        <w:shd w:val="clear" w:color="auto" w:fill="DAEEF3" w:themeFill="accent5" w:themeFillTint="33"/>
        <w:autoSpaceDE w:val="0"/>
        <w:autoSpaceDN w:val="0"/>
        <w:adjustRightInd w:val="0"/>
        <w:spacing w:after="0" w:line="240" w:lineRule="auto"/>
        <w:rPr>
          <w:rFonts w:cstheme="minorHAnsi"/>
          <w:sz w:val="24"/>
          <w:szCs w:val="24"/>
        </w:rPr>
      </w:pPr>
      <w:r w:rsidRPr="006B05DC">
        <w:rPr>
          <w:rFonts w:cstheme="minorHAnsi"/>
          <w:b/>
          <w:sz w:val="24"/>
          <w:szCs w:val="24"/>
        </w:rPr>
        <w:t>SOLUÇÕES</w:t>
      </w:r>
      <w:r>
        <w:rPr>
          <w:rFonts w:cstheme="minorHAnsi"/>
          <w:b/>
          <w:sz w:val="24"/>
          <w:szCs w:val="24"/>
        </w:rPr>
        <w:t xml:space="preserve"> e COMENTÁRIOS</w:t>
      </w:r>
    </w:p>
    <w:p w:rsidR="001A2C57" w:rsidRPr="00FD4F98" w:rsidRDefault="001A2C57" w:rsidP="006B05DC">
      <w:pPr>
        <w:autoSpaceDE w:val="0"/>
        <w:autoSpaceDN w:val="0"/>
        <w:adjustRightInd w:val="0"/>
        <w:spacing w:after="0" w:line="240" w:lineRule="auto"/>
        <w:jc w:val="both"/>
        <w:rPr>
          <w:rFonts w:cstheme="minorHAnsi"/>
          <w:sz w:val="24"/>
          <w:szCs w:val="24"/>
        </w:rPr>
      </w:pPr>
    </w:p>
    <w:p w:rsidR="00054A07" w:rsidRDefault="00054A07" w:rsidP="008477D3">
      <w:pPr>
        <w:spacing w:after="0" w:line="240" w:lineRule="auto"/>
        <w:jc w:val="both"/>
        <w:rPr>
          <w:rFonts w:cstheme="minorHAnsi"/>
          <w:b/>
          <w:sz w:val="24"/>
          <w:szCs w:val="24"/>
        </w:rPr>
      </w:pPr>
    </w:p>
    <w:p w:rsidR="00DD5F46" w:rsidRDefault="0055286B" w:rsidP="00DD5F46">
      <w:pPr>
        <w:rPr>
          <w:b/>
          <w:sz w:val="20"/>
          <w:szCs w:val="20"/>
        </w:rPr>
      </w:pPr>
      <w:r w:rsidRPr="00FD4F98">
        <w:rPr>
          <w:rFonts w:cstheme="minorHAnsi"/>
          <w:b/>
          <w:sz w:val="24"/>
          <w:szCs w:val="24"/>
        </w:rPr>
        <w:t xml:space="preserve">Solução do </w:t>
      </w:r>
      <w:r w:rsidR="008477D3" w:rsidRPr="00FD4F98">
        <w:rPr>
          <w:rFonts w:cstheme="minorHAnsi"/>
          <w:b/>
          <w:sz w:val="24"/>
          <w:szCs w:val="24"/>
        </w:rPr>
        <w:t>Exercício 1.</w:t>
      </w:r>
      <w:r w:rsidR="00DD5F46">
        <w:rPr>
          <w:rFonts w:cstheme="minorHAnsi"/>
          <w:b/>
          <w:sz w:val="24"/>
          <w:szCs w:val="24"/>
        </w:rPr>
        <w:t xml:space="preserve"> </w:t>
      </w:r>
    </w:p>
    <w:p w:rsidR="00054A07" w:rsidRDefault="00054A07" w:rsidP="008477D3">
      <w:pPr>
        <w:spacing w:after="0" w:line="240" w:lineRule="auto"/>
        <w:jc w:val="both"/>
        <w:rPr>
          <w:rFonts w:cstheme="minorHAnsi"/>
          <w:b/>
          <w:sz w:val="24"/>
          <w:szCs w:val="24"/>
        </w:rPr>
      </w:pPr>
    </w:p>
    <w:p w:rsidR="00AC7F84" w:rsidRDefault="00AC7F84" w:rsidP="00AC7F84">
      <w:pPr>
        <w:jc w:val="both"/>
        <w:rPr>
          <w:sz w:val="24"/>
          <w:szCs w:val="24"/>
        </w:rPr>
      </w:pPr>
      <w:r>
        <w:rPr>
          <w:sz w:val="24"/>
          <w:szCs w:val="24"/>
        </w:rPr>
        <w:t>O</w:t>
      </w:r>
      <w:r w:rsidRPr="00615599">
        <w:rPr>
          <w:sz w:val="24"/>
          <w:szCs w:val="24"/>
        </w:rPr>
        <w:t xml:space="preserve"> triângulo BCE é equilátero, logo  </w:t>
      </w:r>
      <m:oMath>
        <m:r>
          <w:rPr>
            <w:rFonts w:ascii="Cambria Math" w:hAnsi="Cambria Math"/>
            <w:sz w:val="24"/>
            <w:szCs w:val="24"/>
          </w:rPr>
          <m:t>E</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C</m:t>
        </m:r>
      </m:oMath>
      <w:r w:rsidRPr="00615599">
        <w:rPr>
          <w:sz w:val="24"/>
          <w:szCs w:val="24"/>
        </w:rPr>
        <w:t xml:space="preserve"> = 60</w:t>
      </w:r>
      <w:r w:rsidRPr="00615599">
        <w:rPr>
          <w:sz w:val="24"/>
          <w:szCs w:val="24"/>
          <w:vertAlign w:val="superscript"/>
        </w:rPr>
        <w:t>o</w:t>
      </w:r>
      <w:r w:rsidRPr="00615599">
        <w:rPr>
          <w:sz w:val="24"/>
          <w:szCs w:val="24"/>
        </w:rPr>
        <w:t xml:space="preserve">. Como ABCD é um quadrado temos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C=90°</m:t>
        </m:r>
      </m:oMath>
      <w:r w:rsidRPr="00615599">
        <w:rPr>
          <w:sz w:val="24"/>
          <w:szCs w:val="24"/>
        </w:rPr>
        <w:t xml:space="preserve">. Então,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E=90°-60°=30°</m:t>
        </m:r>
      </m:oMath>
      <w:r w:rsidRPr="00615599">
        <w:rPr>
          <w:sz w:val="24"/>
          <w:szCs w:val="24"/>
        </w:rPr>
        <w:t>.</w:t>
      </w:r>
    </w:p>
    <w:p w:rsidR="00AC7F84" w:rsidRPr="00724E4B" w:rsidRDefault="00AC7F84" w:rsidP="00AC7F84">
      <w:pPr>
        <w:jc w:val="center"/>
        <w:rPr>
          <w:sz w:val="24"/>
          <w:szCs w:val="24"/>
        </w:rPr>
      </w:pPr>
      <w:r>
        <w:rPr>
          <w:noProof/>
          <w:sz w:val="24"/>
          <w:szCs w:val="24"/>
          <w:lang w:eastAsia="pt-BR"/>
        </w:rPr>
        <w:drawing>
          <wp:inline distT="0" distB="0" distL="0" distR="0" wp14:anchorId="23975B02" wp14:editId="008B2769">
            <wp:extent cx="3971925" cy="18288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71925" cy="1828800"/>
                    </a:xfrm>
                    <a:prstGeom prst="rect">
                      <a:avLst/>
                    </a:prstGeom>
                    <a:noFill/>
                    <a:ln>
                      <a:noFill/>
                    </a:ln>
                  </pic:spPr>
                </pic:pic>
              </a:graphicData>
            </a:graphic>
          </wp:inline>
        </w:drawing>
      </w:r>
    </w:p>
    <w:p w:rsidR="00AC7F84" w:rsidRPr="00717956" w:rsidRDefault="00AC7F84" w:rsidP="00AC7F84">
      <w:pPr>
        <w:jc w:val="both"/>
        <w:rPr>
          <w:sz w:val="24"/>
          <w:szCs w:val="24"/>
        </w:rPr>
      </w:pPr>
      <w:r w:rsidRPr="00724E4B">
        <w:rPr>
          <w:sz w:val="24"/>
          <w:szCs w:val="24"/>
        </w:rPr>
        <w:t>Além disso, o triângulo equilátero BCE nos fornece que BE = BC e o quadrado ABCD que BC = AB, de onde concluímos que o triângulo ABE é isósceles</w:t>
      </w:r>
      <w:r>
        <w:rPr>
          <w:sz w:val="24"/>
          <w:szCs w:val="24"/>
        </w:rPr>
        <w:t xml:space="preserve">, </w:t>
      </w:r>
      <w:r w:rsidRPr="00724E4B">
        <w:rPr>
          <w:sz w:val="24"/>
          <w:szCs w:val="24"/>
        </w:rPr>
        <w:t xml:space="preserve">então  </w:t>
      </w:r>
      <m:oMath>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E</m:t>
        </m:r>
      </m:oMath>
      <w:r w:rsidRPr="00724E4B">
        <w:rPr>
          <w:sz w:val="24"/>
          <w:szCs w:val="24"/>
        </w:rPr>
        <w:t xml:space="preserve"> =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B</m:t>
        </m:r>
      </m:oMath>
      <w:r w:rsidRPr="00724E4B">
        <w:rPr>
          <w:sz w:val="24"/>
          <w:szCs w:val="24"/>
        </w:rPr>
        <w:t xml:space="preserve">. Temos então, pela soma dos ângulos </w:t>
      </w:r>
      <w:r>
        <w:rPr>
          <w:sz w:val="24"/>
          <w:szCs w:val="24"/>
        </w:rPr>
        <w:t>internos do triângulo ABE, que</w:t>
      </w:r>
      <w:r w:rsidRPr="00724E4B">
        <w:rPr>
          <w:sz w:val="24"/>
          <w:szCs w:val="24"/>
        </w:rPr>
        <w:t xml:space="preserve"> </w:t>
      </w:r>
      <m:oMath>
        <m:r>
          <w:rPr>
            <w:rFonts w:ascii="Cambria Math" w:hAnsi="Cambria Math"/>
            <w:sz w:val="24"/>
            <w:szCs w:val="24"/>
          </w:rPr>
          <m:t>2∙</m:t>
        </m:r>
        <m:r>
          <m:rPr>
            <m:sty m:val="p"/>
          </m:rPr>
          <w:rPr>
            <w:rFonts w:ascii="Cambria Math" w:hAnsi="Cambria Math"/>
            <w:sz w:val="24"/>
            <w:szCs w:val="24"/>
          </w:rPr>
          <m:t xml:space="preserve"> </m:t>
        </m:r>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E</m:t>
        </m:r>
        <m:r>
          <m:rPr>
            <m:sty m:val="p"/>
          </m:rPr>
          <w:rPr>
            <w:rFonts w:ascii="Cambria Math" w:hAnsi="Cambria Math"/>
            <w:sz w:val="24"/>
            <w:szCs w:val="24"/>
          </w:rPr>
          <m:t xml:space="preserve"> </m:t>
        </m:r>
        <m:r>
          <w:rPr>
            <w:rFonts w:ascii="Cambria Math" w:hAnsi="Cambria Math"/>
            <w:sz w:val="24"/>
            <w:szCs w:val="24"/>
          </w:rPr>
          <m:t>+30°=180°</m:t>
        </m:r>
      </m:oMath>
      <w:r w:rsidRPr="00724E4B">
        <w:rPr>
          <w:sz w:val="24"/>
          <w:szCs w:val="24"/>
        </w:rPr>
        <w:t xml:space="preserve">, ou seja, que </w:t>
      </w:r>
      <m:oMath>
        <m:r>
          <w:rPr>
            <w:rFonts w:ascii="Cambria Math" w:hAnsi="Cambria Math"/>
            <w:sz w:val="24"/>
            <w:szCs w:val="24"/>
          </w:rPr>
          <m:t xml:space="preserve"> B</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E=75°</m:t>
        </m:r>
      </m:oMath>
      <w:r w:rsidRPr="00724E4B">
        <w:rPr>
          <w:sz w:val="24"/>
          <w:szCs w:val="24"/>
        </w:rPr>
        <w:t xml:space="preserve">. </w:t>
      </w:r>
      <w:r>
        <w:rPr>
          <w:sz w:val="24"/>
          <w:szCs w:val="24"/>
        </w:rPr>
        <w:t>Logo,</w:t>
      </w:r>
      <w:r w:rsidRPr="00724E4B">
        <w:rPr>
          <w:sz w:val="24"/>
          <w:szCs w:val="24"/>
        </w:rPr>
        <w:t xml:space="preserve">  </w:t>
      </w:r>
      <m:oMath>
        <m:r>
          <w:rPr>
            <w:rFonts w:ascii="Cambria Math" w:hAnsi="Cambria Math"/>
            <w:sz w:val="24"/>
            <w:szCs w:val="24"/>
          </w:rPr>
          <m:t>E</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D</m:t>
        </m:r>
      </m:oMath>
      <w:r w:rsidRPr="00724E4B">
        <w:rPr>
          <w:sz w:val="24"/>
          <w:szCs w:val="24"/>
        </w:rPr>
        <w:t xml:space="preserve"> = </w:t>
      </w:r>
      <w:r>
        <w:rPr>
          <w:sz w:val="24"/>
          <w:szCs w:val="24"/>
        </w:rPr>
        <w:t>15</w:t>
      </w:r>
      <w:r>
        <w:rPr>
          <w:sz w:val="24"/>
          <w:szCs w:val="24"/>
          <w:vertAlign w:val="superscript"/>
        </w:rPr>
        <w:t>o</w:t>
      </w:r>
      <w:r w:rsidRPr="00724E4B">
        <w:rPr>
          <w:sz w:val="24"/>
          <w:szCs w:val="24"/>
        </w:rPr>
        <w:t>.</w:t>
      </w:r>
      <w:r>
        <w:rPr>
          <w:sz w:val="24"/>
          <w:szCs w:val="24"/>
        </w:rPr>
        <w:t xml:space="preserve">  De maneira análoga, concluímos que</w:t>
      </w:r>
      <w:r w:rsidRPr="00724E4B">
        <w:rPr>
          <w:sz w:val="24"/>
          <w:szCs w:val="24"/>
        </w:rPr>
        <w:t xml:space="preserve">  </w:t>
      </w:r>
      <m:oMath>
        <m:r>
          <w:rPr>
            <w:rFonts w:ascii="Cambria Math" w:hAnsi="Cambria Math"/>
            <w:sz w:val="24"/>
            <w:szCs w:val="24"/>
          </w:rPr>
          <m:t>E</m:t>
        </m:r>
        <m:acc>
          <m:accPr>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A</m:t>
        </m:r>
      </m:oMath>
      <w:r w:rsidRPr="00724E4B">
        <w:rPr>
          <w:sz w:val="24"/>
          <w:szCs w:val="24"/>
        </w:rPr>
        <w:t xml:space="preserve"> = </w:t>
      </w:r>
      <w:r>
        <w:rPr>
          <w:sz w:val="24"/>
          <w:szCs w:val="24"/>
        </w:rPr>
        <w:t>15</w:t>
      </w:r>
      <w:r>
        <w:rPr>
          <w:sz w:val="24"/>
          <w:szCs w:val="24"/>
          <w:vertAlign w:val="superscript"/>
        </w:rPr>
        <w:t>o</w:t>
      </w:r>
      <w:r>
        <w:rPr>
          <w:sz w:val="24"/>
          <w:szCs w:val="24"/>
        </w:rPr>
        <w:t xml:space="preserve">, consequentemente, </w:t>
      </w:r>
      <w:r w:rsidRPr="00724E4B">
        <w:rPr>
          <w:sz w:val="24"/>
          <w:szCs w:val="24"/>
        </w:rPr>
        <w:t xml:space="preserve">pela soma dos ângulos </w:t>
      </w:r>
      <w:r>
        <w:rPr>
          <w:sz w:val="24"/>
          <w:szCs w:val="24"/>
        </w:rPr>
        <w:t xml:space="preserve">internos do triângulo ADE, segue que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D</m:t>
        </m:r>
      </m:oMath>
      <w:r>
        <w:rPr>
          <w:sz w:val="24"/>
          <w:szCs w:val="24"/>
        </w:rPr>
        <w:t xml:space="preserve"> = 150</w:t>
      </w:r>
      <w:r>
        <w:rPr>
          <w:sz w:val="24"/>
          <w:szCs w:val="24"/>
          <w:vertAlign w:val="superscript"/>
        </w:rPr>
        <w:t>o</w:t>
      </w:r>
      <w:r>
        <w:rPr>
          <w:sz w:val="24"/>
          <w:szCs w:val="24"/>
        </w:rPr>
        <w:t>.</w:t>
      </w:r>
    </w:p>
    <w:p w:rsidR="005B0528" w:rsidRPr="00DD5F46" w:rsidRDefault="005B0528" w:rsidP="005B0528">
      <w:pPr>
        <w:spacing w:after="0"/>
        <w:jc w:val="both"/>
        <w:rPr>
          <w:rFonts w:cstheme="minorHAnsi"/>
        </w:rPr>
      </w:pPr>
    </w:p>
    <w:p w:rsidR="00054A07" w:rsidRDefault="00054A07" w:rsidP="00054A07">
      <w:pPr>
        <w:spacing w:after="0" w:line="240" w:lineRule="auto"/>
        <w:jc w:val="both"/>
        <w:rPr>
          <w:rFonts w:cstheme="minorHAnsi"/>
          <w:b/>
          <w:sz w:val="24"/>
          <w:szCs w:val="24"/>
        </w:rPr>
      </w:pPr>
      <w:r w:rsidRPr="00FD4F98">
        <w:rPr>
          <w:rFonts w:cstheme="minorHAnsi"/>
          <w:b/>
          <w:sz w:val="24"/>
          <w:szCs w:val="24"/>
        </w:rPr>
        <w:t xml:space="preserve">Solução do Exercício </w:t>
      </w:r>
      <w:r>
        <w:rPr>
          <w:rFonts w:cstheme="minorHAnsi"/>
          <w:b/>
          <w:sz w:val="24"/>
          <w:szCs w:val="24"/>
        </w:rPr>
        <w:t>2</w:t>
      </w:r>
      <w:r w:rsidRPr="00FD4F98">
        <w:rPr>
          <w:rFonts w:cstheme="minorHAnsi"/>
          <w:b/>
          <w:sz w:val="24"/>
          <w:szCs w:val="24"/>
        </w:rPr>
        <w:t>.</w:t>
      </w:r>
    </w:p>
    <w:p w:rsidR="001A6D86" w:rsidRPr="00CC276C" w:rsidRDefault="001A6D86" w:rsidP="001A6D86">
      <w:pPr>
        <w:jc w:val="both"/>
        <w:rPr>
          <w:sz w:val="24"/>
        </w:rPr>
      </w:pPr>
      <w:r w:rsidRPr="00CC276C">
        <w:rPr>
          <w:sz w:val="24"/>
        </w:rPr>
        <w:t>As informações da questão são representadas na figura que segue</w:t>
      </w:r>
    </w:p>
    <w:p w:rsidR="001A6D86" w:rsidRDefault="001A6D86" w:rsidP="001A6D86">
      <w:pPr>
        <w:jc w:val="both"/>
        <w:rPr>
          <w:b/>
          <w:bCs/>
          <w:u w:val="single"/>
        </w:rPr>
      </w:pPr>
      <w:r>
        <w:rPr>
          <w:noProof/>
          <w:lang w:eastAsia="pt-BR"/>
        </w:rPr>
        <w:drawing>
          <wp:anchor distT="0" distB="0" distL="0" distR="0" simplePos="0" relativeHeight="251657216" behindDoc="0" locked="0" layoutInCell="1" allowOverlap="1" wp14:anchorId="36C70215" wp14:editId="0BA7A5B1">
            <wp:simplePos x="0" y="0"/>
            <wp:positionH relativeFrom="column">
              <wp:posOffset>1653540</wp:posOffset>
            </wp:positionH>
            <wp:positionV relativeFrom="paragraph">
              <wp:posOffset>8255</wp:posOffset>
            </wp:positionV>
            <wp:extent cx="2495550" cy="1162050"/>
            <wp:effectExtent l="0" t="0" r="0" b="6350"/>
            <wp:wrapSquare wrapText="largest"/>
            <wp:docPr id="7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95550" cy="1162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A6D86" w:rsidRDefault="001A6D86" w:rsidP="001A6D86">
      <w:pPr>
        <w:jc w:val="both"/>
        <w:rPr>
          <w:b/>
          <w:bCs/>
          <w:u w:val="single"/>
        </w:rPr>
      </w:pPr>
    </w:p>
    <w:p w:rsidR="001A6D86" w:rsidRDefault="001A6D86" w:rsidP="001A6D86">
      <w:pPr>
        <w:jc w:val="both"/>
        <w:rPr>
          <w:b/>
          <w:bCs/>
          <w:u w:val="single"/>
        </w:rPr>
      </w:pPr>
    </w:p>
    <w:p w:rsidR="001A6D86" w:rsidRDefault="001A6D86" w:rsidP="001A6D86">
      <w:pPr>
        <w:jc w:val="both"/>
        <w:rPr>
          <w:b/>
          <w:bCs/>
          <w:u w:val="single"/>
        </w:rPr>
      </w:pPr>
    </w:p>
    <w:p w:rsidR="001A6D86" w:rsidRPr="00CC276C" w:rsidRDefault="001A6D86" w:rsidP="001A6D86">
      <w:pPr>
        <w:jc w:val="both"/>
        <w:rPr>
          <w:sz w:val="24"/>
          <w:szCs w:val="24"/>
        </w:rPr>
      </w:pPr>
      <w:r w:rsidRPr="00CC276C">
        <w:rPr>
          <w:sz w:val="24"/>
          <w:szCs w:val="24"/>
        </w:rPr>
        <w:t xml:space="preserve">Temos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m:t>
        </m:r>
      </m:oMath>
      <w:r w:rsidRPr="00CC276C">
        <w:rPr>
          <w:sz w:val="24"/>
          <w:szCs w:val="24"/>
        </w:rPr>
        <w:t xml:space="preserve"> = </w:t>
      </w:r>
      <m:oMath>
        <m:r>
          <w:rPr>
            <w:rFonts w:ascii="Cambria Math" w:hAnsi="Cambria Math"/>
            <w:sz w:val="24"/>
            <w:szCs w:val="24"/>
          </w:rPr>
          <m:t>D</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E</m:t>
        </m:r>
      </m:oMath>
      <w:r w:rsidRPr="00CC276C">
        <w:rPr>
          <w:sz w:val="24"/>
          <w:szCs w:val="24"/>
        </w:rPr>
        <w:t xml:space="preserve"> = 90</w:t>
      </w:r>
      <w:r w:rsidRPr="00CC276C">
        <w:rPr>
          <w:sz w:val="24"/>
          <w:szCs w:val="24"/>
          <w:vertAlign w:val="superscript"/>
        </w:rPr>
        <w:t>o</w:t>
      </w:r>
      <w:r w:rsidRPr="00CC276C">
        <w:rPr>
          <w:sz w:val="24"/>
          <w:szCs w:val="24"/>
        </w:rPr>
        <w:t>,</w:t>
      </w:r>
      <w:r>
        <w:rPr>
          <w:sz w:val="24"/>
          <w:szCs w:val="24"/>
        </w:rPr>
        <w:t xml:space="preserve"> </w:t>
      </w:r>
      <w:r w:rsidRPr="00CC276C">
        <w:rPr>
          <w:sz w:val="24"/>
          <w:szCs w:val="24"/>
        </w:rPr>
        <w:t xml:space="preserve"> </w:t>
      </w:r>
      <m:oMath>
        <m:r>
          <w:rPr>
            <w:rFonts w:ascii="Cambria Math" w:hAnsi="Cambria Math"/>
            <w:sz w:val="24"/>
            <w:szCs w:val="24"/>
          </w:rPr>
          <m:t xml:space="preserve">BE = CE </m:t>
        </m:r>
      </m:oMath>
      <w:r w:rsidRPr="00CC276C">
        <w:rPr>
          <w:sz w:val="24"/>
          <w:szCs w:val="24"/>
        </w:rPr>
        <w:t xml:space="preserve"> e</w:t>
      </w:r>
      <w:r>
        <w:rPr>
          <w:sz w:val="24"/>
          <w:szCs w:val="24"/>
        </w:rPr>
        <w:t xml:space="preserve"> </w:t>
      </w:r>
      <w:r w:rsidRPr="00CC276C">
        <w:rPr>
          <w:sz w:val="24"/>
          <w:szCs w:val="24"/>
        </w:rPr>
        <w:t xml:space="preserve"> </w:t>
      </w:r>
      <m:oMath>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A ≡ C</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D</m:t>
        </m:r>
      </m:oMath>
      <w:r w:rsidRPr="00CC276C">
        <w:rPr>
          <w:sz w:val="24"/>
          <w:szCs w:val="24"/>
        </w:rPr>
        <w:t xml:space="preserve">, pois são </w:t>
      </w:r>
      <w:r>
        <w:rPr>
          <w:sz w:val="24"/>
          <w:szCs w:val="24"/>
        </w:rPr>
        <w:t xml:space="preserve">ângulos </w:t>
      </w:r>
      <w:r w:rsidRPr="00CC276C">
        <w:rPr>
          <w:sz w:val="24"/>
          <w:szCs w:val="24"/>
        </w:rPr>
        <w:t xml:space="preserve">opostos pelo vértice. Logo, ABE ≡ DCE, pelo caso ALA. Assim, igualando os lados homólogos temos que   2y + 8 = 30 </w:t>
      </w:r>
      <w:r>
        <w:rPr>
          <w:sz w:val="24"/>
          <w:szCs w:val="24"/>
        </w:rPr>
        <w:t xml:space="preserve"> </w:t>
      </w:r>
      <w:r w:rsidRPr="00CC276C">
        <w:rPr>
          <w:sz w:val="24"/>
          <w:szCs w:val="24"/>
        </w:rPr>
        <w:t>e</w:t>
      </w:r>
      <w:r>
        <w:rPr>
          <w:sz w:val="24"/>
          <w:szCs w:val="24"/>
        </w:rPr>
        <w:t xml:space="preserve"> </w:t>
      </w:r>
      <w:r w:rsidRPr="00CC276C">
        <w:rPr>
          <w:sz w:val="24"/>
          <w:szCs w:val="24"/>
        </w:rPr>
        <w:t xml:space="preserve"> 3x − 1 = 20.  O que mostra que y = 11 e que x = 7.</w:t>
      </w:r>
    </w:p>
    <w:p w:rsidR="00DD5F46" w:rsidRDefault="00DD5F46" w:rsidP="002101A0">
      <w:pPr>
        <w:jc w:val="both"/>
      </w:pPr>
    </w:p>
    <w:p w:rsidR="002101A0" w:rsidRDefault="002101A0" w:rsidP="002101A0"/>
    <w:p w:rsidR="00D84D5F" w:rsidRDefault="00D84D5F" w:rsidP="002101A0"/>
    <w:p w:rsidR="001A6D86" w:rsidRPr="001A6D86" w:rsidRDefault="00054A07" w:rsidP="001A6D86">
      <w:pPr>
        <w:spacing w:after="0" w:line="240" w:lineRule="auto"/>
        <w:jc w:val="both"/>
        <w:rPr>
          <w:rFonts w:cstheme="minorHAnsi"/>
          <w:b/>
          <w:sz w:val="24"/>
          <w:szCs w:val="24"/>
        </w:rPr>
      </w:pPr>
      <w:r w:rsidRPr="00FD4F98">
        <w:rPr>
          <w:rFonts w:cstheme="minorHAnsi"/>
          <w:b/>
          <w:sz w:val="24"/>
          <w:szCs w:val="24"/>
        </w:rPr>
        <w:t xml:space="preserve">Solução do </w:t>
      </w:r>
      <w:r>
        <w:rPr>
          <w:rFonts w:cstheme="minorHAnsi"/>
          <w:b/>
          <w:sz w:val="24"/>
          <w:szCs w:val="24"/>
        </w:rPr>
        <w:t>Exercício 3.</w:t>
      </w:r>
    </w:p>
    <w:p w:rsidR="001A6D86" w:rsidRPr="00082DAB" w:rsidRDefault="001A6D86" w:rsidP="001A6D86">
      <w:pPr>
        <w:jc w:val="center"/>
        <w:rPr>
          <w:rFonts w:eastAsia="MS Mincho"/>
        </w:rPr>
      </w:pPr>
      <w:r>
        <w:rPr>
          <w:rFonts w:eastAsia="MS Mincho"/>
          <w:noProof/>
          <w:lang w:eastAsia="pt-BR"/>
        </w:rPr>
        <w:drawing>
          <wp:inline distT="0" distB="0" distL="0" distR="0" wp14:anchorId="4BF3303E" wp14:editId="4B8EA333">
            <wp:extent cx="3632200" cy="1905000"/>
            <wp:effectExtent l="0" t="0" r="0" b="0"/>
            <wp:docPr id="252" name="Imagem 8" descr="Description: Questão 4 GABAR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ption: Questão 4 GABARITO.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32200" cy="1905000"/>
                    </a:xfrm>
                    <a:prstGeom prst="rect">
                      <a:avLst/>
                    </a:prstGeom>
                    <a:noFill/>
                    <a:ln>
                      <a:noFill/>
                    </a:ln>
                  </pic:spPr>
                </pic:pic>
              </a:graphicData>
            </a:graphic>
          </wp:inline>
        </w:drawing>
      </w:r>
    </w:p>
    <w:p w:rsidR="001A6D86" w:rsidRPr="00082DAB" w:rsidRDefault="001A6D86" w:rsidP="001A6D86">
      <w:pPr>
        <w:jc w:val="both"/>
        <w:rPr>
          <w:rFonts w:eastAsia="MS Mincho"/>
          <w:sz w:val="24"/>
          <w:szCs w:val="24"/>
        </w:rPr>
      </w:pPr>
      <w:r w:rsidRPr="00082DAB">
        <w:rPr>
          <w:rFonts w:eastAsia="MS Mincho"/>
          <w:sz w:val="24"/>
          <w:szCs w:val="24"/>
        </w:rPr>
        <w:t xml:space="preserve">Pelo critério LLL a correspondência ABD </w:t>
      </w:r>
      <m:oMath>
        <m:r>
          <w:rPr>
            <w:rFonts w:ascii="Cambria Math" w:eastAsia="MS Mincho" w:hAnsi="Cambria Math"/>
            <w:sz w:val="24"/>
            <w:szCs w:val="24"/>
          </w:rPr>
          <m:t>⟷</m:t>
        </m:r>
      </m:oMath>
      <w:r w:rsidRPr="00082DAB">
        <w:rPr>
          <w:rFonts w:eastAsia="MS Mincho"/>
          <w:sz w:val="24"/>
          <w:szCs w:val="24"/>
        </w:rPr>
        <w:t xml:space="preserve"> BAC é uma congruência. Assim,         </w:t>
      </w:r>
      <m:oMath>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A</m:t>
            </m:r>
          </m:e>
        </m:acc>
        <m:r>
          <w:rPr>
            <w:rFonts w:ascii="Cambria Math" w:eastAsia="MS Mincho" w:hAnsi="Cambria Math"/>
            <w:sz w:val="24"/>
            <w:szCs w:val="24"/>
          </w:rPr>
          <m:t>B=D</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A</m:t>
        </m:r>
      </m:oMath>
      <w:r w:rsidRPr="00082DAB">
        <w:rPr>
          <w:rFonts w:eastAsia="MS Mincho"/>
          <w:sz w:val="24"/>
          <w:szCs w:val="24"/>
        </w:rPr>
        <w:t xml:space="preserve"> e A</w:t>
      </w:r>
      <m:oMath>
        <m:acc>
          <m:accPr>
            <m:ctrlPr>
              <w:rPr>
                <w:rFonts w:ascii="Cambria Math" w:hAnsi="Cambria Math"/>
                <w:i/>
                <w:sz w:val="24"/>
                <w:szCs w:val="24"/>
              </w:rPr>
            </m:ctrlPr>
          </m:accPr>
          <m:e>
            <m:r>
              <w:rPr>
                <w:rFonts w:ascii="Cambria Math" w:hAnsi="Cambria Math"/>
                <w:sz w:val="24"/>
                <w:szCs w:val="24"/>
              </w:rPr>
              <m:t>C</m:t>
            </m:r>
          </m:e>
        </m:acc>
        <m:r>
          <w:rPr>
            <w:rFonts w:ascii="Cambria Math" w:eastAsia="MS Mincho" w:hAnsi="Cambria Math"/>
            <w:sz w:val="24"/>
            <w:szCs w:val="24"/>
          </w:rPr>
          <m:t>B=B</m:t>
        </m:r>
        <m:acc>
          <m:accPr>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A</m:t>
        </m:r>
      </m:oMath>
      <w:r w:rsidRPr="00082DAB">
        <w:rPr>
          <w:rFonts w:eastAsia="MS Mincho"/>
          <w:sz w:val="24"/>
          <w:szCs w:val="24"/>
        </w:rPr>
        <w:t xml:space="preserve">, logo, se P é a interseção dos segmentos </w:t>
      </w:r>
      <m:oMath>
        <m:acc>
          <m:accPr>
            <m:chr m:val="̅"/>
            <m:ctrlPr>
              <w:rPr>
                <w:rFonts w:ascii="Cambria Math" w:eastAsia="MS Mincho" w:hAnsi="Cambria Math"/>
                <w:i/>
                <w:sz w:val="24"/>
                <w:szCs w:val="24"/>
              </w:rPr>
            </m:ctrlPr>
          </m:accPr>
          <m:e>
            <m:r>
              <w:rPr>
                <w:rFonts w:ascii="Cambria Math" w:eastAsia="MS Mincho" w:hAnsi="Cambria Math"/>
                <w:sz w:val="24"/>
                <w:szCs w:val="24"/>
              </w:rPr>
              <m:t>AC</m:t>
            </m:r>
          </m:e>
        </m:acc>
      </m:oMath>
      <w:r w:rsidRPr="00082DAB">
        <w:rPr>
          <w:rFonts w:eastAsia="MS Mincho"/>
          <w:sz w:val="24"/>
          <w:szCs w:val="24"/>
        </w:rPr>
        <w:t xml:space="preserve"> e </w:t>
      </w:r>
      <m:oMath>
        <m:acc>
          <m:accPr>
            <m:chr m:val="̅"/>
            <m:ctrlPr>
              <w:rPr>
                <w:rFonts w:ascii="Cambria Math" w:eastAsia="MS Mincho" w:hAnsi="Cambria Math"/>
                <w:i/>
                <w:sz w:val="24"/>
                <w:szCs w:val="24"/>
              </w:rPr>
            </m:ctrlPr>
          </m:accPr>
          <m:e>
            <m:r>
              <w:rPr>
                <w:rFonts w:ascii="Cambria Math" w:eastAsia="MS Mincho" w:hAnsi="Cambria Math"/>
                <w:sz w:val="24"/>
                <w:szCs w:val="24"/>
              </w:rPr>
              <m:t>BD</m:t>
            </m:r>
          </m:e>
        </m:acc>
      </m:oMath>
      <w:r w:rsidRPr="00082DAB">
        <w:rPr>
          <w:rFonts w:eastAsia="MS Mincho"/>
          <w:sz w:val="24"/>
          <w:szCs w:val="24"/>
        </w:rPr>
        <w:t xml:space="preserve">, segue do recíproco do Teorema do Triângulo Isósceles que o triângulo APB é isósceles de base </w:t>
      </w:r>
      <m:oMath>
        <m:acc>
          <m:accPr>
            <m:chr m:val="̅"/>
            <m:ctrlPr>
              <w:rPr>
                <w:rFonts w:ascii="Cambria Math" w:eastAsia="MS Mincho" w:hAnsi="Cambria Math"/>
                <w:i/>
                <w:sz w:val="24"/>
                <w:szCs w:val="24"/>
              </w:rPr>
            </m:ctrlPr>
          </m:accPr>
          <m:e>
            <m:r>
              <w:rPr>
                <w:rFonts w:ascii="Cambria Math" w:eastAsia="MS Mincho" w:hAnsi="Cambria Math"/>
                <w:sz w:val="24"/>
                <w:szCs w:val="24"/>
              </w:rPr>
              <m:t>AB</m:t>
            </m:r>
          </m:e>
        </m:acc>
      </m:oMath>
      <w:r w:rsidRPr="00082DAB">
        <w:rPr>
          <w:rFonts w:eastAsia="MS Mincho"/>
          <w:sz w:val="24"/>
          <w:szCs w:val="24"/>
        </w:rPr>
        <w:t xml:space="preserve">. Consequentemente, o triângulo DPC é isósceles de base  </w:t>
      </w:r>
      <m:oMath>
        <m:acc>
          <m:accPr>
            <m:chr m:val="̅"/>
            <m:ctrlPr>
              <w:rPr>
                <w:rFonts w:ascii="Cambria Math" w:eastAsia="MS Mincho" w:hAnsi="Cambria Math"/>
                <w:i/>
                <w:sz w:val="24"/>
                <w:szCs w:val="24"/>
              </w:rPr>
            </m:ctrlPr>
          </m:accPr>
          <m:e>
            <m:r>
              <w:rPr>
                <w:rFonts w:ascii="Cambria Math" w:eastAsia="MS Mincho" w:hAnsi="Cambria Math"/>
                <w:sz w:val="24"/>
                <w:szCs w:val="24"/>
              </w:rPr>
              <m:t>DC</m:t>
            </m:r>
          </m:e>
        </m:acc>
      </m:oMath>
      <w:r w:rsidRPr="00082DAB">
        <w:rPr>
          <w:rFonts w:eastAsia="MS Mincho"/>
          <w:sz w:val="24"/>
          <w:szCs w:val="24"/>
        </w:rPr>
        <w:t xml:space="preserve">, sendo que os ângulos das bases desses triângulos possuem a mesma medida. Assim, considerando transversal comum </w:t>
      </w:r>
      <m:oMath>
        <m:acc>
          <m:accPr>
            <m:chr m:val="⃡"/>
            <m:ctrlPr>
              <w:rPr>
                <w:rFonts w:ascii="Cambria Math" w:eastAsia="MS Mincho" w:hAnsi="Cambria Math"/>
                <w:i/>
                <w:sz w:val="24"/>
                <w:szCs w:val="24"/>
              </w:rPr>
            </m:ctrlPr>
          </m:accPr>
          <m:e>
            <m:r>
              <w:rPr>
                <w:rFonts w:ascii="Cambria Math" w:eastAsia="MS Mincho" w:hAnsi="Cambria Math"/>
                <w:sz w:val="24"/>
                <w:szCs w:val="24"/>
              </w:rPr>
              <m:t>BD</m:t>
            </m:r>
          </m:e>
        </m:acc>
      </m:oMath>
      <w:r w:rsidRPr="00082DAB">
        <w:rPr>
          <w:rFonts w:eastAsia="MS Mincho"/>
          <w:sz w:val="24"/>
          <w:szCs w:val="24"/>
        </w:rPr>
        <w:t xml:space="preserve"> as retas </w:t>
      </w:r>
      <m:oMath>
        <m:acc>
          <m:accPr>
            <m:chr m:val="⃡"/>
            <m:ctrlPr>
              <w:rPr>
                <w:rFonts w:ascii="Cambria Math" w:eastAsia="MS Mincho" w:hAnsi="Cambria Math"/>
                <w:i/>
                <w:sz w:val="24"/>
                <w:szCs w:val="24"/>
              </w:rPr>
            </m:ctrlPr>
          </m:accPr>
          <m:e>
            <m:r>
              <w:rPr>
                <w:rFonts w:ascii="Cambria Math" w:eastAsia="MS Mincho" w:hAnsi="Cambria Math"/>
                <w:sz w:val="24"/>
                <w:szCs w:val="24"/>
              </w:rPr>
              <m:t>AB</m:t>
            </m:r>
          </m:e>
        </m:acc>
      </m:oMath>
      <w:r w:rsidRPr="00082DAB">
        <w:rPr>
          <w:rFonts w:eastAsia="MS Mincho"/>
          <w:sz w:val="24"/>
          <w:szCs w:val="24"/>
        </w:rPr>
        <w:t xml:space="preserve"> e </w:t>
      </w:r>
      <m:oMath>
        <m:acc>
          <m:accPr>
            <m:chr m:val="⃡"/>
            <m:ctrlPr>
              <w:rPr>
                <w:rFonts w:ascii="Cambria Math" w:eastAsia="MS Mincho" w:hAnsi="Cambria Math"/>
                <w:i/>
                <w:sz w:val="24"/>
                <w:szCs w:val="24"/>
              </w:rPr>
            </m:ctrlPr>
          </m:accPr>
          <m:e>
            <m:r>
              <w:rPr>
                <w:rFonts w:ascii="Cambria Math" w:eastAsia="MS Mincho" w:hAnsi="Cambria Math"/>
                <w:sz w:val="24"/>
                <w:szCs w:val="24"/>
              </w:rPr>
              <m:t>DC</m:t>
            </m:r>
          </m:e>
        </m:acc>
      </m:oMath>
      <w:r w:rsidRPr="00082DAB">
        <w:rPr>
          <w:rFonts w:eastAsia="MS Mincho"/>
          <w:sz w:val="24"/>
          <w:szCs w:val="24"/>
        </w:rPr>
        <w:t xml:space="preserve"> segue do Teorema dos Ângulos Alternos que as retas </w:t>
      </w:r>
      <m:oMath>
        <m:acc>
          <m:accPr>
            <m:chr m:val="⃡"/>
            <m:ctrlPr>
              <w:rPr>
                <w:rFonts w:ascii="Cambria Math" w:eastAsia="MS Mincho" w:hAnsi="Cambria Math"/>
                <w:i/>
                <w:sz w:val="24"/>
                <w:szCs w:val="24"/>
              </w:rPr>
            </m:ctrlPr>
          </m:accPr>
          <m:e>
            <m:r>
              <w:rPr>
                <w:rFonts w:ascii="Cambria Math" w:eastAsia="MS Mincho" w:hAnsi="Cambria Math"/>
                <w:sz w:val="24"/>
                <w:szCs w:val="24"/>
              </w:rPr>
              <m:t>AB</m:t>
            </m:r>
          </m:e>
        </m:acc>
      </m:oMath>
      <w:r w:rsidRPr="00082DAB">
        <w:rPr>
          <w:rFonts w:eastAsia="MS Mincho"/>
          <w:sz w:val="24"/>
          <w:szCs w:val="24"/>
        </w:rPr>
        <w:t xml:space="preserve"> e </w:t>
      </w:r>
      <m:oMath>
        <m:acc>
          <m:accPr>
            <m:chr m:val="⃡"/>
            <m:ctrlPr>
              <w:rPr>
                <w:rFonts w:ascii="Cambria Math" w:eastAsia="MS Mincho" w:hAnsi="Cambria Math"/>
                <w:i/>
                <w:sz w:val="24"/>
                <w:szCs w:val="24"/>
              </w:rPr>
            </m:ctrlPr>
          </m:accPr>
          <m:e>
            <m:r>
              <w:rPr>
                <w:rFonts w:ascii="Cambria Math" w:eastAsia="MS Mincho" w:hAnsi="Cambria Math"/>
                <w:sz w:val="24"/>
                <w:szCs w:val="24"/>
              </w:rPr>
              <m:t>DC</m:t>
            </m:r>
          </m:e>
        </m:acc>
      </m:oMath>
      <w:r w:rsidRPr="00082DAB">
        <w:rPr>
          <w:rFonts w:eastAsia="MS Mincho"/>
          <w:sz w:val="24"/>
          <w:szCs w:val="24"/>
        </w:rPr>
        <w:t xml:space="preserve"> são paralelas e, portanto, ABCD é um trapézio. Como AB&gt;CD e </w:t>
      </w:r>
      <w:r w:rsidRPr="00724E4B">
        <w:rPr>
          <w:sz w:val="24"/>
          <w:szCs w:val="24"/>
        </w:rPr>
        <w:t xml:space="preserve">AD=BC trata-se de um trapézio isósceles e, portanto, os ângulos com vértices nas extremidades da base menor têm a mesma medida, ou seja,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C</m:t>
        </m:r>
        <m:r>
          <w:rPr>
            <w:rFonts w:ascii="Cambria Math" w:eastAsia="MS Mincho" w:hAnsi="Cambria Math"/>
            <w:sz w:val="24"/>
            <w:szCs w:val="24"/>
          </w:rPr>
          <m:t>=B</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D</m:t>
        </m:r>
      </m:oMath>
      <w:r w:rsidRPr="00082DAB">
        <w:rPr>
          <w:rFonts w:eastAsia="MS Mincho"/>
          <w:sz w:val="24"/>
          <w:szCs w:val="24"/>
        </w:rPr>
        <w:t>.</w:t>
      </w:r>
    </w:p>
    <w:p w:rsidR="00054A07" w:rsidRDefault="00054A07" w:rsidP="00054A07">
      <w:pPr>
        <w:jc w:val="both"/>
        <w:rPr>
          <w:rFonts w:cs="Arial"/>
          <w:b/>
          <w:bCs/>
          <w:sz w:val="24"/>
          <w:szCs w:val="24"/>
        </w:rPr>
      </w:pPr>
    </w:p>
    <w:p w:rsidR="00057F62" w:rsidRDefault="00057F62" w:rsidP="00054A07">
      <w:pPr>
        <w:jc w:val="both"/>
        <w:rPr>
          <w:rFonts w:cs="Arial"/>
          <w:b/>
          <w:bCs/>
          <w:sz w:val="24"/>
          <w:szCs w:val="24"/>
        </w:rPr>
      </w:pPr>
    </w:p>
    <w:p w:rsidR="000D22B4" w:rsidRPr="00BE63CF" w:rsidRDefault="00054A07" w:rsidP="000D22B4">
      <w:pPr>
        <w:jc w:val="both"/>
        <w:rPr>
          <w:b/>
          <w:bCs/>
          <w:sz w:val="20"/>
          <w:szCs w:val="20"/>
        </w:rPr>
      </w:pPr>
      <w:r w:rsidRPr="00FD4F98">
        <w:rPr>
          <w:rFonts w:cstheme="minorHAnsi"/>
          <w:b/>
          <w:sz w:val="24"/>
          <w:szCs w:val="24"/>
        </w:rPr>
        <w:t xml:space="preserve">Solução do Exercício </w:t>
      </w:r>
      <w:r w:rsidR="00A23549">
        <w:rPr>
          <w:rFonts w:cstheme="minorHAnsi"/>
          <w:b/>
          <w:sz w:val="24"/>
          <w:szCs w:val="24"/>
        </w:rPr>
        <w:t>4</w:t>
      </w:r>
      <w:r w:rsidRPr="00FD4F98">
        <w:rPr>
          <w:rFonts w:cstheme="minorHAnsi"/>
          <w:b/>
          <w:sz w:val="24"/>
          <w:szCs w:val="24"/>
        </w:rPr>
        <w:t>.</w:t>
      </w:r>
      <w:r w:rsidR="00EF6A69">
        <w:rPr>
          <w:rFonts w:cstheme="minorHAnsi"/>
          <w:b/>
          <w:sz w:val="24"/>
          <w:szCs w:val="24"/>
        </w:rPr>
        <w:t xml:space="preserve"> </w:t>
      </w:r>
      <w:r w:rsidR="000D22B4" w:rsidRPr="00BE63CF">
        <w:rPr>
          <w:rFonts w:cs="Arial"/>
          <w:b/>
          <w:sz w:val="20"/>
          <w:szCs w:val="20"/>
        </w:rPr>
        <w:t xml:space="preserve">(Esse exercício encontra-se no Portal da Matemática, </w:t>
      </w:r>
      <w:hyperlink r:id="rId112" w:history="1">
        <w:r w:rsidR="000D22B4" w:rsidRPr="00BE63CF">
          <w:rPr>
            <w:rStyle w:val="Hyperlink"/>
            <w:b/>
            <w:color w:val="auto"/>
            <w:sz w:val="20"/>
            <w:szCs w:val="20"/>
            <w:u w:val="none"/>
          </w:rPr>
          <w:t>Caderno de Exercícios - Exercício 10 – Módulo: Elementos Básicos de Geometria Plana - Parte 2 - Congruência de Triângulos e Aplicações</w:t>
        </w:r>
      </w:hyperlink>
      <w:r w:rsidR="000D22B4" w:rsidRPr="00BE63CF">
        <w:rPr>
          <w:b/>
          <w:sz w:val="20"/>
          <w:szCs w:val="20"/>
        </w:rPr>
        <w:t>).</w:t>
      </w:r>
    </w:p>
    <w:p w:rsidR="00EF6A69" w:rsidRDefault="00EF6A69" w:rsidP="00EF6A69">
      <w:pPr>
        <w:rPr>
          <w:b/>
        </w:rPr>
      </w:pPr>
    </w:p>
    <w:p w:rsidR="0090098A" w:rsidRPr="006667EA" w:rsidRDefault="0090098A" w:rsidP="0090098A">
      <w:pPr>
        <w:jc w:val="both"/>
        <w:rPr>
          <w:sz w:val="24"/>
          <w:szCs w:val="24"/>
        </w:rPr>
      </w:pPr>
      <w:r w:rsidRPr="006667EA">
        <w:rPr>
          <w:sz w:val="24"/>
          <w:szCs w:val="24"/>
        </w:rPr>
        <w:t xml:space="preserve">Como BC = CA = AD = DE, então os triângulos ABC e  AED são isósceles de bases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 xml:space="preserve"> </m:t>
        </m:r>
      </m:oMath>
      <w:r w:rsidRPr="006667EA">
        <w:rPr>
          <w:sz w:val="24"/>
          <w:szCs w:val="24"/>
        </w:rPr>
        <w:t xml:space="preserve"> e </w:t>
      </w:r>
      <m:oMath>
        <m:acc>
          <m:accPr>
            <m:chr m:val="̅"/>
            <m:ctrlPr>
              <w:rPr>
                <w:rFonts w:ascii="Cambria Math" w:hAnsi="Cambria Math"/>
                <w:i/>
                <w:sz w:val="24"/>
                <w:szCs w:val="24"/>
              </w:rPr>
            </m:ctrlPr>
          </m:accPr>
          <m:e>
            <m:r>
              <w:rPr>
                <w:rFonts w:ascii="Cambria Math" w:hAnsi="Cambria Math"/>
                <w:sz w:val="24"/>
                <w:szCs w:val="24"/>
              </w:rPr>
              <m:t>AE</m:t>
            </m:r>
          </m:e>
        </m:acc>
        <m:r>
          <w:rPr>
            <w:rFonts w:ascii="Cambria Math" w:hAnsi="Cambria Math"/>
            <w:sz w:val="24"/>
            <w:szCs w:val="24"/>
          </w:rPr>
          <m:t xml:space="preserve">  </m:t>
        </m:r>
      </m:oMath>
      <w:r w:rsidRPr="006667EA">
        <w:rPr>
          <w:sz w:val="24"/>
          <w:szCs w:val="24"/>
        </w:rPr>
        <w:t xml:space="preserve">, respectivamente, além de serem congruentes pelo critério LAL (como ABE é isósceles, então AB = AE). Temos então que </w:t>
      </w:r>
      <m:oMath>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C</m:t>
        </m:r>
        <m:r>
          <w:rPr>
            <w:rFonts w:ascii="Cambria Math" w:eastAsia="MS Mincho" w:hAnsi="Cambria Math"/>
            <w:sz w:val="24"/>
            <w:szCs w:val="24"/>
          </w:rPr>
          <m:t>=</m:t>
        </m:r>
        <m:r>
          <w:rPr>
            <w:rFonts w:ascii="Cambria Math" w:hAnsi="Cambria Math"/>
            <w:sz w:val="24"/>
            <w:szCs w:val="24"/>
          </w:rPr>
          <m:t>E</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D</m:t>
        </m:r>
        <m:r>
          <w:rPr>
            <w:rFonts w:ascii="Cambria Math" w:eastAsia="MS Mincho" w:hAnsi="Cambria Math"/>
            <w:sz w:val="24"/>
            <w:szCs w:val="24"/>
          </w:rPr>
          <m:t>=30°</m:t>
        </m:r>
      </m:oMath>
      <w:r w:rsidRPr="006667EA">
        <w:rPr>
          <w:sz w:val="24"/>
          <w:szCs w:val="24"/>
        </w:rPr>
        <w:t>, como mostra a figura.</w:t>
      </w:r>
    </w:p>
    <w:p w:rsidR="0090098A" w:rsidRDefault="0090098A" w:rsidP="0090098A">
      <w:pPr>
        <w:jc w:val="center"/>
        <w:rPr>
          <w:b/>
          <w:bCs/>
          <w:u w:val="single"/>
        </w:rPr>
      </w:pPr>
      <w:r>
        <w:rPr>
          <w:noProof/>
          <w:lang w:eastAsia="pt-BR"/>
        </w:rPr>
        <w:drawing>
          <wp:inline distT="0" distB="0" distL="0" distR="0" wp14:anchorId="7FE94EA8" wp14:editId="347B8F26">
            <wp:extent cx="2486025" cy="1433666"/>
            <wp:effectExtent l="0" t="0" r="0" b="0"/>
            <wp:docPr id="66" name="Imagem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6025" cy="1433666"/>
                    </a:xfrm>
                    <a:prstGeom prst="rect">
                      <a:avLst/>
                    </a:prstGeom>
                    <a:solidFill>
                      <a:srgbClr val="FFFFFF"/>
                    </a:solidFill>
                    <a:ln>
                      <a:noFill/>
                    </a:ln>
                  </pic:spPr>
                </pic:pic>
              </a:graphicData>
            </a:graphic>
          </wp:inline>
        </w:drawing>
      </w:r>
    </w:p>
    <w:p w:rsidR="0090098A" w:rsidRPr="006667EA" w:rsidRDefault="0090098A" w:rsidP="0090098A">
      <w:pPr>
        <w:jc w:val="both"/>
        <w:rPr>
          <w:sz w:val="24"/>
          <w:szCs w:val="24"/>
        </w:rPr>
      </w:pPr>
      <w:r w:rsidRPr="006667EA">
        <w:rPr>
          <w:sz w:val="24"/>
          <w:szCs w:val="24"/>
        </w:rPr>
        <w:lastRenderedPageBreak/>
        <w:t xml:space="preserve">Por outro lado,  </w:t>
      </w:r>
      <m:oMath>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E=180°-30°=120°</m:t>
        </m:r>
      </m:oMath>
      <w:r w:rsidRPr="006667EA">
        <w:rPr>
          <w:sz w:val="24"/>
          <w:szCs w:val="24"/>
        </w:rPr>
        <w:t xml:space="preserve">, então </w:t>
      </w:r>
      <m:oMath>
        <m:r>
          <w:rPr>
            <w:rFonts w:ascii="Cambria Math" w:hAnsi="Cambria Math"/>
            <w:sz w:val="24"/>
            <w:szCs w:val="24"/>
          </w:rPr>
          <m:t>D</m:t>
        </m:r>
        <m:acc>
          <m:accPr>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 xml:space="preserve">C </m:t>
        </m:r>
        <m:r>
          <w:rPr>
            <w:rFonts w:ascii="Cambria Math" w:hAnsi="Cambria Math" w:cs="Menlo Bold"/>
            <w:sz w:val="24"/>
            <w:szCs w:val="24"/>
          </w:rPr>
          <m:t xml:space="preserve"> </m:t>
        </m:r>
      </m:oMath>
      <w:r w:rsidRPr="006667EA">
        <w:rPr>
          <w:sz w:val="24"/>
          <w:szCs w:val="24"/>
        </w:rPr>
        <w:t>= 120</w:t>
      </w:r>
      <w:r w:rsidRPr="006667EA">
        <w:rPr>
          <w:sz w:val="24"/>
          <w:szCs w:val="24"/>
          <w:vertAlign w:val="superscript"/>
        </w:rPr>
        <w:t>o</w:t>
      </w:r>
      <w:r w:rsidRPr="006667EA">
        <w:rPr>
          <w:sz w:val="24"/>
          <w:szCs w:val="24"/>
        </w:rPr>
        <w:t xml:space="preserve"> − 30</w:t>
      </w:r>
      <w:r w:rsidRPr="006667EA">
        <w:rPr>
          <w:sz w:val="24"/>
          <w:szCs w:val="24"/>
          <w:vertAlign w:val="superscript"/>
        </w:rPr>
        <w:t>o</w:t>
      </w:r>
      <w:r w:rsidRPr="006667EA">
        <w:rPr>
          <w:sz w:val="24"/>
          <w:szCs w:val="24"/>
        </w:rPr>
        <w:t xml:space="preserve"> − 30</w:t>
      </w:r>
      <w:r w:rsidRPr="006667EA">
        <w:rPr>
          <w:sz w:val="24"/>
          <w:szCs w:val="24"/>
          <w:vertAlign w:val="superscript"/>
        </w:rPr>
        <w:t>o</w:t>
      </w:r>
      <w:r w:rsidRPr="006667EA">
        <w:rPr>
          <w:sz w:val="24"/>
          <w:szCs w:val="24"/>
        </w:rPr>
        <w:t xml:space="preserve"> = 60</w:t>
      </w:r>
      <w:r w:rsidRPr="006667EA">
        <w:rPr>
          <w:sz w:val="24"/>
          <w:szCs w:val="24"/>
          <w:vertAlign w:val="superscript"/>
        </w:rPr>
        <w:t>o</w:t>
      </w:r>
      <w:r w:rsidRPr="006667EA">
        <w:rPr>
          <w:sz w:val="24"/>
          <w:szCs w:val="24"/>
        </w:rPr>
        <w:t>, como podemos verificar pela figura.</w:t>
      </w:r>
    </w:p>
    <w:p w:rsidR="0090098A" w:rsidRDefault="0090098A" w:rsidP="0090098A">
      <w:pPr>
        <w:jc w:val="center"/>
        <w:rPr>
          <w:b/>
          <w:bCs/>
          <w:u w:val="single"/>
        </w:rPr>
      </w:pPr>
      <w:r>
        <w:rPr>
          <w:noProof/>
          <w:lang w:eastAsia="pt-BR"/>
        </w:rPr>
        <w:drawing>
          <wp:inline distT="0" distB="0" distL="0" distR="0" wp14:anchorId="032F720F" wp14:editId="4E376757">
            <wp:extent cx="2647950" cy="1457121"/>
            <wp:effectExtent l="0" t="0" r="0" b="0"/>
            <wp:docPr id="65" name="Imagem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53398" cy="1460119"/>
                    </a:xfrm>
                    <a:prstGeom prst="rect">
                      <a:avLst/>
                    </a:prstGeom>
                    <a:solidFill>
                      <a:srgbClr val="FFFFFF"/>
                    </a:solidFill>
                    <a:ln>
                      <a:noFill/>
                    </a:ln>
                  </pic:spPr>
                </pic:pic>
              </a:graphicData>
            </a:graphic>
          </wp:inline>
        </w:drawing>
      </w:r>
    </w:p>
    <w:p w:rsidR="002101A0" w:rsidRDefault="002101A0" w:rsidP="002101A0"/>
    <w:p w:rsidR="00DA3721" w:rsidRPr="00BE63CF" w:rsidRDefault="00A23549" w:rsidP="00DA3721">
      <w:pPr>
        <w:jc w:val="both"/>
        <w:rPr>
          <w:b/>
          <w:bCs/>
          <w:sz w:val="20"/>
          <w:szCs w:val="20"/>
        </w:rPr>
      </w:pPr>
      <w:r w:rsidRPr="00FD4F98">
        <w:rPr>
          <w:rFonts w:cstheme="minorHAnsi"/>
          <w:b/>
          <w:sz w:val="24"/>
          <w:szCs w:val="24"/>
        </w:rPr>
        <w:t xml:space="preserve">Solução do Exercício </w:t>
      </w:r>
      <w:r>
        <w:rPr>
          <w:rFonts w:cstheme="minorHAnsi"/>
          <w:b/>
          <w:sz w:val="24"/>
          <w:szCs w:val="24"/>
        </w:rPr>
        <w:t>5</w:t>
      </w:r>
      <w:r w:rsidRPr="00FD4F98">
        <w:rPr>
          <w:rFonts w:cstheme="minorHAnsi"/>
          <w:b/>
          <w:sz w:val="24"/>
          <w:szCs w:val="24"/>
        </w:rPr>
        <w:t>.</w:t>
      </w:r>
      <w:r w:rsidR="00DA3721">
        <w:rPr>
          <w:rFonts w:cstheme="minorHAnsi"/>
          <w:b/>
          <w:sz w:val="24"/>
          <w:szCs w:val="24"/>
        </w:rPr>
        <w:t xml:space="preserve"> </w:t>
      </w:r>
      <w:r w:rsidR="00DA3721" w:rsidRPr="00BE63CF">
        <w:rPr>
          <w:rFonts w:cs="Arial"/>
          <w:b/>
          <w:sz w:val="20"/>
          <w:szCs w:val="20"/>
        </w:rPr>
        <w:t xml:space="preserve">(Esse exercício encontra-se no Portal da Matemática, </w:t>
      </w:r>
      <w:hyperlink r:id="rId115" w:history="1">
        <w:r w:rsidR="00DA3721" w:rsidRPr="00BE63CF">
          <w:rPr>
            <w:rStyle w:val="Hyperlink"/>
            <w:b/>
            <w:color w:val="auto"/>
            <w:sz w:val="20"/>
            <w:szCs w:val="20"/>
            <w:u w:val="none"/>
          </w:rPr>
          <w:t>Caderno de Exercícios - Exercício 11 – Módulo: Elementos Básicos de Geometria - Parte 3 - Quadriláteros</w:t>
        </w:r>
      </w:hyperlink>
      <w:r w:rsidR="00DA3721" w:rsidRPr="00BE63CF">
        <w:rPr>
          <w:b/>
          <w:sz w:val="20"/>
          <w:szCs w:val="20"/>
        </w:rPr>
        <w:t>).</w:t>
      </w:r>
    </w:p>
    <w:p w:rsidR="00054A07" w:rsidRDefault="00054A07" w:rsidP="008477D3">
      <w:pPr>
        <w:spacing w:after="0" w:line="240" w:lineRule="auto"/>
        <w:jc w:val="both"/>
        <w:rPr>
          <w:rFonts w:cstheme="minorHAnsi"/>
          <w:b/>
          <w:sz w:val="24"/>
          <w:szCs w:val="24"/>
        </w:rPr>
      </w:pPr>
    </w:p>
    <w:p w:rsidR="00BF7B7A" w:rsidRPr="006667EA" w:rsidRDefault="00BF7B7A" w:rsidP="00BF7B7A">
      <w:pPr>
        <w:jc w:val="both"/>
        <w:rPr>
          <w:sz w:val="24"/>
          <w:szCs w:val="24"/>
        </w:rPr>
      </w:pPr>
      <w:r>
        <w:rPr>
          <w:noProof/>
          <w:lang w:eastAsia="pt-BR"/>
        </w:rPr>
        <w:drawing>
          <wp:anchor distT="0" distB="0" distL="0" distR="0" simplePos="0" relativeHeight="251660288" behindDoc="0" locked="0" layoutInCell="1" allowOverlap="1" wp14:anchorId="150E0BF8" wp14:editId="56EDDE11">
            <wp:simplePos x="0" y="0"/>
            <wp:positionH relativeFrom="column">
              <wp:posOffset>1371600</wp:posOffset>
            </wp:positionH>
            <wp:positionV relativeFrom="paragraph">
              <wp:posOffset>1485900</wp:posOffset>
            </wp:positionV>
            <wp:extent cx="2333625" cy="1276350"/>
            <wp:effectExtent l="0" t="0" r="3175" b="0"/>
            <wp:wrapTopAndBottom/>
            <wp:docPr id="67" name="Imagem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9"/>
                    <pic:cNvPicPr>
                      <a:picLocks noChangeAspect="1" noChangeArrowheads="1"/>
                    </pic:cNvPicPr>
                  </pic:nvPicPr>
                  <pic:blipFill>
                    <a:blip r:embed="rId116">
                      <a:grayscl/>
                      <a:extLst>
                        <a:ext uri="{28A0092B-C50C-407E-A947-70E740481C1C}">
                          <a14:useLocalDpi xmlns:a14="http://schemas.microsoft.com/office/drawing/2010/main" val="0"/>
                        </a:ext>
                      </a:extLst>
                    </a:blip>
                    <a:srcRect/>
                    <a:stretch>
                      <a:fillRect/>
                    </a:stretch>
                  </pic:blipFill>
                  <pic:spPr bwMode="auto">
                    <a:xfrm>
                      <a:off x="0" y="0"/>
                      <a:ext cx="2333625" cy="1276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7AC7">
        <w:rPr>
          <w:sz w:val="24"/>
          <w:szCs w:val="24"/>
        </w:rPr>
        <w:t>Como o triângulo</w:t>
      </w:r>
      <w:r w:rsidRPr="004B7AC7">
        <w:rPr>
          <w:rFonts w:ascii="MS Reference Sans Serif" w:hAnsi="MS Reference Sans Serif" w:cs="MS Reference Sans Serif"/>
          <w:sz w:val="24"/>
          <w:szCs w:val="24"/>
        </w:rPr>
        <w:t xml:space="preserve"> </w:t>
      </w:r>
      <w:r w:rsidRPr="004B7AC7">
        <w:rPr>
          <w:sz w:val="24"/>
          <w:szCs w:val="24"/>
        </w:rPr>
        <w:t xml:space="preserve">DCE é equilátero, então o ângulo </w:t>
      </w:r>
      <m:oMath>
        <m:r>
          <w:rPr>
            <w:rFonts w:ascii="Cambria Math" w:hAnsi="Cambria Math"/>
            <w:sz w:val="24"/>
            <w:szCs w:val="24"/>
          </w:rPr>
          <m:t>E</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D=60°</m:t>
        </m:r>
      </m:oMath>
      <w:r w:rsidRPr="004B7AC7">
        <w:rPr>
          <w:sz w:val="24"/>
          <w:szCs w:val="24"/>
        </w:rPr>
        <w:t xml:space="preserve"> e como ABCD é um quadrado, então </w:t>
      </w:r>
      <m:oMath>
        <m:r>
          <w:rPr>
            <w:rFonts w:ascii="Cambria Math" w:hAnsi="Cambria Math"/>
            <w:sz w:val="24"/>
            <w:szCs w:val="24"/>
          </w:rPr>
          <m:t>B</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D=90°</m:t>
        </m:r>
      </m:oMath>
      <w:r w:rsidRPr="004B7AC7">
        <w:rPr>
          <w:sz w:val="24"/>
          <w:szCs w:val="24"/>
        </w:rPr>
        <w:t>, de onde podemos concluir que o ângulo</w:t>
      </w:r>
      <m:oMath>
        <m:r>
          <w:rPr>
            <w:rFonts w:ascii="Cambria Math" w:hAnsi="Cambria Math"/>
            <w:sz w:val="24"/>
            <w:szCs w:val="24"/>
          </w:rPr>
          <m:t xml:space="preserve"> B</m:t>
        </m:r>
        <m:acc>
          <m:accPr>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E=90°+60°=150°</m:t>
        </m:r>
      </m:oMath>
      <w:r w:rsidRPr="004B7AC7">
        <w:rPr>
          <w:sz w:val="24"/>
          <w:szCs w:val="24"/>
        </w:rPr>
        <w:t xml:space="preserve">. Além disso, o triângulo BCE é isósceles, pois </w:t>
      </w:r>
      <w:r>
        <w:rPr>
          <w:sz w:val="24"/>
          <w:szCs w:val="24"/>
        </w:rPr>
        <w:t xml:space="preserve">          </w:t>
      </w:r>
      <w:r w:rsidRPr="004B7AC7">
        <w:rPr>
          <w:sz w:val="24"/>
          <w:szCs w:val="24"/>
        </w:rPr>
        <w:t>DC = CE = BC (</w:t>
      </w:r>
      <m:oMath>
        <m:acc>
          <m:accPr>
            <m:chr m:val="̅"/>
            <m:ctrlPr>
              <w:rPr>
                <w:rFonts w:ascii="Cambria Math" w:hAnsi="Cambria Math"/>
                <w:i/>
                <w:sz w:val="24"/>
                <w:szCs w:val="24"/>
              </w:rPr>
            </m:ctrlPr>
          </m:accPr>
          <m:e>
            <m:r>
              <w:rPr>
                <w:rFonts w:ascii="Cambria Math" w:hAnsi="Cambria Math"/>
                <w:sz w:val="24"/>
                <w:szCs w:val="24"/>
              </w:rPr>
              <m:t>BC</m:t>
            </m:r>
          </m:e>
        </m:acc>
      </m:oMath>
      <w:r w:rsidRPr="004B7AC7">
        <w:rPr>
          <w:sz w:val="24"/>
          <w:szCs w:val="24"/>
        </w:rPr>
        <w:t xml:space="preserve"> e </w:t>
      </w:r>
      <m:oMath>
        <m:acc>
          <m:accPr>
            <m:chr m:val="̅"/>
            <m:ctrlPr>
              <w:rPr>
                <w:rFonts w:ascii="Cambria Math" w:hAnsi="Cambria Math"/>
                <w:i/>
                <w:sz w:val="24"/>
                <w:szCs w:val="24"/>
              </w:rPr>
            </m:ctrlPr>
          </m:accPr>
          <m:e>
            <m:r>
              <w:rPr>
                <w:rFonts w:ascii="Cambria Math" w:hAnsi="Cambria Math"/>
                <w:sz w:val="24"/>
                <w:szCs w:val="24"/>
              </w:rPr>
              <m:t>DC</m:t>
            </m:r>
          </m:e>
        </m:acc>
        <m:r>
          <w:rPr>
            <w:rFonts w:ascii="Cambria Math" w:hAnsi="Cambria Math"/>
            <w:sz w:val="24"/>
            <w:szCs w:val="24"/>
          </w:rPr>
          <m:t xml:space="preserve">  </m:t>
        </m:r>
      </m:oMath>
      <w:r w:rsidRPr="004B7AC7">
        <w:rPr>
          <w:sz w:val="24"/>
          <w:szCs w:val="24"/>
        </w:rPr>
        <w:t xml:space="preserve">são lados do quadrado ABCD e </w:t>
      </w:r>
      <m:oMath>
        <m:acc>
          <m:accPr>
            <m:chr m:val="̅"/>
            <m:ctrlPr>
              <w:rPr>
                <w:rFonts w:ascii="Cambria Math" w:hAnsi="Cambria Math"/>
                <w:i/>
                <w:sz w:val="24"/>
                <w:szCs w:val="24"/>
              </w:rPr>
            </m:ctrlPr>
          </m:accPr>
          <m:e>
            <m:r>
              <w:rPr>
                <w:rFonts w:ascii="Cambria Math" w:hAnsi="Cambria Math"/>
                <w:sz w:val="24"/>
                <w:szCs w:val="24"/>
              </w:rPr>
              <m:t>DC</m:t>
            </m:r>
          </m:e>
        </m:acc>
        <m:r>
          <w:rPr>
            <w:rFonts w:ascii="Cambria Math" w:hAnsi="Cambria Math"/>
            <w:sz w:val="24"/>
            <w:szCs w:val="24"/>
          </w:rPr>
          <m:t xml:space="preserve">  </m:t>
        </m:r>
      </m:oMath>
      <w:r w:rsidRPr="004B7AC7">
        <w:rPr>
          <w:sz w:val="24"/>
          <w:szCs w:val="24"/>
        </w:rPr>
        <w:t xml:space="preserve"> e </w:t>
      </w:r>
      <m:oMath>
        <m:acc>
          <m:accPr>
            <m:chr m:val="̅"/>
            <m:ctrlPr>
              <w:rPr>
                <w:rFonts w:ascii="Cambria Math" w:hAnsi="Cambria Math"/>
                <w:i/>
                <w:sz w:val="24"/>
                <w:szCs w:val="24"/>
              </w:rPr>
            </m:ctrlPr>
          </m:accPr>
          <m:e>
            <m:r>
              <w:rPr>
                <w:rFonts w:ascii="Cambria Math" w:hAnsi="Cambria Math"/>
                <w:sz w:val="24"/>
                <w:szCs w:val="24"/>
              </w:rPr>
              <m:t>CE</m:t>
            </m:r>
          </m:e>
        </m:acc>
        <m:r>
          <w:rPr>
            <w:rFonts w:ascii="Cambria Math" w:hAnsi="Cambria Math"/>
            <w:sz w:val="24"/>
            <w:szCs w:val="24"/>
          </w:rPr>
          <m:t xml:space="preserve">  </m:t>
        </m:r>
      </m:oMath>
      <w:r w:rsidRPr="004B7AC7">
        <w:rPr>
          <w:sz w:val="24"/>
          <w:szCs w:val="24"/>
        </w:rPr>
        <w:t xml:space="preserve">são lados do triângulo equilátero CDE). E, usando a soma dos ângulos internos do triângulo BCE, obtemos </w:t>
      </w:r>
      <m:oMath>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m:t>
        </m:r>
        <m:r>
          <w:rPr>
            <w:rFonts w:ascii="Cambria Math" w:eastAsia="MS Mincho" w:hAnsi="Cambria Math"/>
            <w:sz w:val="24"/>
            <w:szCs w:val="24"/>
          </w:rPr>
          <m:t>+C</m:t>
        </m:r>
        <m:acc>
          <m:accPr>
            <m:ctrlPr>
              <w:rPr>
                <w:rFonts w:ascii="Cambria Math" w:eastAsia="MS Mincho" w:hAnsi="Cambria Math"/>
                <w:i/>
                <w:sz w:val="24"/>
                <w:szCs w:val="24"/>
              </w:rPr>
            </m:ctrlPr>
          </m:accPr>
          <m:e>
            <m:r>
              <w:rPr>
                <w:rFonts w:ascii="Cambria Math" w:eastAsia="MS Mincho" w:hAnsi="Cambria Math"/>
                <w:sz w:val="24"/>
                <w:szCs w:val="24"/>
              </w:rPr>
              <m:t>E</m:t>
            </m:r>
          </m:e>
        </m:acc>
        <m:r>
          <w:rPr>
            <w:rFonts w:ascii="Cambria Math" w:eastAsia="MS Mincho" w:hAnsi="Cambria Math"/>
            <w:sz w:val="24"/>
            <w:szCs w:val="24"/>
          </w:rPr>
          <m:t>B+150°=180°</m:t>
        </m:r>
      </m:oMath>
      <w:r w:rsidRPr="004B7AC7">
        <w:rPr>
          <w:sz w:val="24"/>
          <w:szCs w:val="24"/>
        </w:rPr>
        <w:t xml:space="preserve">, ou seja,  </w:t>
      </w:r>
      <m:oMath>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m:t>
        </m:r>
        <m:r>
          <w:rPr>
            <w:rFonts w:ascii="Cambria Math" w:hAnsi="Cambria Math" w:cs="Menlo Bold"/>
            <w:sz w:val="24"/>
            <w:szCs w:val="24"/>
          </w:rPr>
          <m:t>+</m:t>
        </m:r>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B=30°</m:t>
        </m:r>
      </m:oMath>
      <w:r w:rsidRPr="004B7AC7">
        <w:rPr>
          <w:sz w:val="24"/>
          <w:szCs w:val="24"/>
        </w:rPr>
        <w:t xml:space="preserve">. </w:t>
      </w:r>
    </w:p>
    <w:p w:rsidR="00BF7B7A" w:rsidRPr="006667EA" w:rsidRDefault="00BF7B7A" w:rsidP="00BF7B7A">
      <w:pPr>
        <w:jc w:val="both"/>
        <w:rPr>
          <w:sz w:val="24"/>
          <w:szCs w:val="24"/>
        </w:rPr>
      </w:pPr>
      <w:r w:rsidRPr="006667EA">
        <w:rPr>
          <w:sz w:val="24"/>
          <w:szCs w:val="24"/>
        </w:rPr>
        <w:t xml:space="preserve">Finalmente, como o triângulo BCE é isósceles, então  </w:t>
      </w:r>
      <m:oMath>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E=C</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B</m:t>
        </m:r>
      </m:oMath>
      <w:r w:rsidRPr="006667EA">
        <w:rPr>
          <w:sz w:val="24"/>
          <w:szCs w:val="24"/>
        </w:rPr>
        <w:t xml:space="preserve">, de onde obtemos que </w:t>
      </w:r>
      <m:oMath>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E=C</m:t>
        </m:r>
        <m:acc>
          <m:accPr>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B=15°</m:t>
        </m:r>
      </m:oMath>
      <w:r w:rsidRPr="006667EA">
        <w:rPr>
          <w:sz w:val="24"/>
          <w:szCs w:val="24"/>
        </w:rPr>
        <w:t xml:space="preserve">. Temos então que </w:t>
      </w:r>
      <m:oMath>
        <m:r>
          <w:rPr>
            <w:rFonts w:ascii="Cambria Math" w:hAnsi="Cambria Math"/>
            <w:sz w:val="24"/>
            <w:szCs w:val="24"/>
          </w:rPr>
          <m:t>D</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D</m:t>
        </m:r>
        <m:r>
          <w:rPr>
            <w:rFonts w:ascii="Cambria Math" w:eastAsia="MS Mincho" w:hAnsi="Cambria Math"/>
            <w:sz w:val="24"/>
            <w:szCs w:val="24"/>
          </w:rPr>
          <m:t>-</m:t>
        </m:r>
        <m:r>
          <w:rPr>
            <w:rFonts w:ascii="Cambria Math" w:hAnsi="Cambria Math"/>
            <w:sz w:val="24"/>
            <w:szCs w:val="24"/>
          </w:rPr>
          <m:t>C</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E=45°-15°=30°</m:t>
        </m:r>
      </m:oMath>
      <w:r w:rsidRPr="006667EA">
        <w:rPr>
          <w:sz w:val="24"/>
          <w:szCs w:val="24"/>
        </w:rPr>
        <w:t xml:space="preserve"> (aqui usamos o fato de que a diagonal </w:t>
      </w:r>
      <m:oMath>
        <m:acc>
          <m:accPr>
            <m:chr m:val="̅"/>
            <m:ctrlPr>
              <w:rPr>
                <w:rFonts w:ascii="Cambria Math" w:hAnsi="Cambria Math"/>
                <w:i/>
                <w:sz w:val="24"/>
                <w:szCs w:val="24"/>
              </w:rPr>
            </m:ctrlPr>
          </m:accPr>
          <m:e>
            <m:r>
              <w:rPr>
                <w:rFonts w:ascii="Cambria Math" w:hAnsi="Cambria Math"/>
                <w:sz w:val="24"/>
                <w:szCs w:val="24"/>
              </w:rPr>
              <m:t>BD</m:t>
            </m:r>
          </m:e>
        </m:acc>
        <m:r>
          <w:rPr>
            <w:rFonts w:ascii="Cambria Math" w:hAnsi="Cambria Math"/>
            <w:sz w:val="24"/>
            <w:szCs w:val="24"/>
          </w:rPr>
          <m:t xml:space="preserve">  </m:t>
        </m:r>
      </m:oMath>
      <w:r w:rsidRPr="006667EA">
        <w:rPr>
          <w:sz w:val="24"/>
          <w:szCs w:val="24"/>
        </w:rPr>
        <w:t xml:space="preserve">do quadrado ABCD divide o ângulo reto </w:t>
      </w:r>
      <m:oMath>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C</m:t>
        </m:r>
      </m:oMath>
      <w:r>
        <w:rPr>
          <w:rFonts w:ascii="Menlo Bold" w:hAnsi="Menlo Bold" w:cs="Menlo Bold"/>
          <w:sz w:val="24"/>
          <w:szCs w:val="24"/>
        </w:rPr>
        <w:t xml:space="preserve"> </w:t>
      </w:r>
      <w:r w:rsidRPr="006667EA">
        <w:rPr>
          <w:sz w:val="24"/>
          <w:szCs w:val="24"/>
        </w:rPr>
        <w:t xml:space="preserve">em dois de medida </w:t>
      </w:r>
      <m:oMath>
        <m:r>
          <w:rPr>
            <w:rFonts w:ascii="Cambria Math" w:eastAsia="MS Mincho" w:hAnsi="Cambria Math"/>
            <w:sz w:val="24"/>
            <w:szCs w:val="24"/>
          </w:rPr>
          <m:t>45°</m:t>
        </m:r>
      </m:oMath>
      <w:r w:rsidRPr="006667EA">
        <w:rPr>
          <w:sz w:val="24"/>
          <w:szCs w:val="24"/>
        </w:rPr>
        <w:t>).</w:t>
      </w:r>
    </w:p>
    <w:p w:rsidR="00D84D5F" w:rsidRDefault="00D84D5F" w:rsidP="008477D3">
      <w:pPr>
        <w:spacing w:after="0" w:line="240" w:lineRule="auto"/>
        <w:jc w:val="both"/>
        <w:rPr>
          <w:rFonts w:cstheme="minorHAnsi"/>
          <w:b/>
          <w:sz w:val="24"/>
          <w:szCs w:val="24"/>
        </w:rPr>
      </w:pPr>
    </w:p>
    <w:p w:rsidR="00D84D5F" w:rsidRDefault="00D84D5F" w:rsidP="008477D3">
      <w:pPr>
        <w:spacing w:after="0" w:line="240" w:lineRule="auto"/>
        <w:jc w:val="both"/>
        <w:rPr>
          <w:rFonts w:cstheme="minorHAnsi"/>
          <w:b/>
          <w:sz w:val="24"/>
          <w:szCs w:val="24"/>
        </w:rPr>
      </w:pPr>
    </w:p>
    <w:p w:rsidR="00BE63CF" w:rsidRPr="00BE63CF" w:rsidRDefault="00B22DC2" w:rsidP="00BE63CF">
      <w:pPr>
        <w:spacing w:after="0"/>
        <w:jc w:val="both"/>
        <w:rPr>
          <w:rFonts w:cstheme="minorHAnsi"/>
          <w:b/>
        </w:rPr>
      </w:pPr>
      <w:r w:rsidRPr="00FD4F98">
        <w:rPr>
          <w:rFonts w:cstheme="minorHAnsi"/>
          <w:b/>
          <w:sz w:val="24"/>
          <w:szCs w:val="24"/>
        </w:rPr>
        <w:t xml:space="preserve">Solução do Exercício </w:t>
      </w:r>
      <w:r>
        <w:rPr>
          <w:rFonts w:cstheme="minorHAnsi"/>
          <w:b/>
          <w:sz w:val="24"/>
          <w:szCs w:val="24"/>
        </w:rPr>
        <w:t>6</w:t>
      </w:r>
      <w:r w:rsidRPr="00BE63CF">
        <w:rPr>
          <w:rFonts w:cstheme="minorHAnsi"/>
          <w:b/>
        </w:rPr>
        <w:t>.</w:t>
      </w:r>
      <w:r w:rsidR="00BE63CF" w:rsidRPr="00BE63CF">
        <w:rPr>
          <w:rFonts w:cstheme="minorHAnsi"/>
          <w:b/>
        </w:rPr>
        <w:t xml:space="preserve"> (OBMEP 2015, </w:t>
      </w:r>
      <w:r w:rsidR="00245369">
        <w:rPr>
          <w:rFonts w:cstheme="minorHAnsi"/>
          <w:b/>
        </w:rPr>
        <w:t>1</w:t>
      </w:r>
      <w:r w:rsidR="00245369">
        <w:rPr>
          <w:rFonts w:cstheme="minorHAnsi"/>
          <w:b/>
          <w:vertAlign w:val="superscript"/>
        </w:rPr>
        <w:t>a</w:t>
      </w:r>
      <w:r w:rsidR="00245369">
        <w:rPr>
          <w:rFonts w:cstheme="minorHAnsi"/>
          <w:b/>
        </w:rPr>
        <w:t xml:space="preserve"> f</w:t>
      </w:r>
      <w:r w:rsidR="00BE63CF" w:rsidRPr="00BE63CF">
        <w:rPr>
          <w:rFonts w:cstheme="minorHAnsi"/>
          <w:b/>
        </w:rPr>
        <w:t>ase 1, Nível 2 , questão 9)</w:t>
      </w:r>
    </w:p>
    <w:p w:rsidR="00B22DC2" w:rsidRDefault="00B22DC2" w:rsidP="00B22DC2">
      <w:pPr>
        <w:spacing w:after="0" w:line="240" w:lineRule="auto"/>
        <w:jc w:val="both"/>
        <w:rPr>
          <w:rFonts w:cstheme="minorHAnsi"/>
          <w:b/>
          <w:sz w:val="24"/>
          <w:szCs w:val="24"/>
        </w:rPr>
      </w:pPr>
    </w:p>
    <w:p w:rsidR="008C686C" w:rsidRPr="00766C1A" w:rsidRDefault="008C686C" w:rsidP="008C686C">
      <w:pPr>
        <w:spacing w:after="0"/>
        <w:jc w:val="both"/>
        <w:rPr>
          <w:rFonts w:ascii="Cambria Math" w:hAnsi="Cambria Math"/>
          <w:sz w:val="24"/>
          <w:szCs w:val="24"/>
          <w:oMath/>
        </w:rPr>
      </w:pPr>
      <w:r>
        <w:rPr>
          <w:rFonts w:ascii="Times New Roman" w:hAnsi="Times New Roman"/>
          <w:sz w:val="24"/>
          <w:szCs w:val="24"/>
        </w:rPr>
        <w:t xml:space="preserve">Primeiro observamos que </w:t>
      </w:r>
      <m:oMath>
        <m:r>
          <w:rPr>
            <w:rFonts w:ascii="Cambria Math" w:hAnsi="Cambria Math"/>
            <w:sz w:val="24"/>
            <w:szCs w:val="24"/>
          </w:rPr>
          <m:t>AD=EC</m:t>
        </m:r>
      </m:oMath>
      <w:r>
        <w:rPr>
          <w:rFonts w:ascii="Times New Roman" w:hAnsi="Times New Roman"/>
          <w:sz w:val="24"/>
          <w:szCs w:val="24"/>
        </w:rPr>
        <w:t xml:space="preserve">, por serem lados opostos do paralelogramo </w:t>
      </w:r>
      <m:oMath>
        <m:r>
          <w:rPr>
            <w:rFonts w:ascii="Cambria Math" w:hAnsi="Cambria Math"/>
            <w:sz w:val="24"/>
            <w:szCs w:val="24"/>
          </w:rPr>
          <m:t>AECD.</m:t>
        </m:r>
      </m:oMath>
      <w:r>
        <w:rPr>
          <w:rFonts w:ascii="Times New Roman" w:hAnsi="Times New Roman"/>
          <w:sz w:val="24"/>
          <w:szCs w:val="24"/>
        </w:rPr>
        <w:t xml:space="preserve"> Após a dobradura o segmento </w:t>
      </w:r>
      <m:oMath>
        <m:r>
          <w:rPr>
            <w:rFonts w:ascii="Cambria Math" w:hAnsi="Cambria Math"/>
            <w:sz w:val="24"/>
            <w:szCs w:val="24"/>
          </w:rPr>
          <m:t>AD</m:t>
        </m:r>
      </m:oMath>
      <w:r>
        <w:rPr>
          <w:rFonts w:ascii="Times New Roman" w:hAnsi="Times New Roman"/>
          <w:sz w:val="24"/>
          <w:szCs w:val="24"/>
        </w:rPr>
        <w:t xml:space="preserve"> ocupou a posição representada pelo segmento </w:t>
      </w:r>
      <m:oMath>
        <m:r>
          <w:rPr>
            <w:rFonts w:ascii="Cambria Math" w:hAnsi="Cambria Math"/>
            <w:sz w:val="24"/>
            <w:szCs w:val="24"/>
          </w:rPr>
          <m:t>GH</m:t>
        </m:r>
      </m:oMath>
      <w:r>
        <w:rPr>
          <w:rFonts w:ascii="Times New Roman" w:hAnsi="Times New Roman"/>
          <w:sz w:val="24"/>
          <w:szCs w:val="24"/>
        </w:rPr>
        <w:t xml:space="preserve">, logo os segmentos </w:t>
      </w:r>
      <m:oMath>
        <m:r>
          <w:rPr>
            <w:rFonts w:ascii="Cambria Math" w:hAnsi="Cambria Math"/>
            <w:sz w:val="24"/>
            <w:szCs w:val="24"/>
          </w:rPr>
          <m:t>EC</m:t>
        </m:r>
      </m:oMath>
      <w:r>
        <w:rPr>
          <w:rFonts w:ascii="Times New Roman" w:hAnsi="Times New Roman"/>
          <w:sz w:val="24"/>
          <w:szCs w:val="24"/>
        </w:rPr>
        <w:t xml:space="preserve"> e </w:t>
      </w:r>
      <m:oMath>
        <m:r>
          <w:rPr>
            <w:rFonts w:ascii="Cambria Math" w:hAnsi="Cambria Math"/>
            <w:sz w:val="24"/>
            <w:szCs w:val="24"/>
          </w:rPr>
          <m:t>HG</m:t>
        </m:r>
      </m:oMath>
      <w:r>
        <w:rPr>
          <w:rFonts w:ascii="Times New Roman" w:hAnsi="Times New Roman"/>
          <w:sz w:val="24"/>
          <w:szCs w:val="24"/>
        </w:rPr>
        <w:t xml:space="preserve"> são paralelos e tais que </w:t>
      </w:r>
      <m:oMath>
        <m:r>
          <w:rPr>
            <w:rFonts w:ascii="Cambria Math" w:hAnsi="Cambria Math"/>
            <w:sz w:val="24"/>
            <w:szCs w:val="24"/>
          </w:rPr>
          <m:t xml:space="preserve">EC=AD=GH=GF+FH= 4+4=8 cm. </m:t>
        </m:r>
      </m:oMath>
      <w:r>
        <w:rPr>
          <w:rFonts w:ascii="Times New Roman" w:hAnsi="Times New Roman"/>
          <w:sz w:val="24"/>
          <w:szCs w:val="24"/>
        </w:rPr>
        <w:t xml:space="preserve">Também valem as igualdades </w:t>
      </w:r>
      <m:oMath>
        <m:r>
          <w:rPr>
            <w:rFonts w:ascii="Cambria Math" w:hAnsi="Cambria Math"/>
            <w:sz w:val="24"/>
            <w:szCs w:val="24"/>
          </w:rPr>
          <m:t>DC=AE=EG= 4 cm.</m:t>
        </m:r>
      </m:oMath>
      <w:r>
        <w:rPr>
          <w:rFonts w:ascii="Times New Roman" w:hAnsi="Times New Roman"/>
          <w:sz w:val="24"/>
          <w:szCs w:val="24"/>
        </w:rPr>
        <w:t xml:space="preserve"> Além disso, usando os triângulos </w:t>
      </w:r>
      <m:oMath>
        <m:r>
          <w:rPr>
            <w:rFonts w:ascii="Cambria Math" w:hAnsi="Cambria Math"/>
            <w:sz w:val="24"/>
            <w:szCs w:val="24"/>
          </w:rPr>
          <m:t>EFG</m:t>
        </m:r>
      </m:oMath>
      <w:r>
        <w:rPr>
          <w:rFonts w:ascii="Times New Roman" w:hAnsi="Times New Roman"/>
          <w:sz w:val="24"/>
          <w:szCs w:val="24"/>
        </w:rPr>
        <w:t xml:space="preserve"> e </w:t>
      </w:r>
      <m:oMath>
        <m:r>
          <w:rPr>
            <w:rFonts w:ascii="Cambria Math" w:hAnsi="Cambria Math"/>
            <w:sz w:val="24"/>
            <w:szCs w:val="24"/>
          </w:rPr>
          <m:t>BFH</m:t>
        </m:r>
      </m:oMath>
      <w:r>
        <w:rPr>
          <w:rFonts w:ascii="Times New Roman" w:hAnsi="Times New Roman"/>
          <w:sz w:val="24"/>
          <w:szCs w:val="24"/>
        </w:rPr>
        <w:t xml:space="preserve"> são equiláteros, temos as seguintes relações:</w:t>
      </w:r>
    </w:p>
    <w:p w:rsidR="008C686C" w:rsidRDefault="008C686C" w:rsidP="008C686C">
      <w:pPr>
        <w:spacing w:after="0"/>
        <w:jc w:val="both"/>
        <w:rPr>
          <w:rFonts w:ascii="Times New Roman" w:hAnsi="Times New Roman"/>
          <w:sz w:val="24"/>
          <w:szCs w:val="24"/>
        </w:rPr>
      </w:pPr>
    </w:p>
    <w:p w:rsidR="008C686C" w:rsidRDefault="008C686C" w:rsidP="008C686C">
      <w:pPr>
        <w:spacing w:after="0"/>
        <w:jc w:val="both"/>
        <w:rPr>
          <w:rFonts w:ascii="Times New Roman" w:hAnsi="Times New Roman"/>
          <w:sz w:val="24"/>
          <w:szCs w:val="24"/>
        </w:rPr>
      </w:pPr>
      <m:oMath>
        <m:r>
          <w:rPr>
            <w:rFonts w:ascii="Cambria Math" w:hAnsi="Cambria Math"/>
            <w:sz w:val="24"/>
            <w:szCs w:val="24"/>
          </w:rPr>
          <m:t xml:space="preserve"> -  </m:t>
        </m:r>
        <m:acc>
          <m:accPr>
            <m:ctrlPr>
              <w:rPr>
                <w:rFonts w:ascii="Cambria Math" w:hAnsi="Cambria Math"/>
                <w:i/>
                <w:sz w:val="24"/>
                <w:szCs w:val="24"/>
              </w:rPr>
            </m:ctrlPr>
          </m:accPr>
          <m:e>
            <m:r>
              <w:rPr>
                <w:rFonts w:ascii="Cambria Math" w:hAnsi="Cambria Math"/>
                <w:sz w:val="24"/>
                <w:szCs w:val="24"/>
              </w:rPr>
              <m:t>CEB</m:t>
            </m:r>
          </m:e>
        </m:acc>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HFB</m:t>
            </m:r>
          </m:e>
        </m:acc>
        <m:r>
          <w:rPr>
            <w:rFonts w:ascii="Cambria Math" w:hAnsi="Cambria Math"/>
            <w:sz w:val="24"/>
            <w:szCs w:val="24"/>
          </w:rPr>
          <m:t xml:space="preserve">  = 60°</m:t>
        </m:r>
      </m:oMath>
      <w:r>
        <w:rPr>
          <w:rFonts w:ascii="Times New Roman" w:hAnsi="Times New Roman"/>
          <w:sz w:val="24"/>
          <w:szCs w:val="24"/>
        </w:rPr>
        <w:t xml:space="preserve"> (correspondentes)</w:t>
      </w:r>
    </w:p>
    <w:p w:rsidR="008C686C" w:rsidRDefault="008C686C" w:rsidP="008C686C">
      <w:pPr>
        <w:spacing w:after="0"/>
        <w:jc w:val="both"/>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EBC</m:t>
            </m:r>
          </m:e>
        </m:acc>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FBC</m:t>
            </m:r>
          </m:e>
        </m:acc>
        <m:r>
          <w:rPr>
            <w:rFonts w:ascii="Cambria Math" w:hAnsi="Cambria Math"/>
            <w:sz w:val="24"/>
            <w:szCs w:val="24"/>
          </w:rPr>
          <m:t xml:space="preserve">  = 60°</m:t>
        </m:r>
      </m:oMath>
    </w:p>
    <w:p w:rsidR="008C686C" w:rsidRPr="006B6E6E" w:rsidRDefault="008C686C" w:rsidP="008C686C">
      <w:pPr>
        <w:spacing w:after="0"/>
        <w:jc w:val="both"/>
        <w:rPr>
          <w:rFonts w:ascii="Cambria Math" w:hAnsi="Cambria Math"/>
          <w:sz w:val="24"/>
          <w:szCs w:val="24"/>
          <w:oMath/>
        </w:rPr>
      </w:pPr>
      <w:r>
        <w:rPr>
          <w:rFonts w:ascii="Times New Roman" w:hAnsi="Times New Roman"/>
          <w:sz w:val="24"/>
          <w:szCs w:val="24"/>
        </w:rPr>
        <w:t xml:space="preserve"> </w:t>
      </w:r>
      <m:oMath>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ECB</m:t>
            </m:r>
          </m:e>
        </m:acc>
        <m:r>
          <w:rPr>
            <w:rFonts w:ascii="Cambria Math" w:hAnsi="Cambria Math"/>
            <w:sz w:val="24"/>
            <w:szCs w:val="24"/>
          </w:rPr>
          <m:t xml:space="preserve">= 180° - </m:t>
        </m:r>
        <m:acc>
          <m:accPr>
            <m:ctrlPr>
              <w:rPr>
                <w:rFonts w:ascii="Cambria Math" w:hAnsi="Cambria Math"/>
                <w:i/>
                <w:sz w:val="24"/>
                <w:szCs w:val="24"/>
              </w:rPr>
            </m:ctrlPr>
          </m:accPr>
          <m:e>
            <m:r>
              <w:rPr>
                <w:rFonts w:ascii="Cambria Math" w:hAnsi="Cambria Math"/>
                <w:sz w:val="24"/>
                <w:szCs w:val="24"/>
              </w:rPr>
              <m:t xml:space="preserve"> CEB</m:t>
            </m:r>
          </m:e>
        </m:acc>
        <m:r>
          <w:rPr>
            <w:rFonts w:ascii="Cambria Math" w:hAnsi="Cambria Math"/>
            <w:sz w:val="24"/>
            <w:szCs w:val="24"/>
          </w:rPr>
          <m:t xml:space="preserve"> - </m:t>
        </m:r>
        <m:acc>
          <m:accPr>
            <m:ctrlPr>
              <w:rPr>
                <w:rFonts w:ascii="Cambria Math" w:hAnsi="Cambria Math"/>
                <w:i/>
                <w:sz w:val="24"/>
                <w:szCs w:val="24"/>
              </w:rPr>
            </m:ctrlPr>
          </m:accPr>
          <m:e>
            <m:r>
              <w:rPr>
                <w:rFonts w:ascii="Cambria Math" w:hAnsi="Cambria Math"/>
                <w:sz w:val="24"/>
                <w:szCs w:val="24"/>
              </w:rPr>
              <m:t>EBC</m:t>
            </m:r>
          </m:e>
        </m:acc>
        <m:r>
          <w:rPr>
            <w:rFonts w:ascii="Cambria Math" w:hAnsi="Cambria Math"/>
            <w:sz w:val="24"/>
            <w:szCs w:val="24"/>
          </w:rPr>
          <m:t xml:space="preserve">  = 60°</m:t>
        </m:r>
      </m:oMath>
    </w:p>
    <w:p w:rsidR="008C686C" w:rsidRDefault="008C686C" w:rsidP="008C686C">
      <w:pPr>
        <w:spacing w:after="0"/>
        <w:jc w:val="both"/>
        <w:rPr>
          <w:rFonts w:ascii="Times New Roman" w:hAnsi="Times New Roman"/>
          <w:sz w:val="24"/>
          <w:szCs w:val="24"/>
        </w:rPr>
      </w:pPr>
      <w:r>
        <w:rPr>
          <w:rFonts w:ascii="Times New Roman" w:hAnsi="Times New Roman"/>
          <w:sz w:val="24"/>
          <w:szCs w:val="24"/>
        </w:rPr>
        <w:t xml:space="preserve">Assim, o triângulo </w:t>
      </w:r>
      <m:oMath>
        <m:r>
          <w:rPr>
            <w:rFonts w:ascii="Cambria Math" w:hAnsi="Cambria Math"/>
            <w:sz w:val="24"/>
            <w:szCs w:val="24"/>
          </w:rPr>
          <m:t>EBC</m:t>
        </m:r>
      </m:oMath>
      <w:r>
        <w:rPr>
          <w:rFonts w:ascii="Times New Roman" w:hAnsi="Times New Roman"/>
          <w:sz w:val="24"/>
          <w:szCs w:val="24"/>
        </w:rPr>
        <w:t xml:space="preserve"> é equilátero de lado </w:t>
      </w:r>
      <m:oMath>
        <m:r>
          <w:rPr>
            <w:rFonts w:ascii="Cambria Math" w:hAnsi="Cambria Math"/>
            <w:sz w:val="24"/>
            <w:szCs w:val="24"/>
          </w:rPr>
          <m:t>EB=EF+FB= 8 cm.</m:t>
        </m:r>
      </m:oMath>
    </w:p>
    <w:p w:rsidR="008C686C" w:rsidRDefault="008C686C" w:rsidP="008C686C">
      <w:pPr>
        <w:spacing w:after="0"/>
        <w:jc w:val="both"/>
        <w:rPr>
          <w:rFonts w:ascii="Times New Roman" w:hAnsi="Times New Roman"/>
          <w:sz w:val="24"/>
          <w:szCs w:val="24"/>
        </w:rPr>
      </w:pPr>
      <w:r>
        <w:rPr>
          <w:rFonts w:ascii="Times New Roman" w:hAnsi="Times New Roman"/>
          <w:sz w:val="24"/>
          <w:szCs w:val="24"/>
        </w:rPr>
        <w:t xml:space="preserve">O perímetro do trapézio </w:t>
      </w:r>
      <m:oMath>
        <m:r>
          <w:rPr>
            <w:rFonts w:ascii="Cambria Math" w:hAnsi="Cambria Math"/>
            <w:sz w:val="24"/>
            <w:szCs w:val="24"/>
          </w:rPr>
          <m:t>ABCD</m:t>
        </m:r>
      </m:oMath>
      <w:r>
        <w:rPr>
          <w:rFonts w:ascii="Times New Roman" w:hAnsi="Times New Roman"/>
          <w:sz w:val="24"/>
          <w:szCs w:val="24"/>
        </w:rPr>
        <w:t xml:space="preserve"> é, portanto, </w:t>
      </w:r>
    </w:p>
    <w:p w:rsidR="008C686C" w:rsidRPr="00766C1A" w:rsidRDefault="008C686C" w:rsidP="008C686C">
      <w:pPr>
        <w:spacing w:after="0"/>
        <w:jc w:val="both"/>
        <w:rPr>
          <w:rFonts w:ascii="Cambria Math" w:hAnsi="Cambria Math"/>
          <w:sz w:val="24"/>
          <w:szCs w:val="24"/>
          <w:oMath/>
        </w:rPr>
      </w:pPr>
      <m:oMathPara>
        <m:oMath>
          <m:r>
            <w:rPr>
              <w:rFonts w:ascii="Cambria Math" w:hAnsi="Cambria Math"/>
              <w:sz w:val="24"/>
              <w:szCs w:val="24"/>
            </w:rPr>
            <m:t>AE+EB+BC+DC+AD=4+8+8+4= 32 cm.</m:t>
          </m:r>
        </m:oMath>
      </m:oMathPara>
    </w:p>
    <w:p w:rsidR="00EE3838" w:rsidRDefault="00EE3838" w:rsidP="00EE3838">
      <w:pPr>
        <w:jc w:val="both"/>
        <w:rPr>
          <w:rFonts w:eastAsia="Times New Roman" w:cstheme="minorHAnsi"/>
          <w:lang w:eastAsia="pt-BR"/>
        </w:rPr>
      </w:pPr>
    </w:p>
    <w:p w:rsidR="00245369" w:rsidRDefault="00245369" w:rsidP="00BE63CF">
      <w:pPr>
        <w:spacing w:after="0"/>
        <w:jc w:val="both"/>
        <w:rPr>
          <w:rFonts w:cstheme="minorHAnsi"/>
          <w:b/>
          <w:sz w:val="24"/>
          <w:szCs w:val="24"/>
        </w:rPr>
      </w:pPr>
    </w:p>
    <w:p w:rsidR="00BE63CF" w:rsidRPr="00245369" w:rsidRDefault="00B22DC2" w:rsidP="00BE63CF">
      <w:pPr>
        <w:spacing w:after="0"/>
        <w:jc w:val="both"/>
        <w:rPr>
          <w:rFonts w:cstheme="minorHAnsi"/>
          <w:b/>
        </w:rPr>
      </w:pPr>
      <w:r w:rsidRPr="00FD4F98">
        <w:rPr>
          <w:rFonts w:cstheme="minorHAnsi"/>
          <w:b/>
          <w:sz w:val="24"/>
          <w:szCs w:val="24"/>
        </w:rPr>
        <w:t xml:space="preserve">Solução do Exercício </w:t>
      </w:r>
      <w:r>
        <w:rPr>
          <w:rFonts w:cstheme="minorHAnsi"/>
          <w:b/>
          <w:sz w:val="24"/>
          <w:szCs w:val="24"/>
        </w:rPr>
        <w:t>7</w:t>
      </w:r>
      <w:r w:rsidRPr="00FD4F98">
        <w:rPr>
          <w:rFonts w:cstheme="minorHAnsi"/>
          <w:b/>
          <w:sz w:val="24"/>
          <w:szCs w:val="24"/>
        </w:rPr>
        <w:t>.</w:t>
      </w:r>
      <w:r w:rsidR="00577064" w:rsidRPr="00361608">
        <w:rPr>
          <w:b/>
        </w:rPr>
        <w:t xml:space="preserve"> </w:t>
      </w:r>
      <w:r w:rsidR="00BE63CF" w:rsidRPr="00245369">
        <w:rPr>
          <w:rFonts w:cstheme="minorHAnsi"/>
          <w:b/>
        </w:rPr>
        <w:t>(Banco de Questões 2013, nível 3, questão 23)</w:t>
      </w:r>
    </w:p>
    <w:p w:rsidR="00B22DC2" w:rsidRDefault="00B22DC2" w:rsidP="00B22DC2">
      <w:pPr>
        <w:spacing w:after="0" w:line="240" w:lineRule="auto"/>
        <w:jc w:val="both"/>
        <w:rPr>
          <w:rFonts w:cstheme="minorHAnsi"/>
          <w:b/>
          <w:sz w:val="24"/>
          <w:szCs w:val="24"/>
        </w:rPr>
      </w:pPr>
    </w:p>
    <w:p w:rsidR="008C686C" w:rsidRPr="00245369" w:rsidRDefault="008C686C" w:rsidP="008C686C">
      <w:pPr>
        <w:spacing w:after="0"/>
        <w:jc w:val="both"/>
        <w:rPr>
          <w:rFonts w:cstheme="minorHAnsi"/>
          <w:sz w:val="24"/>
          <w:szCs w:val="24"/>
        </w:rPr>
      </w:pPr>
      <w:r w:rsidRPr="00245369">
        <w:rPr>
          <w:rFonts w:cstheme="minorHAnsi"/>
          <w:sz w:val="24"/>
          <w:szCs w:val="24"/>
        </w:rPr>
        <w:t xml:space="preserve">Observe  os triângulos </w:t>
      </w:r>
      <m:oMath>
        <m:r>
          <w:rPr>
            <w:rFonts w:ascii="Cambria Math" w:hAnsi="Cambria Math" w:cstheme="minorHAnsi"/>
            <w:sz w:val="24"/>
            <w:szCs w:val="24"/>
          </w:rPr>
          <m:t>DAC</m:t>
        </m:r>
      </m:oMath>
      <w:r w:rsidRPr="00245369">
        <w:rPr>
          <w:rFonts w:cstheme="minorHAnsi"/>
          <w:sz w:val="24"/>
          <w:szCs w:val="24"/>
        </w:rPr>
        <w:t xml:space="preserve"> e </w:t>
      </w:r>
      <m:oMath>
        <m:r>
          <w:rPr>
            <w:rFonts w:ascii="Cambria Math" w:hAnsi="Cambria Math" w:cstheme="minorHAnsi"/>
            <w:sz w:val="24"/>
            <w:szCs w:val="24"/>
          </w:rPr>
          <m:t>EBA</m:t>
        </m:r>
      </m:oMath>
      <w:r w:rsidRPr="00245369">
        <w:rPr>
          <w:rFonts w:cstheme="minorHAnsi"/>
          <w:sz w:val="24"/>
          <w:szCs w:val="24"/>
        </w:rPr>
        <w:t xml:space="preserve">. Sabe-se que </w:t>
      </w:r>
      <m:oMath>
        <m:r>
          <w:rPr>
            <w:rFonts w:ascii="Cambria Math" w:hAnsi="Cambria Math" w:cstheme="minorHAnsi"/>
            <w:sz w:val="24"/>
            <w:szCs w:val="24"/>
          </w:rPr>
          <m:t>DA=EB</m:t>
        </m:r>
      </m:oMath>
      <w:r w:rsidRPr="00245369">
        <w:rPr>
          <w:rFonts w:cstheme="minorHAnsi"/>
          <w:sz w:val="24"/>
          <w:szCs w:val="24"/>
        </w:rPr>
        <w:t xml:space="preserve">. Além disso, como o triângulo </w:t>
      </w:r>
      <m:oMath>
        <m:r>
          <w:rPr>
            <w:rFonts w:ascii="Cambria Math" w:hAnsi="Cambria Math" w:cstheme="minorHAnsi"/>
            <w:sz w:val="24"/>
            <w:szCs w:val="24"/>
          </w:rPr>
          <m:t>ABC</m:t>
        </m:r>
      </m:oMath>
      <w:r w:rsidRPr="00245369">
        <w:rPr>
          <w:rFonts w:cstheme="minorHAnsi"/>
          <w:sz w:val="24"/>
          <w:szCs w:val="24"/>
        </w:rPr>
        <w:t xml:space="preserve"> é equilátero, então </w:t>
      </w:r>
      <m:oMath>
        <m:r>
          <w:rPr>
            <w:rFonts w:ascii="Cambria Math" w:hAnsi="Cambria Math" w:cstheme="minorHAnsi"/>
            <w:sz w:val="24"/>
            <w:szCs w:val="24"/>
          </w:rPr>
          <m:t>AC=BA</m:t>
        </m:r>
      </m:oMath>
      <w:r w:rsidRPr="00245369">
        <w:rPr>
          <w:rFonts w:cstheme="minorHAnsi"/>
          <w:sz w:val="24"/>
          <w:szCs w:val="24"/>
        </w:rPr>
        <w:t xml:space="preserve">. Mais ainda, em um triângulo equilátero todos os ângulos internos medem 60º. Logo </w:t>
      </w:r>
      <m:oMath>
        <m:acc>
          <m:accPr>
            <m:ctrlPr>
              <w:rPr>
                <w:rFonts w:ascii="Cambria Math" w:hAnsi="Cambria Math" w:cstheme="minorHAnsi"/>
                <w:i/>
                <w:sz w:val="24"/>
                <w:szCs w:val="24"/>
              </w:rPr>
            </m:ctrlPr>
          </m:accPr>
          <m:e>
            <m:r>
              <w:rPr>
                <w:rFonts w:ascii="Cambria Math" w:hAnsi="Cambria Math" w:cstheme="minorHAnsi"/>
                <w:sz w:val="24"/>
                <w:szCs w:val="24"/>
              </w:rPr>
              <m:t xml:space="preserve">DAC </m:t>
            </m:r>
          </m:e>
        </m:acc>
        <m:r>
          <w:rPr>
            <w:rFonts w:ascii="Cambria Math" w:hAnsi="Cambria Math" w:cstheme="minorHAnsi"/>
            <w:sz w:val="24"/>
            <w:szCs w:val="24"/>
          </w:rPr>
          <m:t>=</m:t>
        </m:r>
        <m:acc>
          <m:accPr>
            <m:ctrlPr>
              <w:rPr>
                <w:rFonts w:ascii="Cambria Math" w:hAnsi="Cambria Math" w:cstheme="minorHAnsi"/>
                <w:i/>
                <w:sz w:val="24"/>
                <w:szCs w:val="24"/>
              </w:rPr>
            </m:ctrlPr>
          </m:accPr>
          <m:e>
            <m:r>
              <w:rPr>
                <w:rFonts w:ascii="Cambria Math" w:hAnsi="Cambria Math" w:cstheme="minorHAnsi"/>
                <w:sz w:val="24"/>
                <w:szCs w:val="24"/>
              </w:rPr>
              <m:t>EBA</m:t>
            </m:r>
          </m:e>
        </m:acc>
        <m:r>
          <w:rPr>
            <w:rFonts w:ascii="Cambria Math" w:hAnsi="Cambria Math" w:cstheme="minorHAnsi"/>
            <w:sz w:val="24"/>
            <w:szCs w:val="24"/>
          </w:rPr>
          <m:t xml:space="preserve"> =60°</m:t>
        </m:r>
      </m:oMath>
      <w:r w:rsidRPr="00245369">
        <w:rPr>
          <w:rFonts w:eastAsiaTheme="minorEastAsia" w:cstheme="minorHAnsi"/>
          <w:sz w:val="24"/>
          <w:szCs w:val="24"/>
        </w:rPr>
        <w:t xml:space="preserve">. Isso implica que os triângulos </w:t>
      </w:r>
      <m:oMath>
        <m:r>
          <w:rPr>
            <w:rFonts w:ascii="Cambria Math" w:eastAsiaTheme="minorEastAsia" w:hAnsi="Cambria Math" w:cstheme="minorHAnsi"/>
            <w:sz w:val="24"/>
            <w:szCs w:val="24"/>
          </w:rPr>
          <m:t>DAC</m:t>
        </m:r>
      </m:oMath>
      <w:r w:rsidRPr="00245369">
        <w:rPr>
          <w:rFonts w:eastAsiaTheme="minorEastAsia" w:cstheme="minorHAnsi"/>
          <w:sz w:val="24"/>
          <w:szCs w:val="24"/>
        </w:rPr>
        <w:t xml:space="preserve"> e </w:t>
      </w:r>
      <m:oMath>
        <m:r>
          <w:rPr>
            <w:rFonts w:ascii="Cambria Math" w:eastAsiaTheme="minorEastAsia" w:hAnsi="Cambria Math" w:cstheme="minorHAnsi"/>
            <w:sz w:val="24"/>
            <w:szCs w:val="24"/>
          </w:rPr>
          <m:t>EBA</m:t>
        </m:r>
      </m:oMath>
      <w:r w:rsidRPr="00245369">
        <w:rPr>
          <w:rFonts w:eastAsiaTheme="minorEastAsia" w:cstheme="minorHAnsi"/>
          <w:sz w:val="24"/>
          <w:szCs w:val="24"/>
        </w:rPr>
        <w:t xml:space="preserve"> são congruentes e portanto </w:t>
      </w:r>
      <m:oMath>
        <m:acc>
          <m:accPr>
            <m:ctrlPr>
              <w:rPr>
                <w:rFonts w:ascii="Cambria Math" w:hAnsi="Cambria Math" w:cstheme="minorHAnsi"/>
                <w:i/>
                <w:sz w:val="24"/>
                <w:szCs w:val="24"/>
              </w:rPr>
            </m:ctrlPr>
          </m:accPr>
          <m:e>
            <m:r>
              <w:rPr>
                <w:rFonts w:ascii="Cambria Math" w:hAnsi="Cambria Math" w:cstheme="minorHAnsi"/>
                <w:sz w:val="24"/>
                <w:szCs w:val="24"/>
              </w:rPr>
              <m:t xml:space="preserve">DCA </m:t>
            </m:r>
          </m:e>
        </m:acc>
        <m:r>
          <w:rPr>
            <w:rFonts w:ascii="Cambria Math" w:hAnsi="Cambria Math" w:cstheme="minorHAnsi"/>
            <w:sz w:val="24"/>
            <w:szCs w:val="24"/>
          </w:rPr>
          <m:t>=</m:t>
        </m:r>
        <m:acc>
          <m:accPr>
            <m:ctrlPr>
              <w:rPr>
                <w:rFonts w:ascii="Cambria Math" w:hAnsi="Cambria Math" w:cstheme="minorHAnsi"/>
                <w:i/>
                <w:sz w:val="24"/>
                <w:szCs w:val="24"/>
              </w:rPr>
            </m:ctrlPr>
          </m:accPr>
          <m:e>
            <m:r>
              <w:rPr>
                <w:rFonts w:ascii="Cambria Math" w:hAnsi="Cambria Math" w:cstheme="minorHAnsi"/>
                <w:sz w:val="24"/>
                <w:szCs w:val="24"/>
              </w:rPr>
              <m:t>BAE</m:t>
            </m:r>
          </m:e>
        </m:acc>
      </m:oMath>
      <w:r w:rsidRPr="00245369">
        <w:rPr>
          <w:rFonts w:eastAsiaTheme="minorEastAsia" w:cstheme="minorHAnsi"/>
          <w:sz w:val="24"/>
          <w:szCs w:val="24"/>
        </w:rPr>
        <w:t xml:space="preserve">. Na figura abaixo representamos </w:t>
      </w:r>
      <m:oMath>
        <m:acc>
          <m:accPr>
            <m:ctrlPr>
              <w:rPr>
                <w:rFonts w:ascii="Cambria Math" w:hAnsi="Cambria Math" w:cstheme="minorHAnsi"/>
                <w:i/>
                <w:sz w:val="24"/>
                <w:szCs w:val="24"/>
              </w:rPr>
            </m:ctrlPr>
          </m:accPr>
          <m:e>
            <m:r>
              <w:rPr>
                <w:rFonts w:ascii="Cambria Math" w:hAnsi="Cambria Math" w:cstheme="minorHAnsi"/>
                <w:sz w:val="24"/>
                <w:szCs w:val="24"/>
              </w:rPr>
              <m:t xml:space="preserve">DCA </m:t>
            </m:r>
          </m:e>
        </m:acc>
        <m:r>
          <w:rPr>
            <w:rFonts w:ascii="Cambria Math" w:hAnsi="Cambria Math" w:cstheme="minorHAnsi"/>
            <w:sz w:val="24"/>
            <w:szCs w:val="24"/>
          </w:rPr>
          <m:t>=</m:t>
        </m:r>
        <m:acc>
          <m:accPr>
            <m:ctrlPr>
              <w:rPr>
                <w:rFonts w:ascii="Cambria Math" w:hAnsi="Cambria Math" w:cstheme="minorHAnsi"/>
                <w:i/>
                <w:sz w:val="24"/>
                <w:szCs w:val="24"/>
              </w:rPr>
            </m:ctrlPr>
          </m:accPr>
          <m:e>
            <m:r>
              <w:rPr>
                <w:rFonts w:ascii="Cambria Math" w:hAnsi="Cambria Math" w:cstheme="minorHAnsi"/>
                <w:sz w:val="24"/>
                <w:szCs w:val="24"/>
              </w:rPr>
              <m:t>BAE</m:t>
            </m:r>
          </m:e>
        </m:acc>
        <m:r>
          <w:rPr>
            <w:rFonts w:ascii="Cambria Math" w:hAnsi="Cambria Math" w:cstheme="minorHAnsi"/>
            <w:sz w:val="24"/>
            <w:szCs w:val="24"/>
          </w:rPr>
          <m:t>=x</m:t>
        </m:r>
      </m:oMath>
      <w:r w:rsidRPr="00245369">
        <w:rPr>
          <w:rFonts w:eastAsiaTheme="minorEastAsia" w:cstheme="minorHAnsi"/>
          <w:sz w:val="24"/>
          <w:szCs w:val="24"/>
        </w:rPr>
        <w:t>.</w:t>
      </w:r>
    </w:p>
    <w:p w:rsidR="008C686C" w:rsidRDefault="008C686C" w:rsidP="008C686C">
      <w:pPr>
        <w:spacing w:after="0"/>
        <w:jc w:val="center"/>
        <w:rPr>
          <w:rFonts w:ascii="Times New Roman" w:eastAsiaTheme="minorEastAsia" w:hAnsi="Times New Roman"/>
          <w:sz w:val="24"/>
          <w:szCs w:val="24"/>
        </w:rPr>
      </w:pPr>
      <w:r>
        <w:rPr>
          <w:rFonts w:ascii="Times New Roman" w:eastAsiaTheme="minorEastAsia" w:hAnsi="Times New Roman"/>
          <w:noProof/>
          <w:sz w:val="24"/>
          <w:szCs w:val="24"/>
          <w:lang w:eastAsia="pt-BR"/>
        </w:rPr>
        <w:drawing>
          <wp:inline distT="0" distB="0" distL="0" distR="0" wp14:anchorId="0D5E78F4" wp14:editId="7C52D538">
            <wp:extent cx="2286000" cy="1800225"/>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srcRect/>
                    <a:stretch>
                      <a:fillRect/>
                    </a:stretch>
                  </pic:blipFill>
                  <pic:spPr bwMode="auto">
                    <a:xfrm>
                      <a:off x="0" y="0"/>
                      <a:ext cx="2286000" cy="1800225"/>
                    </a:xfrm>
                    <a:prstGeom prst="rect">
                      <a:avLst/>
                    </a:prstGeom>
                    <a:noFill/>
                    <a:ln w="9525">
                      <a:noFill/>
                      <a:miter lim="800000"/>
                      <a:headEnd/>
                      <a:tailEnd/>
                    </a:ln>
                  </pic:spPr>
                </pic:pic>
              </a:graphicData>
            </a:graphic>
          </wp:inline>
        </w:drawing>
      </w:r>
    </w:p>
    <w:p w:rsidR="008C686C" w:rsidRDefault="008C686C" w:rsidP="008C686C">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Agora note que </w:t>
      </w:r>
      <m:oMath>
        <m:acc>
          <m:accPr>
            <m:ctrlPr>
              <w:rPr>
                <w:rFonts w:ascii="Cambria Math" w:hAnsi="Cambria Math"/>
                <w:i/>
                <w:sz w:val="24"/>
                <w:szCs w:val="24"/>
              </w:rPr>
            </m:ctrlPr>
          </m:accPr>
          <m:e>
            <m:r>
              <w:rPr>
                <w:rFonts w:ascii="Cambria Math" w:hAnsi="Cambria Math"/>
                <w:sz w:val="24"/>
                <w:szCs w:val="24"/>
              </w:rPr>
              <m:t xml:space="preserve">PAC </m:t>
            </m:r>
          </m:e>
        </m:acc>
        <m:r>
          <w:rPr>
            <w:rFonts w:ascii="Cambria Math" w:hAnsi="Cambria Math"/>
            <w:sz w:val="24"/>
            <w:szCs w:val="24"/>
          </w:rPr>
          <m:t>=60°-</m:t>
        </m:r>
        <m:acc>
          <m:accPr>
            <m:ctrlPr>
              <w:rPr>
                <w:rFonts w:ascii="Cambria Math" w:hAnsi="Cambria Math"/>
                <w:i/>
                <w:sz w:val="24"/>
                <w:szCs w:val="24"/>
              </w:rPr>
            </m:ctrlPr>
          </m:accPr>
          <m:e>
            <m:r>
              <w:rPr>
                <w:rFonts w:ascii="Cambria Math" w:hAnsi="Cambria Math"/>
                <w:sz w:val="24"/>
                <w:szCs w:val="24"/>
              </w:rPr>
              <m:t>DAP</m:t>
            </m:r>
          </m:e>
        </m:acc>
        <m:r>
          <w:rPr>
            <w:rFonts w:ascii="Cambria Math" w:hAnsi="Cambria Math"/>
            <w:sz w:val="24"/>
            <w:szCs w:val="24"/>
          </w:rPr>
          <m:t>=60°-</m:t>
        </m:r>
        <m:acc>
          <m:accPr>
            <m:ctrlPr>
              <w:rPr>
                <w:rFonts w:ascii="Cambria Math" w:hAnsi="Cambria Math"/>
                <w:i/>
                <w:sz w:val="24"/>
                <w:szCs w:val="24"/>
              </w:rPr>
            </m:ctrlPr>
          </m:accPr>
          <m:e>
            <m:r>
              <w:rPr>
                <w:rFonts w:ascii="Cambria Math" w:hAnsi="Cambria Math"/>
                <w:sz w:val="24"/>
                <w:szCs w:val="24"/>
              </w:rPr>
              <m:t>PCA.</m:t>
            </m:r>
          </m:e>
        </m:acc>
      </m:oMath>
      <w:r>
        <w:rPr>
          <w:rFonts w:ascii="Times New Roman" w:eastAsiaTheme="minorEastAsia" w:hAnsi="Times New Roman"/>
          <w:sz w:val="24"/>
          <w:szCs w:val="24"/>
        </w:rPr>
        <w:t xml:space="preserve"> Isto é,  </w:t>
      </w:r>
      <m:oMath>
        <m:acc>
          <m:accPr>
            <m:ctrlPr>
              <w:rPr>
                <w:rFonts w:ascii="Cambria Math" w:hAnsi="Cambria Math"/>
                <w:i/>
                <w:sz w:val="24"/>
                <w:szCs w:val="24"/>
              </w:rPr>
            </m:ctrlPr>
          </m:accPr>
          <m:e>
            <m:r>
              <w:rPr>
                <w:rFonts w:ascii="Cambria Math" w:hAnsi="Cambria Math"/>
                <w:sz w:val="24"/>
                <w:szCs w:val="24"/>
              </w:rPr>
              <m:t xml:space="preserve">PAC </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 xml:space="preserve"> PCA </m:t>
            </m:r>
          </m:e>
        </m:acc>
      </m:oMath>
      <w:r>
        <w:rPr>
          <w:rFonts w:ascii="Times New Roman" w:eastAsiaTheme="minorEastAsia" w:hAnsi="Times New Roman"/>
          <w:sz w:val="24"/>
          <w:szCs w:val="24"/>
        </w:rPr>
        <w:t>= 60º.</w:t>
      </w:r>
    </w:p>
    <w:p w:rsidR="008C686C" w:rsidRDefault="008C686C" w:rsidP="008C686C">
      <w:pPr>
        <w:spacing w:after="0"/>
        <w:jc w:val="both"/>
        <w:rPr>
          <w:rFonts w:ascii="Times New Roman" w:eastAsiaTheme="minorEastAsia" w:hAnsi="Times New Roman"/>
          <w:sz w:val="24"/>
          <w:szCs w:val="24"/>
        </w:rPr>
      </w:pPr>
      <w:r>
        <w:rPr>
          <w:rFonts w:ascii="Times New Roman" w:eastAsiaTheme="minorEastAsia" w:hAnsi="Times New Roman"/>
          <w:sz w:val="24"/>
          <w:szCs w:val="24"/>
        </w:rPr>
        <w:t xml:space="preserve">Como a soma dos ângulos interiores do triângulo </w:t>
      </w:r>
      <m:oMath>
        <m:r>
          <w:rPr>
            <w:rFonts w:ascii="Cambria Math" w:eastAsiaTheme="minorEastAsia" w:hAnsi="Cambria Math"/>
            <w:sz w:val="24"/>
            <w:szCs w:val="24"/>
          </w:rPr>
          <m:t>APC</m:t>
        </m:r>
      </m:oMath>
      <w:r>
        <w:rPr>
          <w:rFonts w:ascii="Times New Roman" w:eastAsiaTheme="minorEastAsia" w:hAnsi="Times New Roman"/>
          <w:sz w:val="24"/>
          <w:szCs w:val="24"/>
        </w:rPr>
        <w:t xml:space="preserve"> deve ser </w:t>
      </w:r>
      <m:oMath>
        <m:r>
          <w:rPr>
            <w:rFonts w:ascii="Cambria Math" w:eastAsiaTheme="minorEastAsia" w:hAnsi="Cambria Math"/>
            <w:sz w:val="24"/>
            <w:szCs w:val="24"/>
          </w:rPr>
          <m:t>180º</m:t>
        </m:r>
      </m:oMath>
      <w:r>
        <w:rPr>
          <w:rFonts w:ascii="Times New Roman" w:eastAsiaTheme="minorEastAsia" w:hAnsi="Times New Roman"/>
          <w:sz w:val="24"/>
          <w:szCs w:val="24"/>
        </w:rPr>
        <w:t xml:space="preserve">, temos que </w:t>
      </w:r>
    </w:p>
    <w:p w:rsidR="008C686C" w:rsidRDefault="00CB7AB7" w:rsidP="008C686C">
      <w:pPr>
        <w:spacing w:after="0"/>
        <w:jc w:val="both"/>
        <w:rPr>
          <w:rFonts w:ascii="Times New Roman" w:hAnsi="Times New Roman"/>
          <w:sz w:val="24"/>
          <w:szCs w:val="24"/>
        </w:rPr>
      </w:pPr>
      <m:oMath>
        <m:acc>
          <m:accPr>
            <m:ctrlPr>
              <w:rPr>
                <w:rFonts w:ascii="Cambria Math" w:hAnsi="Cambria Math"/>
                <w:i/>
                <w:sz w:val="24"/>
                <w:szCs w:val="24"/>
              </w:rPr>
            </m:ctrlPr>
          </m:accPr>
          <m:e>
            <m:r>
              <w:rPr>
                <w:rFonts w:ascii="Cambria Math" w:hAnsi="Cambria Math"/>
                <w:sz w:val="24"/>
                <w:szCs w:val="24"/>
              </w:rPr>
              <m:t xml:space="preserve">PAC </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 xml:space="preserve">PCA </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 xml:space="preserve">APC </m:t>
            </m:r>
          </m:e>
        </m:acc>
        <m:r>
          <w:rPr>
            <w:rFonts w:ascii="Cambria Math" w:hAnsi="Cambria Math"/>
            <w:sz w:val="24"/>
            <w:szCs w:val="24"/>
          </w:rPr>
          <m:t>=</m:t>
        </m:r>
      </m:oMath>
      <w:r w:rsidR="008C686C">
        <w:rPr>
          <w:rFonts w:ascii="Times New Roman" w:eastAsiaTheme="minorEastAsia" w:hAnsi="Times New Roman"/>
          <w:sz w:val="24"/>
          <w:szCs w:val="24"/>
        </w:rPr>
        <w:t xml:space="preserve">180º. Concluímos que  </w:t>
      </w:r>
      <m:oMath>
        <m:acc>
          <m:accPr>
            <m:ctrlPr>
              <w:rPr>
                <w:rFonts w:ascii="Cambria Math" w:hAnsi="Cambria Math"/>
                <w:i/>
                <w:sz w:val="24"/>
                <w:szCs w:val="24"/>
              </w:rPr>
            </m:ctrlPr>
          </m:accPr>
          <m:e>
            <m:r>
              <w:rPr>
                <w:rFonts w:ascii="Cambria Math" w:hAnsi="Cambria Math"/>
                <w:sz w:val="24"/>
                <w:szCs w:val="24"/>
              </w:rPr>
              <m:t>APC</m:t>
            </m:r>
          </m:e>
        </m:acc>
      </m:oMath>
      <w:r w:rsidR="008C686C">
        <w:rPr>
          <w:rFonts w:ascii="Times New Roman" w:eastAsiaTheme="minorEastAsia" w:hAnsi="Times New Roman"/>
          <w:sz w:val="24"/>
          <w:szCs w:val="24"/>
        </w:rPr>
        <w:t xml:space="preserve"> = 120º.</w:t>
      </w:r>
    </w:p>
    <w:p w:rsidR="00593BBD" w:rsidRDefault="00593BBD"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245369" w:rsidRDefault="00245369" w:rsidP="00BE63CF">
      <w:pPr>
        <w:spacing w:after="0"/>
        <w:jc w:val="both"/>
        <w:rPr>
          <w:rFonts w:cstheme="minorHAnsi"/>
          <w:b/>
          <w:sz w:val="24"/>
          <w:szCs w:val="24"/>
        </w:rPr>
      </w:pPr>
    </w:p>
    <w:p w:rsidR="00BE63CF" w:rsidRPr="00245369" w:rsidRDefault="00B22DC2" w:rsidP="00BE63CF">
      <w:pPr>
        <w:spacing w:after="0"/>
        <w:jc w:val="both"/>
        <w:rPr>
          <w:rFonts w:cstheme="minorHAnsi"/>
          <w:b/>
        </w:rPr>
      </w:pPr>
      <w:r w:rsidRPr="00FD4F98">
        <w:rPr>
          <w:rFonts w:cstheme="minorHAnsi"/>
          <w:b/>
          <w:sz w:val="24"/>
          <w:szCs w:val="24"/>
        </w:rPr>
        <w:t xml:space="preserve">Solução do Exercício </w:t>
      </w:r>
      <w:r>
        <w:rPr>
          <w:rFonts w:cstheme="minorHAnsi"/>
          <w:b/>
          <w:sz w:val="24"/>
          <w:szCs w:val="24"/>
        </w:rPr>
        <w:t>8</w:t>
      </w:r>
      <w:r w:rsidRPr="00FD4F98">
        <w:rPr>
          <w:rFonts w:cstheme="minorHAnsi"/>
          <w:b/>
          <w:sz w:val="24"/>
          <w:szCs w:val="24"/>
        </w:rPr>
        <w:t>.</w:t>
      </w:r>
      <w:r w:rsidR="00577064">
        <w:rPr>
          <w:rFonts w:cstheme="minorHAnsi"/>
          <w:b/>
          <w:sz w:val="24"/>
          <w:szCs w:val="24"/>
        </w:rPr>
        <w:t xml:space="preserve"> </w:t>
      </w:r>
      <w:r w:rsidR="00BE63CF" w:rsidRPr="00245369">
        <w:rPr>
          <w:rFonts w:cstheme="minorHAnsi"/>
          <w:b/>
        </w:rPr>
        <w:t xml:space="preserve">(OBMEP 2006, </w:t>
      </w:r>
      <w:r w:rsidR="00245369">
        <w:rPr>
          <w:rFonts w:cstheme="minorHAnsi"/>
          <w:b/>
        </w:rPr>
        <w:t>2</w:t>
      </w:r>
      <w:r w:rsidR="00245369">
        <w:rPr>
          <w:rFonts w:cstheme="minorHAnsi"/>
          <w:b/>
          <w:vertAlign w:val="superscript"/>
        </w:rPr>
        <w:t>a</w:t>
      </w:r>
      <w:r w:rsidR="00245369">
        <w:rPr>
          <w:rFonts w:cstheme="minorHAnsi"/>
          <w:b/>
        </w:rPr>
        <w:t xml:space="preserve"> f</w:t>
      </w:r>
      <w:r w:rsidR="00BE63CF" w:rsidRPr="00245369">
        <w:rPr>
          <w:rFonts w:cstheme="minorHAnsi"/>
          <w:b/>
        </w:rPr>
        <w:t>ase 2, Nível 3 , questão 3)</w:t>
      </w:r>
    </w:p>
    <w:p w:rsidR="00245369" w:rsidRPr="00245369" w:rsidRDefault="00245369" w:rsidP="008C686C">
      <w:pPr>
        <w:spacing w:after="0"/>
        <w:jc w:val="both"/>
        <w:rPr>
          <w:rFonts w:cstheme="minorHAnsi"/>
          <w:b/>
        </w:rPr>
      </w:pPr>
    </w:p>
    <w:p w:rsidR="008C686C" w:rsidRPr="00245369" w:rsidRDefault="008C686C" w:rsidP="00245369">
      <w:pPr>
        <w:spacing w:after="0"/>
        <w:jc w:val="both"/>
        <w:rPr>
          <w:rFonts w:cstheme="minorHAnsi"/>
          <w:sz w:val="24"/>
          <w:szCs w:val="24"/>
        </w:rPr>
      </w:pPr>
      <w:r w:rsidRPr="00245369">
        <w:rPr>
          <w:rFonts w:cstheme="minorHAnsi"/>
          <w:sz w:val="24"/>
          <w:szCs w:val="24"/>
        </w:rPr>
        <w:t xml:space="preserve">Como os triângulos </w:t>
      </w:r>
      <m:oMath>
        <m:r>
          <w:rPr>
            <w:rFonts w:ascii="Cambria Math" w:hAnsi="Cambria Math" w:cstheme="minorHAnsi"/>
            <w:sz w:val="24"/>
            <w:szCs w:val="24"/>
          </w:rPr>
          <m:t>ABC</m:t>
        </m:r>
      </m:oMath>
      <w:r w:rsidRPr="00245369">
        <w:rPr>
          <w:rFonts w:cstheme="minorHAnsi"/>
          <w:sz w:val="24"/>
          <w:szCs w:val="24"/>
        </w:rPr>
        <w:t xml:space="preserve"> e </w:t>
      </w:r>
      <m:oMath>
        <m:r>
          <w:rPr>
            <w:rFonts w:ascii="Cambria Math" w:hAnsi="Cambria Math" w:cstheme="minorHAnsi"/>
            <w:sz w:val="24"/>
            <w:szCs w:val="24"/>
          </w:rPr>
          <m:t>BDE</m:t>
        </m:r>
      </m:oMath>
      <w:r w:rsidRPr="00245369">
        <w:rPr>
          <w:rFonts w:cstheme="minorHAnsi"/>
          <w:sz w:val="24"/>
          <w:szCs w:val="24"/>
        </w:rPr>
        <w:t xml:space="preserve"> são congruentes, temos </w:t>
      </w:r>
      <w:r w:rsidR="00245369" w:rsidRPr="00245369">
        <w:rPr>
          <w:rFonts w:cstheme="minorHAnsi"/>
          <w:sz w:val="24"/>
          <w:szCs w:val="24"/>
        </w:rPr>
        <w:t xml:space="preserve"> </w:t>
      </w:r>
      <m:oMath>
        <m:r>
          <m:rPr>
            <m:sty m:val="p"/>
          </m:rPr>
          <w:rPr>
            <w:rFonts w:ascii="Cambria Math" w:hAnsi="Cambria Math" w:cstheme="minorHAnsi"/>
            <w:sz w:val="24"/>
            <w:szCs w:val="24"/>
          </w:rPr>
          <m:t>área de ABC=área de BDE</m:t>
        </m:r>
        <m:r>
          <w:rPr>
            <w:rFonts w:ascii="Cambria Math" w:hAnsi="Cambria Math" w:cstheme="minorHAnsi"/>
            <w:sz w:val="24"/>
            <w:szCs w:val="24"/>
          </w:rPr>
          <m:t xml:space="preserve"> ,</m:t>
        </m:r>
      </m:oMath>
    </w:p>
    <w:p w:rsidR="008C686C" w:rsidRPr="00245369" w:rsidRDefault="00245369" w:rsidP="008C686C">
      <w:pPr>
        <w:spacing w:after="0"/>
        <w:jc w:val="both"/>
        <w:rPr>
          <w:rFonts w:ascii="Cambria Math" w:hAnsi="Cambria Math" w:cstheme="minorHAnsi"/>
          <w:sz w:val="24"/>
          <w:szCs w:val="24"/>
          <w:oMath/>
        </w:rPr>
      </w:pPr>
      <w:r w:rsidRPr="00245369">
        <w:rPr>
          <w:rFonts w:cstheme="minorHAnsi"/>
          <w:sz w:val="24"/>
          <w:szCs w:val="24"/>
        </w:rPr>
        <w:t xml:space="preserve">então  </w:t>
      </w:r>
      <m:oMath>
        <m:r>
          <m:rPr>
            <m:sty m:val="p"/>
          </m:rPr>
          <w:rPr>
            <w:rFonts w:ascii="Cambria Math" w:hAnsi="Cambria Math" w:cstheme="minorHAnsi"/>
            <w:sz w:val="24"/>
            <w:szCs w:val="24"/>
          </w:rPr>
          <m:t>área de AEFC  = área ΔABC- área ΔBFE=</m:t>
        </m:r>
      </m:oMath>
    </w:p>
    <w:p w:rsidR="008C686C" w:rsidRPr="00245369" w:rsidRDefault="008C686C" w:rsidP="008C686C">
      <w:pPr>
        <w:spacing w:after="0"/>
        <w:jc w:val="both"/>
        <w:rPr>
          <w:rFonts w:ascii="Cambria Math" w:hAnsi="Cambria Math" w:cstheme="minorHAnsi"/>
          <w:sz w:val="24"/>
          <w:szCs w:val="24"/>
          <w:oMath/>
        </w:rPr>
      </w:pPr>
      <m:oMathPara>
        <m:oMath>
          <m:r>
            <m:rPr>
              <m:sty m:val="p"/>
            </m:rPr>
            <w:rPr>
              <w:rFonts w:ascii="Cambria Math" w:hAnsi="Cambria Math" w:cstheme="minorHAnsi"/>
              <w:sz w:val="24"/>
              <w:szCs w:val="24"/>
            </w:rPr>
            <m:t xml:space="preserve">                                  = área ΔBDE - área ΔBFE </m:t>
          </m:r>
        </m:oMath>
      </m:oMathPara>
    </w:p>
    <w:p w:rsidR="008C686C" w:rsidRPr="00245369" w:rsidRDefault="008C686C" w:rsidP="008C686C">
      <w:pPr>
        <w:spacing w:after="0"/>
        <w:jc w:val="both"/>
        <w:rPr>
          <w:rFonts w:ascii="Cambria Math" w:hAnsi="Cambria Math" w:cstheme="minorHAnsi"/>
          <w:sz w:val="24"/>
          <w:szCs w:val="24"/>
          <w:oMath/>
        </w:rPr>
      </w:pPr>
      <m:oMathPara>
        <m:oMath>
          <m:r>
            <m:rPr>
              <m:sty m:val="p"/>
            </m:rPr>
            <w:rPr>
              <w:rFonts w:ascii="Cambria Math" w:hAnsi="Cambria Math" w:cstheme="minorHAnsi"/>
              <w:sz w:val="24"/>
              <w:szCs w:val="24"/>
            </w:rPr>
            <m:t xml:space="preserve">      = área Δ BDF.</m:t>
          </m:r>
        </m:oMath>
      </m:oMathPara>
    </w:p>
    <w:p w:rsidR="008C686C" w:rsidRPr="00245369" w:rsidRDefault="008C686C" w:rsidP="008C686C">
      <w:pPr>
        <w:spacing w:after="0"/>
        <w:jc w:val="both"/>
        <w:rPr>
          <w:rFonts w:cstheme="minorHAnsi"/>
          <w:sz w:val="24"/>
          <w:szCs w:val="24"/>
        </w:rPr>
      </w:pPr>
      <w:r w:rsidRPr="00245369">
        <w:rPr>
          <w:rFonts w:cstheme="minorHAnsi"/>
          <w:sz w:val="24"/>
          <w:szCs w:val="24"/>
        </w:rPr>
        <w:t>Logo</w:t>
      </w:r>
      <w:r w:rsidR="00245369" w:rsidRPr="00245369">
        <w:rPr>
          <w:rFonts w:cstheme="minorHAnsi"/>
          <w:sz w:val="24"/>
          <w:szCs w:val="24"/>
        </w:rPr>
        <w:t>,</w:t>
      </w:r>
      <w:r w:rsidRPr="00245369">
        <w:rPr>
          <w:rFonts w:cstheme="minorHAnsi"/>
          <w:sz w:val="24"/>
          <w:szCs w:val="24"/>
        </w:rPr>
        <w:t xml:space="preserve"> </w:t>
      </w:r>
      <m:oMath>
        <m:r>
          <m:rPr>
            <m:sty m:val="p"/>
          </m:rPr>
          <w:rPr>
            <w:rFonts w:ascii="Cambria Math" w:hAnsi="Cambria Math" w:cstheme="minorHAnsi"/>
            <w:sz w:val="24"/>
            <w:szCs w:val="24"/>
          </w:rPr>
          <m:t>área de AEFC=área ΔBDF</m:t>
        </m:r>
      </m:oMath>
      <w:r w:rsidRPr="00245369">
        <w:rPr>
          <w:rFonts w:cstheme="minorHAnsi"/>
          <w:sz w:val="24"/>
          <w:szCs w:val="24"/>
        </w:rPr>
        <w:t xml:space="preserve"> e a razão pedida é </w:t>
      </w:r>
      <w:r w:rsidR="00245369">
        <w:rPr>
          <w:rFonts w:cstheme="minorHAnsi"/>
          <w:sz w:val="24"/>
          <w:szCs w:val="24"/>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área ΔBDF</m:t>
            </m:r>
          </m:num>
          <m:den>
            <m:r>
              <m:rPr>
                <m:sty m:val="p"/>
              </m:rPr>
              <w:rPr>
                <w:rFonts w:ascii="Cambria Math" w:hAnsi="Cambria Math" w:cstheme="minorHAnsi"/>
                <w:sz w:val="24"/>
                <w:szCs w:val="24"/>
              </w:rPr>
              <m:t>área de AEFC</m:t>
            </m:r>
          </m:den>
        </m:f>
        <m:r>
          <m:rPr>
            <m:sty m:val="p"/>
          </m:rPr>
          <w:rPr>
            <w:rFonts w:ascii="Cambria Math" w:hAnsi="Cambria Math" w:cstheme="minorHAnsi"/>
            <w:sz w:val="24"/>
            <w:szCs w:val="24"/>
          </w:rPr>
          <m:t xml:space="preserve"> =1</m:t>
        </m:r>
        <m:r>
          <w:rPr>
            <w:rFonts w:ascii="Cambria Math" w:hAnsi="Cambria Math" w:cstheme="minorHAnsi"/>
            <w:sz w:val="24"/>
            <w:szCs w:val="24"/>
          </w:rPr>
          <m:t xml:space="preserve">  .</m:t>
        </m:r>
      </m:oMath>
    </w:p>
    <w:p w:rsidR="00593BBD" w:rsidRPr="00245369" w:rsidRDefault="00593BBD"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D84D5F" w:rsidRDefault="00D84D5F" w:rsidP="00B22DC2">
      <w:pPr>
        <w:spacing w:after="0" w:line="240" w:lineRule="auto"/>
        <w:jc w:val="both"/>
        <w:rPr>
          <w:rFonts w:cstheme="minorHAnsi"/>
          <w:b/>
          <w:sz w:val="24"/>
          <w:szCs w:val="24"/>
        </w:rPr>
      </w:pPr>
    </w:p>
    <w:p w:rsidR="005D747C" w:rsidRDefault="00B22DC2" w:rsidP="00245369">
      <w:pPr>
        <w:spacing w:after="0" w:line="240" w:lineRule="auto"/>
        <w:jc w:val="both"/>
        <w:rPr>
          <w:rFonts w:cstheme="minorHAnsi"/>
          <w:color w:val="000000"/>
          <w:sz w:val="24"/>
          <w:szCs w:val="24"/>
        </w:rPr>
      </w:pPr>
      <w:r w:rsidRPr="00FD4F98">
        <w:rPr>
          <w:rFonts w:cstheme="minorHAnsi"/>
          <w:b/>
          <w:sz w:val="24"/>
          <w:szCs w:val="24"/>
        </w:rPr>
        <w:t xml:space="preserve">Solução do Exercício </w:t>
      </w:r>
      <w:r>
        <w:rPr>
          <w:rFonts w:cstheme="minorHAnsi"/>
          <w:b/>
          <w:sz w:val="24"/>
          <w:szCs w:val="24"/>
        </w:rPr>
        <w:t>9</w:t>
      </w:r>
      <w:r w:rsidRPr="00FD4F98">
        <w:rPr>
          <w:rFonts w:cstheme="minorHAnsi"/>
          <w:b/>
          <w:sz w:val="24"/>
          <w:szCs w:val="24"/>
        </w:rPr>
        <w:t>.</w:t>
      </w:r>
      <w:r w:rsidR="00BE63CF" w:rsidRPr="00BE63CF">
        <w:rPr>
          <w:rFonts w:cstheme="minorHAnsi"/>
          <w:sz w:val="24"/>
          <w:szCs w:val="24"/>
        </w:rPr>
        <w:t xml:space="preserve"> </w:t>
      </w:r>
      <w:r w:rsidR="00BE63CF" w:rsidRPr="00245369">
        <w:rPr>
          <w:rFonts w:cstheme="minorHAnsi"/>
          <w:b/>
        </w:rPr>
        <w:t>(Prova OBMEP 2013 – N2Q4 – 1ª fase)</w:t>
      </w:r>
    </w:p>
    <w:p w:rsidR="005D747C" w:rsidRDefault="005D747C" w:rsidP="005D747C">
      <w:pPr>
        <w:autoSpaceDE w:val="0"/>
        <w:autoSpaceDN w:val="0"/>
        <w:adjustRightInd w:val="0"/>
        <w:spacing w:after="0" w:line="240" w:lineRule="auto"/>
        <w:jc w:val="both"/>
        <w:rPr>
          <w:rFonts w:eastAsia="Times New Roman" w:cstheme="minorHAnsi"/>
          <w:sz w:val="24"/>
          <w:szCs w:val="24"/>
        </w:rPr>
      </w:pPr>
    </w:p>
    <w:p w:rsidR="005D747C" w:rsidRDefault="005D747C" w:rsidP="005D747C">
      <w:pPr>
        <w:autoSpaceDE w:val="0"/>
        <w:autoSpaceDN w:val="0"/>
        <w:adjustRightInd w:val="0"/>
        <w:spacing w:after="0" w:line="240" w:lineRule="auto"/>
        <w:jc w:val="both"/>
        <w:rPr>
          <w:rFonts w:eastAsia="Times New Roman" w:cstheme="minorHAnsi"/>
          <w:sz w:val="24"/>
          <w:szCs w:val="24"/>
        </w:rPr>
      </w:pPr>
      <w:r>
        <w:rPr>
          <w:rFonts w:eastAsia="Times New Roman" w:cstheme="minorHAnsi"/>
          <w:sz w:val="24"/>
          <w:szCs w:val="24"/>
        </w:rPr>
        <w:t xml:space="preserve">Na figura a seguir, a área do quadrilátero da direita é a soma das áreas dos dois triângulos. Traçando por P uma paralela a um dos lados do retângulo, como na figura, este fica dividido em dois retângulos menores. A área de cada um dos triângulos é igual à metade da área do retângulo menor correspondente; como a soma das áreas dos retângulos menores é igual à área do retângulo maior, segue que a soma das áreas dos triângulos é igual à metade da área do retângulo maior, ou seja, é igual a </w:t>
      </w:r>
      <w:r w:rsidRPr="009C2C2B">
        <w:rPr>
          <w:rFonts w:cstheme="minorHAnsi"/>
          <w:color w:val="000000"/>
          <w:position w:val="-24"/>
          <w:sz w:val="24"/>
          <w:szCs w:val="24"/>
        </w:rPr>
        <w:object w:dxaOrig="1560" w:dyaOrig="620">
          <v:shape id="_x0000_i1041" type="#_x0000_t75" style="width:77.25pt;height:31.5pt" o:ole="" fillcolor="window">
            <v:imagedata r:id="rId118" o:title=""/>
          </v:shape>
          <o:OLEObject Type="Embed" ProgID="Equation.3" ShapeID="_x0000_i1041" DrawAspect="Content" ObjectID="_1587375803" r:id="rId119"/>
        </w:object>
      </w:r>
      <w:r>
        <w:rPr>
          <w:rFonts w:cstheme="minorHAnsi"/>
          <w:color w:val="000000"/>
          <w:sz w:val="24"/>
          <w:szCs w:val="24"/>
        </w:rPr>
        <w:t xml:space="preserve"> cm</w:t>
      </w:r>
      <w:r w:rsidRPr="00A16666">
        <w:rPr>
          <w:rFonts w:cstheme="minorHAnsi"/>
          <w:color w:val="000000"/>
          <w:sz w:val="24"/>
          <w:szCs w:val="24"/>
          <w:vertAlign w:val="superscript"/>
        </w:rPr>
        <w:t>2</w:t>
      </w:r>
      <w:r>
        <w:rPr>
          <w:rFonts w:cstheme="minorHAnsi"/>
          <w:color w:val="000000"/>
          <w:sz w:val="24"/>
          <w:szCs w:val="24"/>
        </w:rPr>
        <w:t>. Esta é a área do quadrilátero da direta.</w:t>
      </w:r>
    </w:p>
    <w:p w:rsidR="005D747C" w:rsidRDefault="005D747C" w:rsidP="005D747C">
      <w:pPr>
        <w:autoSpaceDE w:val="0"/>
        <w:autoSpaceDN w:val="0"/>
        <w:adjustRightInd w:val="0"/>
        <w:spacing w:after="0" w:line="240" w:lineRule="auto"/>
        <w:jc w:val="center"/>
        <w:rPr>
          <w:rFonts w:eastAsia="Times New Roman" w:cstheme="minorHAnsi"/>
          <w:sz w:val="24"/>
          <w:szCs w:val="24"/>
        </w:rPr>
      </w:pPr>
      <w:r>
        <w:rPr>
          <w:rFonts w:eastAsia="Times New Roman" w:cstheme="minorHAnsi"/>
          <w:noProof/>
          <w:sz w:val="24"/>
          <w:szCs w:val="24"/>
          <w:lang w:eastAsia="pt-BR"/>
        </w:rPr>
        <w:drawing>
          <wp:inline distT="0" distB="0" distL="0" distR="0" wp14:anchorId="7FE1C2EA" wp14:editId="12FF9301">
            <wp:extent cx="3190875" cy="1247775"/>
            <wp:effectExtent l="1905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srcRect/>
                    <a:stretch>
                      <a:fillRect/>
                    </a:stretch>
                  </pic:blipFill>
                  <pic:spPr bwMode="auto">
                    <a:xfrm>
                      <a:off x="0" y="0"/>
                      <a:ext cx="3190875" cy="1247775"/>
                    </a:xfrm>
                    <a:prstGeom prst="rect">
                      <a:avLst/>
                    </a:prstGeom>
                    <a:noFill/>
                    <a:ln w="9525">
                      <a:noFill/>
                      <a:miter lim="800000"/>
                      <a:headEnd/>
                      <a:tailEnd/>
                    </a:ln>
                  </pic:spPr>
                </pic:pic>
              </a:graphicData>
            </a:graphic>
          </wp:inline>
        </w:drawing>
      </w:r>
    </w:p>
    <w:p w:rsidR="006B720C" w:rsidRDefault="006B720C" w:rsidP="006B720C">
      <w:pPr>
        <w:pStyle w:val="PargrafodaLista"/>
        <w:autoSpaceDE w:val="0"/>
        <w:autoSpaceDN w:val="0"/>
        <w:adjustRightInd w:val="0"/>
        <w:spacing w:after="0" w:line="240" w:lineRule="auto"/>
        <w:ind w:left="360" w:right="-1"/>
        <w:jc w:val="center"/>
        <w:rPr>
          <w:rFonts w:asciiTheme="minorHAnsi" w:hAnsiTheme="minorHAnsi" w:cstheme="minorHAnsi"/>
          <w:sz w:val="24"/>
          <w:szCs w:val="24"/>
        </w:rPr>
      </w:pPr>
    </w:p>
    <w:p w:rsidR="00D84D5F" w:rsidRDefault="00D84D5F" w:rsidP="006B720C">
      <w:pPr>
        <w:pStyle w:val="PargrafodaLista"/>
        <w:autoSpaceDE w:val="0"/>
        <w:autoSpaceDN w:val="0"/>
        <w:adjustRightInd w:val="0"/>
        <w:spacing w:after="0" w:line="240" w:lineRule="auto"/>
        <w:ind w:left="360" w:right="-1"/>
        <w:jc w:val="center"/>
        <w:rPr>
          <w:rFonts w:asciiTheme="minorHAnsi" w:hAnsiTheme="minorHAnsi" w:cstheme="minorHAnsi"/>
          <w:sz w:val="24"/>
          <w:szCs w:val="24"/>
        </w:rPr>
      </w:pPr>
    </w:p>
    <w:p w:rsidR="00B22DC2" w:rsidRPr="00B53A60" w:rsidRDefault="006B720C" w:rsidP="000E5A76">
      <w:pPr>
        <w:jc w:val="both"/>
        <w:rPr>
          <w:rFonts w:cstheme="minorHAnsi"/>
          <w:sz w:val="24"/>
          <w:szCs w:val="24"/>
        </w:rPr>
      </w:pPr>
      <w:r w:rsidRPr="00901602">
        <w:rPr>
          <w:rFonts w:eastAsia="Times New Roman" w:cstheme="minorHAnsi"/>
          <w:b/>
          <w:sz w:val="24"/>
          <w:szCs w:val="24"/>
        </w:rPr>
        <w:t xml:space="preserve">Solução do </w:t>
      </w:r>
      <w:r w:rsidRPr="00901602">
        <w:rPr>
          <w:rFonts w:cstheme="minorHAnsi"/>
          <w:b/>
          <w:sz w:val="24"/>
          <w:szCs w:val="24"/>
        </w:rPr>
        <w:t>Exercício</w:t>
      </w:r>
      <w:r w:rsidRPr="005A7449">
        <w:rPr>
          <w:rFonts w:cstheme="minorHAnsi"/>
          <w:b/>
          <w:sz w:val="24"/>
          <w:szCs w:val="24"/>
        </w:rPr>
        <w:t xml:space="preserve"> 10.</w:t>
      </w:r>
      <w:r w:rsidR="001C307F">
        <w:rPr>
          <w:rFonts w:cstheme="minorHAnsi"/>
          <w:b/>
          <w:sz w:val="24"/>
          <w:szCs w:val="24"/>
        </w:rPr>
        <w:t xml:space="preserve"> </w:t>
      </w:r>
      <w:r w:rsidR="00B53A60">
        <w:rPr>
          <w:rFonts w:cstheme="minorHAnsi"/>
          <w:b/>
          <w:sz w:val="24"/>
          <w:szCs w:val="24"/>
        </w:rPr>
        <w:t>(Prova OBMEP, 2016, 1</w:t>
      </w:r>
      <w:r w:rsidR="00B53A60">
        <w:rPr>
          <w:rFonts w:cstheme="minorHAnsi"/>
          <w:b/>
          <w:sz w:val="24"/>
          <w:szCs w:val="24"/>
          <w:vertAlign w:val="superscript"/>
        </w:rPr>
        <w:t>a</w:t>
      </w:r>
      <w:r w:rsidR="00B53A60">
        <w:rPr>
          <w:rFonts w:cstheme="minorHAnsi"/>
          <w:b/>
          <w:sz w:val="24"/>
          <w:szCs w:val="24"/>
        </w:rPr>
        <w:t xml:space="preserve"> fase, N2)</w:t>
      </w:r>
    </w:p>
    <w:p w:rsidR="00D84D5F" w:rsidRDefault="00B53A60" w:rsidP="008477D3">
      <w:pPr>
        <w:spacing w:after="0" w:line="240" w:lineRule="auto"/>
        <w:jc w:val="both"/>
        <w:rPr>
          <w:rFonts w:cstheme="minorHAnsi"/>
          <w:sz w:val="24"/>
          <w:szCs w:val="24"/>
        </w:rPr>
      </w:pPr>
      <w:r>
        <w:rPr>
          <w:rFonts w:cstheme="minorHAnsi"/>
          <w:noProof/>
          <w:sz w:val="24"/>
          <w:szCs w:val="24"/>
          <w:lang w:eastAsia="pt-BR"/>
        </w:rPr>
        <w:drawing>
          <wp:inline distT="0" distB="0" distL="0" distR="0">
            <wp:extent cx="5953125" cy="1428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3125" cy="1428750"/>
                    </a:xfrm>
                    <a:prstGeom prst="rect">
                      <a:avLst/>
                    </a:prstGeom>
                    <a:noFill/>
                    <a:ln>
                      <a:noFill/>
                    </a:ln>
                  </pic:spPr>
                </pic:pic>
              </a:graphicData>
            </a:graphic>
          </wp:inline>
        </w:drawing>
      </w:r>
    </w:p>
    <w:p w:rsidR="00D84D5F" w:rsidRDefault="00D84D5F" w:rsidP="008477D3">
      <w:pPr>
        <w:spacing w:after="0" w:line="240" w:lineRule="auto"/>
        <w:jc w:val="both"/>
        <w:rPr>
          <w:rFonts w:cstheme="minorHAnsi"/>
          <w:sz w:val="24"/>
          <w:szCs w:val="24"/>
        </w:rPr>
      </w:pPr>
    </w:p>
    <w:p w:rsidR="00D84D5F" w:rsidRDefault="00D84D5F" w:rsidP="008477D3">
      <w:pPr>
        <w:spacing w:after="0" w:line="240" w:lineRule="auto"/>
        <w:jc w:val="both"/>
        <w:rPr>
          <w:rFonts w:cstheme="minorHAnsi"/>
          <w:sz w:val="24"/>
          <w:szCs w:val="24"/>
        </w:rPr>
      </w:pPr>
    </w:p>
    <w:p w:rsidR="00726D36" w:rsidRPr="00B53A60" w:rsidRDefault="00B22DC2" w:rsidP="00726D36">
      <w:pPr>
        <w:jc w:val="both"/>
        <w:rPr>
          <w:rFonts w:cstheme="minorHAnsi"/>
          <w:sz w:val="24"/>
          <w:szCs w:val="24"/>
        </w:rPr>
      </w:pPr>
      <w:r w:rsidRPr="00FD4F98">
        <w:rPr>
          <w:rFonts w:cstheme="minorHAnsi"/>
          <w:b/>
          <w:sz w:val="24"/>
          <w:szCs w:val="24"/>
        </w:rPr>
        <w:t>Solução do Exercício 1</w:t>
      </w:r>
      <w:r>
        <w:rPr>
          <w:rFonts w:cstheme="minorHAnsi"/>
          <w:b/>
          <w:sz w:val="24"/>
          <w:szCs w:val="24"/>
        </w:rPr>
        <w:t>1</w:t>
      </w:r>
      <w:r w:rsidRPr="00FD4F98">
        <w:rPr>
          <w:rFonts w:cstheme="minorHAnsi"/>
          <w:b/>
          <w:sz w:val="24"/>
          <w:szCs w:val="24"/>
        </w:rPr>
        <w:t>.</w:t>
      </w:r>
      <w:r w:rsidR="001C307F">
        <w:rPr>
          <w:rFonts w:cstheme="minorHAnsi"/>
          <w:b/>
          <w:sz w:val="24"/>
          <w:szCs w:val="24"/>
        </w:rPr>
        <w:t xml:space="preserve"> </w:t>
      </w:r>
      <w:r w:rsidR="00726D36">
        <w:rPr>
          <w:rFonts w:cstheme="minorHAnsi"/>
          <w:b/>
          <w:sz w:val="24"/>
          <w:szCs w:val="24"/>
        </w:rPr>
        <w:t>(Prova OBMEP, 2009, 1</w:t>
      </w:r>
      <w:r w:rsidR="00726D36">
        <w:rPr>
          <w:rFonts w:cstheme="minorHAnsi"/>
          <w:b/>
          <w:sz w:val="24"/>
          <w:szCs w:val="24"/>
          <w:vertAlign w:val="superscript"/>
        </w:rPr>
        <w:t>a</w:t>
      </w:r>
      <w:r w:rsidR="00726D36">
        <w:rPr>
          <w:rFonts w:cstheme="minorHAnsi"/>
          <w:b/>
          <w:sz w:val="24"/>
          <w:szCs w:val="24"/>
        </w:rPr>
        <w:t xml:space="preserve"> fase, N2)</w:t>
      </w:r>
    </w:p>
    <w:p w:rsidR="00D84D5F" w:rsidRDefault="004B470A" w:rsidP="008A281F">
      <w:pPr>
        <w:spacing w:after="0" w:line="240" w:lineRule="auto"/>
        <w:jc w:val="both"/>
        <w:rPr>
          <w:rFonts w:cstheme="minorHAnsi"/>
          <w:sz w:val="24"/>
          <w:szCs w:val="24"/>
        </w:rPr>
      </w:pPr>
      <w:r>
        <w:rPr>
          <w:rFonts w:cstheme="minorHAnsi"/>
          <w:noProof/>
          <w:sz w:val="24"/>
          <w:szCs w:val="24"/>
          <w:lang w:eastAsia="pt-BR"/>
        </w:rPr>
        <w:drawing>
          <wp:inline distT="0" distB="0" distL="0" distR="0">
            <wp:extent cx="5915025" cy="21621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15025" cy="2162175"/>
                    </a:xfrm>
                    <a:prstGeom prst="rect">
                      <a:avLst/>
                    </a:prstGeom>
                    <a:noFill/>
                    <a:ln>
                      <a:noFill/>
                    </a:ln>
                  </pic:spPr>
                </pic:pic>
              </a:graphicData>
            </a:graphic>
          </wp:inline>
        </w:drawing>
      </w:r>
    </w:p>
    <w:p w:rsidR="00D84D5F" w:rsidRDefault="00D84D5F" w:rsidP="008A281F">
      <w:pPr>
        <w:spacing w:after="0" w:line="240" w:lineRule="auto"/>
        <w:jc w:val="both"/>
        <w:rPr>
          <w:rFonts w:cstheme="minorHAnsi"/>
          <w:sz w:val="24"/>
          <w:szCs w:val="24"/>
        </w:rPr>
      </w:pPr>
    </w:p>
    <w:p w:rsidR="00726D36" w:rsidRPr="00B53A60" w:rsidRDefault="00B22DC2" w:rsidP="00726D36">
      <w:pPr>
        <w:jc w:val="both"/>
        <w:rPr>
          <w:rFonts w:cstheme="minorHAnsi"/>
          <w:sz w:val="24"/>
          <w:szCs w:val="24"/>
        </w:rPr>
      </w:pPr>
      <w:r w:rsidRPr="00FD4F98">
        <w:rPr>
          <w:rFonts w:cstheme="minorHAnsi"/>
          <w:b/>
          <w:sz w:val="24"/>
          <w:szCs w:val="24"/>
        </w:rPr>
        <w:lastRenderedPageBreak/>
        <w:t>Solução do Exercício 1</w:t>
      </w:r>
      <w:r>
        <w:rPr>
          <w:rFonts w:cstheme="minorHAnsi"/>
          <w:b/>
          <w:sz w:val="24"/>
          <w:szCs w:val="24"/>
        </w:rPr>
        <w:t>2</w:t>
      </w:r>
      <w:r w:rsidR="00726D36">
        <w:rPr>
          <w:rFonts w:cstheme="minorHAnsi"/>
          <w:b/>
          <w:sz w:val="24"/>
          <w:szCs w:val="24"/>
        </w:rPr>
        <w:t>. (Prova OBMEP, 2009, 1</w:t>
      </w:r>
      <w:r w:rsidR="00726D36">
        <w:rPr>
          <w:rFonts w:cstheme="minorHAnsi"/>
          <w:b/>
          <w:sz w:val="24"/>
          <w:szCs w:val="24"/>
          <w:vertAlign w:val="superscript"/>
        </w:rPr>
        <w:t>a</w:t>
      </w:r>
      <w:r w:rsidR="00726D36">
        <w:rPr>
          <w:rFonts w:cstheme="minorHAnsi"/>
          <w:b/>
          <w:sz w:val="24"/>
          <w:szCs w:val="24"/>
        </w:rPr>
        <w:t xml:space="preserve"> fase, N2)</w:t>
      </w:r>
    </w:p>
    <w:p w:rsidR="00D84D5F" w:rsidRPr="00577064" w:rsidRDefault="00EC31BB" w:rsidP="00577064">
      <w:pPr>
        <w:jc w:val="both"/>
        <w:rPr>
          <w:rFonts w:cs="Arial"/>
          <w:b/>
        </w:rPr>
      </w:pPr>
      <w:r>
        <w:rPr>
          <w:rFonts w:cs="Arial"/>
          <w:b/>
          <w:noProof/>
          <w:lang w:eastAsia="pt-BR"/>
        </w:rPr>
        <w:drawing>
          <wp:inline distT="0" distB="0" distL="0" distR="0">
            <wp:extent cx="5857875" cy="206692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57875" cy="2066925"/>
                    </a:xfrm>
                    <a:prstGeom prst="rect">
                      <a:avLst/>
                    </a:prstGeom>
                    <a:noFill/>
                    <a:ln>
                      <a:noFill/>
                    </a:ln>
                  </pic:spPr>
                </pic:pic>
              </a:graphicData>
            </a:graphic>
          </wp:inline>
        </w:drawing>
      </w:r>
    </w:p>
    <w:p w:rsidR="00AD2E29" w:rsidRPr="00577064" w:rsidRDefault="00AD2E29" w:rsidP="00AD2E29">
      <w:pPr>
        <w:spacing w:after="0" w:line="240" w:lineRule="auto"/>
        <w:jc w:val="both"/>
        <w:rPr>
          <w:rFonts w:cstheme="minorHAnsi"/>
          <w:b/>
        </w:rPr>
      </w:pPr>
    </w:p>
    <w:p w:rsidR="003D736D" w:rsidRPr="003D736D" w:rsidRDefault="003D736D" w:rsidP="003D736D">
      <w:pPr>
        <w:spacing w:after="0" w:line="240" w:lineRule="auto"/>
        <w:jc w:val="right"/>
        <w:rPr>
          <w:rFonts w:cstheme="minorHAnsi"/>
          <w:b/>
          <w:sz w:val="24"/>
          <w:szCs w:val="24"/>
        </w:rPr>
      </w:pPr>
      <w:r w:rsidRPr="003D736D">
        <w:rPr>
          <w:rFonts w:cstheme="minorHAnsi"/>
          <w:b/>
          <w:sz w:val="24"/>
          <w:szCs w:val="24"/>
        </w:rPr>
        <w:t>---   FIM   ---</w:t>
      </w:r>
    </w:p>
    <w:sectPr w:rsidR="003D736D" w:rsidRPr="003D736D" w:rsidSect="0074203B">
      <w:footerReference w:type="default" r:id="rId1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AB7" w:rsidRDefault="00CB7AB7" w:rsidP="00AB2230">
      <w:pPr>
        <w:spacing w:after="0" w:line="240" w:lineRule="auto"/>
      </w:pPr>
      <w:r>
        <w:separator/>
      </w:r>
    </w:p>
  </w:endnote>
  <w:endnote w:type="continuationSeparator" w:id="0">
    <w:p w:rsidR="00CB7AB7" w:rsidRDefault="00CB7AB7" w:rsidP="00AB2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nlo Bold">
    <w:altName w:val="Times New Roman"/>
    <w:charset w:val="01"/>
    <w:family w:val="auto"/>
    <w:pitch w:val="variable"/>
    <w:sig w:usb0="E60022FF" w:usb1="D000F1FB" w:usb2="00000028" w:usb3="00000000" w:csb0="000001D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758797"/>
      <w:docPartObj>
        <w:docPartGallery w:val="Page Numbers (Bottom of Page)"/>
        <w:docPartUnique/>
      </w:docPartObj>
    </w:sdtPr>
    <w:sdtEndPr/>
    <w:sdtContent>
      <w:sdt>
        <w:sdtPr>
          <w:id w:val="252092309"/>
          <w:docPartObj>
            <w:docPartGallery w:val="Page Numbers (Top of Page)"/>
            <w:docPartUnique/>
          </w:docPartObj>
        </w:sdtPr>
        <w:sdtEndPr/>
        <w:sdtContent>
          <w:p w:rsidR="004D6443" w:rsidRDefault="004D6443">
            <w:pPr>
              <w:pStyle w:val="Rodap"/>
              <w:jc w:val="right"/>
            </w:pPr>
            <w:r>
              <w:t xml:space="preserve">Página  </w:t>
            </w:r>
            <w:r>
              <w:rPr>
                <w:b/>
                <w:sz w:val="24"/>
                <w:szCs w:val="24"/>
              </w:rPr>
              <w:fldChar w:fldCharType="begin"/>
            </w:r>
            <w:r>
              <w:rPr>
                <w:b/>
              </w:rPr>
              <w:instrText>PAGE</w:instrText>
            </w:r>
            <w:r>
              <w:rPr>
                <w:b/>
                <w:sz w:val="24"/>
                <w:szCs w:val="24"/>
              </w:rPr>
              <w:fldChar w:fldCharType="separate"/>
            </w:r>
            <w:r w:rsidR="006F2C0E">
              <w:rPr>
                <w:b/>
                <w:noProof/>
              </w:rPr>
              <w:t>5</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F2C0E">
              <w:rPr>
                <w:b/>
                <w:noProof/>
              </w:rPr>
              <w:t>25</w:t>
            </w:r>
            <w:r>
              <w:rPr>
                <w:b/>
                <w:sz w:val="24"/>
                <w:szCs w:val="24"/>
              </w:rPr>
              <w:fldChar w:fldCharType="end"/>
            </w:r>
          </w:p>
        </w:sdtContent>
      </w:sdt>
    </w:sdtContent>
  </w:sdt>
  <w:p w:rsidR="004D6443" w:rsidRDefault="004D644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AB7" w:rsidRDefault="00CB7AB7" w:rsidP="00AB2230">
      <w:pPr>
        <w:spacing w:after="0" w:line="240" w:lineRule="auto"/>
      </w:pPr>
      <w:r>
        <w:separator/>
      </w:r>
    </w:p>
  </w:footnote>
  <w:footnote w:type="continuationSeparator" w:id="0">
    <w:p w:rsidR="00CB7AB7" w:rsidRDefault="00CB7AB7" w:rsidP="00AB2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0"/>
        </w:tabs>
        <w:ind w:left="720" w:hanging="360"/>
      </w:pPr>
      <w:rPr>
        <w:rFonts w:ascii="Arial" w:hAnsi="Arial" w:cs="Arial" w:hint="default"/>
        <w:b w:val="0"/>
        <w:color w:val="000000"/>
        <w:sz w:val="22"/>
        <w:szCs w:val="22"/>
      </w:rPr>
    </w:lvl>
  </w:abstractNum>
  <w:abstractNum w:abstractNumId="1">
    <w:nsid w:val="1F204001"/>
    <w:multiLevelType w:val="multilevel"/>
    <w:tmpl w:val="2B9092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22635FEF"/>
    <w:multiLevelType w:val="hybridMultilevel"/>
    <w:tmpl w:val="47A60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3F77435"/>
    <w:multiLevelType w:val="hybridMultilevel"/>
    <w:tmpl w:val="1F346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CA03FD9"/>
    <w:multiLevelType w:val="multilevel"/>
    <w:tmpl w:val="6BC03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E385BA3"/>
    <w:multiLevelType w:val="hybridMultilevel"/>
    <w:tmpl w:val="5080A1BE"/>
    <w:lvl w:ilvl="0" w:tplc="7E1A409E">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16650FD"/>
    <w:multiLevelType w:val="multilevel"/>
    <w:tmpl w:val="A7088E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16A60E6"/>
    <w:multiLevelType w:val="hybridMultilevel"/>
    <w:tmpl w:val="3184F23A"/>
    <w:lvl w:ilvl="0" w:tplc="08A86C7C">
      <w:start w:val="1"/>
      <w:numFmt w:val="upperLetter"/>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6C97D33"/>
    <w:multiLevelType w:val="hybridMultilevel"/>
    <w:tmpl w:val="DD161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7573B25"/>
    <w:multiLevelType w:val="multilevel"/>
    <w:tmpl w:val="6B3A10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46AB4773"/>
    <w:multiLevelType w:val="multilevel"/>
    <w:tmpl w:val="77FC64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8EA409C"/>
    <w:multiLevelType w:val="hybridMultilevel"/>
    <w:tmpl w:val="42A8B60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CF026D6"/>
    <w:multiLevelType w:val="multilevel"/>
    <w:tmpl w:val="4378AC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E867655"/>
    <w:multiLevelType w:val="hybridMultilevel"/>
    <w:tmpl w:val="7C5C7C56"/>
    <w:lvl w:ilvl="0" w:tplc="04160001">
      <w:start w:val="1"/>
      <w:numFmt w:val="bullet"/>
      <w:lvlText w:val=""/>
      <w:lvlJc w:val="left"/>
      <w:pPr>
        <w:ind w:left="4187"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FEE7C43"/>
    <w:multiLevelType w:val="multilevel"/>
    <w:tmpl w:val="DAA6D2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6C68232C"/>
    <w:multiLevelType w:val="multilevel"/>
    <w:tmpl w:val="11229B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6FC77E3A"/>
    <w:multiLevelType w:val="hybridMultilevel"/>
    <w:tmpl w:val="711A8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32050DC"/>
    <w:multiLevelType w:val="multilevel"/>
    <w:tmpl w:val="DE04CA3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361FB4"/>
    <w:multiLevelType w:val="hybridMultilevel"/>
    <w:tmpl w:val="D836345E"/>
    <w:lvl w:ilvl="0" w:tplc="2D1E578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ABB37A8"/>
    <w:multiLevelType w:val="multilevel"/>
    <w:tmpl w:val="E4148F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3"/>
  </w:num>
  <w:num w:numId="2">
    <w:abstractNumId w:val="3"/>
  </w:num>
  <w:num w:numId="3">
    <w:abstractNumId w:val="4"/>
  </w:num>
  <w:num w:numId="4">
    <w:abstractNumId w:val="10"/>
  </w:num>
  <w:num w:numId="5">
    <w:abstractNumId w:val="15"/>
  </w:num>
  <w:num w:numId="6">
    <w:abstractNumId w:val="12"/>
  </w:num>
  <w:num w:numId="7">
    <w:abstractNumId w:val="6"/>
  </w:num>
  <w:num w:numId="8">
    <w:abstractNumId w:val="14"/>
  </w:num>
  <w:num w:numId="9">
    <w:abstractNumId w:val="9"/>
  </w:num>
  <w:num w:numId="10">
    <w:abstractNumId w:val="2"/>
  </w:num>
  <w:num w:numId="11">
    <w:abstractNumId w:val="17"/>
  </w:num>
  <w:num w:numId="12">
    <w:abstractNumId w:val="8"/>
  </w:num>
  <w:num w:numId="13">
    <w:abstractNumId w:val="18"/>
  </w:num>
  <w:num w:numId="14">
    <w:abstractNumId w:val="1"/>
  </w:num>
  <w:num w:numId="15">
    <w:abstractNumId w:val="19"/>
  </w:num>
  <w:num w:numId="16">
    <w:abstractNumId w:val="16"/>
  </w:num>
  <w:num w:numId="17">
    <w:abstractNumId w:val="11"/>
  </w:num>
  <w:num w:numId="18">
    <w:abstractNumId w:val="7"/>
  </w:num>
  <w:num w:numId="1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EF"/>
    <w:rsid w:val="000027FF"/>
    <w:rsid w:val="000077AE"/>
    <w:rsid w:val="00007BC4"/>
    <w:rsid w:val="00016D88"/>
    <w:rsid w:val="00016F08"/>
    <w:rsid w:val="00017447"/>
    <w:rsid w:val="00022AC3"/>
    <w:rsid w:val="000235F9"/>
    <w:rsid w:val="00023A69"/>
    <w:rsid w:val="00023C2F"/>
    <w:rsid w:val="00025135"/>
    <w:rsid w:val="0003050D"/>
    <w:rsid w:val="000330CF"/>
    <w:rsid w:val="00037FC0"/>
    <w:rsid w:val="00040D29"/>
    <w:rsid w:val="0004170A"/>
    <w:rsid w:val="0004195C"/>
    <w:rsid w:val="00045C65"/>
    <w:rsid w:val="000464EF"/>
    <w:rsid w:val="0005008C"/>
    <w:rsid w:val="00051A52"/>
    <w:rsid w:val="00051C81"/>
    <w:rsid w:val="00054A07"/>
    <w:rsid w:val="0005693B"/>
    <w:rsid w:val="0005736E"/>
    <w:rsid w:val="00057B6E"/>
    <w:rsid w:val="00057F62"/>
    <w:rsid w:val="00062CB4"/>
    <w:rsid w:val="000646AF"/>
    <w:rsid w:val="000647A3"/>
    <w:rsid w:val="000659F8"/>
    <w:rsid w:val="0007139E"/>
    <w:rsid w:val="00075E3F"/>
    <w:rsid w:val="00076A85"/>
    <w:rsid w:val="0008255A"/>
    <w:rsid w:val="0008341F"/>
    <w:rsid w:val="00090CF4"/>
    <w:rsid w:val="00091EE5"/>
    <w:rsid w:val="00092FFF"/>
    <w:rsid w:val="0009353A"/>
    <w:rsid w:val="00094774"/>
    <w:rsid w:val="00094B99"/>
    <w:rsid w:val="00095DFE"/>
    <w:rsid w:val="000A0204"/>
    <w:rsid w:val="000A2804"/>
    <w:rsid w:val="000A295B"/>
    <w:rsid w:val="000A77F7"/>
    <w:rsid w:val="000B2DDE"/>
    <w:rsid w:val="000B35D8"/>
    <w:rsid w:val="000B3745"/>
    <w:rsid w:val="000B62A5"/>
    <w:rsid w:val="000C2412"/>
    <w:rsid w:val="000C78ED"/>
    <w:rsid w:val="000D0821"/>
    <w:rsid w:val="000D22B4"/>
    <w:rsid w:val="000E2B8D"/>
    <w:rsid w:val="000E5A76"/>
    <w:rsid w:val="000E5AB8"/>
    <w:rsid w:val="000E7214"/>
    <w:rsid w:val="000E7636"/>
    <w:rsid w:val="000F12B7"/>
    <w:rsid w:val="000F1CFB"/>
    <w:rsid w:val="000F1ECD"/>
    <w:rsid w:val="000F3150"/>
    <w:rsid w:val="000F51B4"/>
    <w:rsid w:val="000F7615"/>
    <w:rsid w:val="00102601"/>
    <w:rsid w:val="00110798"/>
    <w:rsid w:val="00111634"/>
    <w:rsid w:val="001224F0"/>
    <w:rsid w:val="00123190"/>
    <w:rsid w:val="0012376A"/>
    <w:rsid w:val="00124134"/>
    <w:rsid w:val="0012590F"/>
    <w:rsid w:val="001259B9"/>
    <w:rsid w:val="0012707A"/>
    <w:rsid w:val="001348C4"/>
    <w:rsid w:val="001356AD"/>
    <w:rsid w:val="001400E3"/>
    <w:rsid w:val="00146DFD"/>
    <w:rsid w:val="0015037D"/>
    <w:rsid w:val="001523CD"/>
    <w:rsid w:val="001540C4"/>
    <w:rsid w:val="0015446A"/>
    <w:rsid w:val="001550CA"/>
    <w:rsid w:val="00155E40"/>
    <w:rsid w:val="00155FEA"/>
    <w:rsid w:val="00156601"/>
    <w:rsid w:val="00156CDD"/>
    <w:rsid w:val="001629B3"/>
    <w:rsid w:val="00166554"/>
    <w:rsid w:val="00166CB0"/>
    <w:rsid w:val="0016746A"/>
    <w:rsid w:val="001703BA"/>
    <w:rsid w:val="0017142D"/>
    <w:rsid w:val="001721B1"/>
    <w:rsid w:val="0018039F"/>
    <w:rsid w:val="00183387"/>
    <w:rsid w:val="00183407"/>
    <w:rsid w:val="001836C8"/>
    <w:rsid w:val="001836E0"/>
    <w:rsid w:val="00183B34"/>
    <w:rsid w:val="00184972"/>
    <w:rsid w:val="001857DC"/>
    <w:rsid w:val="00190255"/>
    <w:rsid w:val="001A14D9"/>
    <w:rsid w:val="001A2588"/>
    <w:rsid w:val="001A2C57"/>
    <w:rsid w:val="001A3F3C"/>
    <w:rsid w:val="001A4654"/>
    <w:rsid w:val="001A5D3E"/>
    <w:rsid w:val="001A6D86"/>
    <w:rsid w:val="001A7C88"/>
    <w:rsid w:val="001B152F"/>
    <w:rsid w:val="001B2557"/>
    <w:rsid w:val="001B3DB4"/>
    <w:rsid w:val="001B4C5A"/>
    <w:rsid w:val="001B4EB3"/>
    <w:rsid w:val="001B7CBF"/>
    <w:rsid w:val="001C085B"/>
    <w:rsid w:val="001C307F"/>
    <w:rsid w:val="001C3C67"/>
    <w:rsid w:val="001C46F0"/>
    <w:rsid w:val="001C4DC6"/>
    <w:rsid w:val="001C6CFB"/>
    <w:rsid w:val="001D7EB8"/>
    <w:rsid w:val="001E2E10"/>
    <w:rsid w:val="001F0067"/>
    <w:rsid w:val="001F1926"/>
    <w:rsid w:val="001F2178"/>
    <w:rsid w:val="001F23AB"/>
    <w:rsid w:val="001F4613"/>
    <w:rsid w:val="00200C7A"/>
    <w:rsid w:val="0020696F"/>
    <w:rsid w:val="002101A0"/>
    <w:rsid w:val="00210A45"/>
    <w:rsid w:val="0021368C"/>
    <w:rsid w:val="00213A12"/>
    <w:rsid w:val="002222F8"/>
    <w:rsid w:val="00225AC0"/>
    <w:rsid w:val="002301ED"/>
    <w:rsid w:val="002371F5"/>
    <w:rsid w:val="002405A0"/>
    <w:rsid w:val="0024137B"/>
    <w:rsid w:val="0024457A"/>
    <w:rsid w:val="002445F5"/>
    <w:rsid w:val="00245369"/>
    <w:rsid w:val="00246A4B"/>
    <w:rsid w:val="002477FE"/>
    <w:rsid w:val="00247F29"/>
    <w:rsid w:val="00251974"/>
    <w:rsid w:val="002528B9"/>
    <w:rsid w:val="002551FE"/>
    <w:rsid w:val="00256261"/>
    <w:rsid w:val="00256457"/>
    <w:rsid w:val="002665D8"/>
    <w:rsid w:val="00266F5C"/>
    <w:rsid w:val="002723EF"/>
    <w:rsid w:val="00272EFD"/>
    <w:rsid w:val="00273D7C"/>
    <w:rsid w:val="00275819"/>
    <w:rsid w:val="00276F35"/>
    <w:rsid w:val="00287F86"/>
    <w:rsid w:val="00290594"/>
    <w:rsid w:val="00292915"/>
    <w:rsid w:val="002A0859"/>
    <w:rsid w:val="002A2B53"/>
    <w:rsid w:val="002A5FFC"/>
    <w:rsid w:val="002A7333"/>
    <w:rsid w:val="002B1344"/>
    <w:rsid w:val="002B1A54"/>
    <w:rsid w:val="002B3DD4"/>
    <w:rsid w:val="002B3ECC"/>
    <w:rsid w:val="002B45DF"/>
    <w:rsid w:val="002C3819"/>
    <w:rsid w:val="002D0761"/>
    <w:rsid w:val="002D3C22"/>
    <w:rsid w:val="002D7DCB"/>
    <w:rsid w:val="002E0674"/>
    <w:rsid w:val="002E11CD"/>
    <w:rsid w:val="002F2D8C"/>
    <w:rsid w:val="002F5FBB"/>
    <w:rsid w:val="002F7C4D"/>
    <w:rsid w:val="003000CA"/>
    <w:rsid w:val="003030AB"/>
    <w:rsid w:val="003058B5"/>
    <w:rsid w:val="003064A2"/>
    <w:rsid w:val="00306FD2"/>
    <w:rsid w:val="0032192F"/>
    <w:rsid w:val="00325C3B"/>
    <w:rsid w:val="00327483"/>
    <w:rsid w:val="00331916"/>
    <w:rsid w:val="003327E2"/>
    <w:rsid w:val="00333447"/>
    <w:rsid w:val="003335E0"/>
    <w:rsid w:val="00335173"/>
    <w:rsid w:val="003431CA"/>
    <w:rsid w:val="00344AFF"/>
    <w:rsid w:val="0034586F"/>
    <w:rsid w:val="0035327C"/>
    <w:rsid w:val="00353620"/>
    <w:rsid w:val="00353D9D"/>
    <w:rsid w:val="0035489D"/>
    <w:rsid w:val="00361660"/>
    <w:rsid w:val="00361F0F"/>
    <w:rsid w:val="003633BA"/>
    <w:rsid w:val="00372226"/>
    <w:rsid w:val="00372854"/>
    <w:rsid w:val="00374E1F"/>
    <w:rsid w:val="0037732B"/>
    <w:rsid w:val="0037785E"/>
    <w:rsid w:val="0038401F"/>
    <w:rsid w:val="003867ED"/>
    <w:rsid w:val="003875E2"/>
    <w:rsid w:val="00396D33"/>
    <w:rsid w:val="003A0C64"/>
    <w:rsid w:val="003A3F70"/>
    <w:rsid w:val="003A7546"/>
    <w:rsid w:val="003B063D"/>
    <w:rsid w:val="003B6021"/>
    <w:rsid w:val="003B77DB"/>
    <w:rsid w:val="003C253F"/>
    <w:rsid w:val="003D30E3"/>
    <w:rsid w:val="003D3FBB"/>
    <w:rsid w:val="003D46E1"/>
    <w:rsid w:val="003D736D"/>
    <w:rsid w:val="003E1BD7"/>
    <w:rsid w:val="003F1154"/>
    <w:rsid w:val="003F2905"/>
    <w:rsid w:val="003F2C67"/>
    <w:rsid w:val="003F5E54"/>
    <w:rsid w:val="003F67BF"/>
    <w:rsid w:val="003F798C"/>
    <w:rsid w:val="00401219"/>
    <w:rsid w:val="004027E4"/>
    <w:rsid w:val="00404D66"/>
    <w:rsid w:val="0041379E"/>
    <w:rsid w:val="00416624"/>
    <w:rsid w:val="00424AE7"/>
    <w:rsid w:val="00425777"/>
    <w:rsid w:val="00430765"/>
    <w:rsid w:val="0044119D"/>
    <w:rsid w:val="00444D7A"/>
    <w:rsid w:val="00445EE3"/>
    <w:rsid w:val="00451559"/>
    <w:rsid w:val="0045451D"/>
    <w:rsid w:val="00454655"/>
    <w:rsid w:val="0045714A"/>
    <w:rsid w:val="00460425"/>
    <w:rsid w:val="00462042"/>
    <w:rsid w:val="00462C5D"/>
    <w:rsid w:val="00470787"/>
    <w:rsid w:val="00471789"/>
    <w:rsid w:val="00472429"/>
    <w:rsid w:val="00476CE4"/>
    <w:rsid w:val="00477438"/>
    <w:rsid w:val="0049090D"/>
    <w:rsid w:val="0049490E"/>
    <w:rsid w:val="00494DC6"/>
    <w:rsid w:val="00496520"/>
    <w:rsid w:val="00497D10"/>
    <w:rsid w:val="004A196A"/>
    <w:rsid w:val="004A7BCF"/>
    <w:rsid w:val="004A7FFD"/>
    <w:rsid w:val="004B250E"/>
    <w:rsid w:val="004B3059"/>
    <w:rsid w:val="004B470A"/>
    <w:rsid w:val="004B5BA3"/>
    <w:rsid w:val="004B6858"/>
    <w:rsid w:val="004B6926"/>
    <w:rsid w:val="004C2079"/>
    <w:rsid w:val="004C218F"/>
    <w:rsid w:val="004C4D31"/>
    <w:rsid w:val="004D4947"/>
    <w:rsid w:val="004D532A"/>
    <w:rsid w:val="004D5EF2"/>
    <w:rsid w:val="004D640D"/>
    <w:rsid w:val="004D6443"/>
    <w:rsid w:val="004E26A7"/>
    <w:rsid w:val="004E2B60"/>
    <w:rsid w:val="004E72CD"/>
    <w:rsid w:val="004F70AA"/>
    <w:rsid w:val="00501287"/>
    <w:rsid w:val="00502080"/>
    <w:rsid w:val="00506E54"/>
    <w:rsid w:val="00516243"/>
    <w:rsid w:val="00516B6A"/>
    <w:rsid w:val="005212D4"/>
    <w:rsid w:val="0052313B"/>
    <w:rsid w:val="0052379F"/>
    <w:rsid w:val="00527CC9"/>
    <w:rsid w:val="00527F1A"/>
    <w:rsid w:val="00530258"/>
    <w:rsid w:val="005306B0"/>
    <w:rsid w:val="00532D0D"/>
    <w:rsid w:val="005352FA"/>
    <w:rsid w:val="00543310"/>
    <w:rsid w:val="0054431C"/>
    <w:rsid w:val="0055286B"/>
    <w:rsid w:val="0055463E"/>
    <w:rsid w:val="00554C8A"/>
    <w:rsid w:val="00554DA0"/>
    <w:rsid w:val="00561058"/>
    <w:rsid w:val="00561B4B"/>
    <w:rsid w:val="00562F8E"/>
    <w:rsid w:val="0056372E"/>
    <w:rsid w:val="0056501D"/>
    <w:rsid w:val="00565229"/>
    <w:rsid w:val="005743C6"/>
    <w:rsid w:val="00574937"/>
    <w:rsid w:val="0057665E"/>
    <w:rsid w:val="00577064"/>
    <w:rsid w:val="005804F8"/>
    <w:rsid w:val="005805C8"/>
    <w:rsid w:val="0058063E"/>
    <w:rsid w:val="00585919"/>
    <w:rsid w:val="00585ECA"/>
    <w:rsid w:val="00591868"/>
    <w:rsid w:val="00593BBD"/>
    <w:rsid w:val="005A2A15"/>
    <w:rsid w:val="005A4DFE"/>
    <w:rsid w:val="005A7449"/>
    <w:rsid w:val="005A77C8"/>
    <w:rsid w:val="005A7D0E"/>
    <w:rsid w:val="005B0528"/>
    <w:rsid w:val="005B7DA4"/>
    <w:rsid w:val="005C44A4"/>
    <w:rsid w:val="005C7EF8"/>
    <w:rsid w:val="005D4A31"/>
    <w:rsid w:val="005D5B23"/>
    <w:rsid w:val="005D6058"/>
    <w:rsid w:val="005D68D6"/>
    <w:rsid w:val="005D747C"/>
    <w:rsid w:val="005E1FB5"/>
    <w:rsid w:val="005E5527"/>
    <w:rsid w:val="005E5560"/>
    <w:rsid w:val="005F05D5"/>
    <w:rsid w:val="005F4E97"/>
    <w:rsid w:val="005F6D65"/>
    <w:rsid w:val="005F71D2"/>
    <w:rsid w:val="005F7F9A"/>
    <w:rsid w:val="0060569D"/>
    <w:rsid w:val="006064F6"/>
    <w:rsid w:val="00615D40"/>
    <w:rsid w:val="0061754F"/>
    <w:rsid w:val="00617902"/>
    <w:rsid w:val="00617EBE"/>
    <w:rsid w:val="0062299B"/>
    <w:rsid w:val="00632883"/>
    <w:rsid w:val="00634795"/>
    <w:rsid w:val="0063502C"/>
    <w:rsid w:val="006369BD"/>
    <w:rsid w:val="0064014E"/>
    <w:rsid w:val="00640DD6"/>
    <w:rsid w:val="00640E21"/>
    <w:rsid w:val="00640F18"/>
    <w:rsid w:val="00644AB4"/>
    <w:rsid w:val="006504FE"/>
    <w:rsid w:val="00654849"/>
    <w:rsid w:val="006557AE"/>
    <w:rsid w:val="00655AD4"/>
    <w:rsid w:val="0066022A"/>
    <w:rsid w:val="00660625"/>
    <w:rsid w:val="0066068D"/>
    <w:rsid w:val="006616E4"/>
    <w:rsid w:val="006620C4"/>
    <w:rsid w:val="00665B83"/>
    <w:rsid w:val="00666710"/>
    <w:rsid w:val="00672E48"/>
    <w:rsid w:val="00673B07"/>
    <w:rsid w:val="006741A3"/>
    <w:rsid w:val="0067438D"/>
    <w:rsid w:val="00685D86"/>
    <w:rsid w:val="006863DC"/>
    <w:rsid w:val="006876E8"/>
    <w:rsid w:val="0069056F"/>
    <w:rsid w:val="006905BF"/>
    <w:rsid w:val="0069431F"/>
    <w:rsid w:val="00695CE1"/>
    <w:rsid w:val="006A00D0"/>
    <w:rsid w:val="006A2D49"/>
    <w:rsid w:val="006A3CAA"/>
    <w:rsid w:val="006A42C1"/>
    <w:rsid w:val="006A4B7D"/>
    <w:rsid w:val="006B05DC"/>
    <w:rsid w:val="006B2344"/>
    <w:rsid w:val="006B35BF"/>
    <w:rsid w:val="006B4A8D"/>
    <w:rsid w:val="006B720C"/>
    <w:rsid w:val="006C10EF"/>
    <w:rsid w:val="006D3F47"/>
    <w:rsid w:val="006D52FF"/>
    <w:rsid w:val="006D5CA5"/>
    <w:rsid w:val="006E1355"/>
    <w:rsid w:val="006E2555"/>
    <w:rsid w:val="006E2801"/>
    <w:rsid w:val="006E60F0"/>
    <w:rsid w:val="006F2C0E"/>
    <w:rsid w:val="006F2C6C"/>
    <w:rsid w:val="006F3E45"/>
    <w:rsid w:val="006F5A02"/>
    <w:rsid w:val="006F7980"/>
    <w:rsid w:val="007004C0"/>
    <w:rsid w:val="0070191C"/>
    <w:rsid w:val="007069CD"/>
    <w:rsid w:val="00710228"/>
    <w:rsid w:val="00711D97"/>
    <w:rsid w:val="00714796"/>
    <w:rsid w:val="00717130"/>
    <w:rsid w:val="00723741"/>
    <w:rsid w:val="00725B8C"/>
    <w:rsid w:val="00726D36"/>
    <w:rsid w:val="00727210"/>
    <w:rsid w:val="00733858"/>
    <w:rsid w:val="007358B7"/>
    <w:rsid w:val="00736C8A"/>
    <w:rsid w:val="0074169E"/>
    <w:rsid w:val="007416BD"/>
    <w:rsid w:val="0074203B"/>
    <w:rsid w:val="007426EF"/>
    <w:rsid w:val="00743721"/>
    <w:rsid w:val="0074422A"/>
    <w:rsid w:val="007459C1"/>
    <w:rsid w:val="00750757"/>
    <w:rsid w:val="007530C7"/>
    <w:rsid w:val="00754426"/>
    <w:rsid w:val="00761807"/>
    <w:rsid w:val="00761D87"/>
    <w:rsid w:val="00762CD5"/>
    <w:rsid w:val="007714FD"/>
    <w:rsid w:val="00776B08"/>
    <w:rsid w:val="00776B80"/>
    <w:rsid w:val="00781293"/>
    <w:rsid w:val="00790FA2"/>
    <w:rsid w:val="00794834"/>
    <w:rsid w:val="0079593F"/>
    <w:rsid w:val="00796D65"/>
    <w:rsid w:val="007A1ABD"/>
    <w:rsid w:val="007A2DB8"/>
    <w:rsid w:val="007A5661"/>
    <w:rsid w:val="007B1736"/>
    <w:rsid w:val="007B24A2"/>
    <w:rsid w:val="007B5BFC"/>
    <w:rsid w:val="007B6C12"/>
    <w:rsid w:val="007C00E5"/>
    <w:rsid w:val="007C1120"/>
    <w:rsid w:val="007C524B"/>
    <w:rsid w:val="007D411B"/>
    <w:rsid w:val="007D6366"/>
    <w:rsid w:val="007D7B46"/>
    <w:rsid w:val="007E0EC2"/>
    <w:rsid w:val="007F575C"/>
    <w:rsid w:val="007F6C6F"/>
    <w:rsid w:val="0080035B"/>
    <w:rsid w:val="00801442"/>
    <w:rsid w:val="00801FB8"/>
    <w:rsid w:val="00802DE4"/>
    <w:rsid w:val="00803AAE"/>
    <w:rsid w:val="00803CB4"/>
    <w:rsid w:val="0080728C"/>
    <w:rsid w:val="00807B02"/>
    <w:rsid w:val="0081024E"/>
    <w:rsid w:val="008126AB"/>
    <w:rsid w:val="00817CC1"/>
    <w:rsid w:val="00821AD0"/>
    <w:rsid w:val="008226DB"/>
    <w:rsid w:val="00823535"/>
    <w:rsid w:val="00823734"/>
    <w:rsid w:val="00825D77"/>
    <w:rsid w:val="0083036D"/>
    <w:rsid w:val="00830B20"/>
    <w:rsid w:val="008323A0"/>
    <w:rsid w:val="00834690"/>
    <w:rsid w:val="008364B6"/>
    <w:rsid w:val="008429D9"/>
    <w:rsid w:val="00842BDB"/>
    <w:rsid w:val="00843EE7"/>
    <w:rsid w:val="00845367"/>
    <w:rsid w:val="00845825"/>
    <w:rsid w:val="008460A7"/>
    <w:rsid w:val="00847686"/>
    <w:rsid w:val="008477D3"/>
    <w:rsid w:val="0085281C"/>
    <w:rsid w:val="00853E5E"/>
    <w:rsid w:val="00855CEB"/>
    <w:rsid w:val="00861C91"/>
    <w:rsid w:val="00862F4B"/>
    <w:rsid w:val="00863CD4"/>
    <w:rsid w:val="00865522"/>
    <w:rsid w:val="00866DC5"/>
    <w:rsid w:val="00867610"/>
    <w:rsid w:val="008700E3"/>
    <w:rsid w:val="00870534"/>
    <w:rsid w:val="00874741"/>
    <w:rsid w:val="008767C3"/>
    <w:rsid w:val="00881A35"/>
    <w:rsid w:val="008821A5"/>
    <w:rsid w:val="008861D2"/>
    <w:rsid w:val="008901AF"/>
    <w:rsid w:val="00896551"/>
    <w:rsid w:val="0089761C"/>
    <w:rsid w:val="00897AAE"/>
    <w:rsid w:val="008A0716"/>
    <w:rsid w:val="008A19D0"/>
    <w:rsid w:val="008A281F"/>
    <w:rsid w:val="008A5D3B"/>
    <w:rsid w:val="008B20ED"/>
    <w:rsid w:val="008B4DF9"/>
    <w:rsid w:val="008B53C1"/>
    <w:rsid w:val="008B71FF"/>
    <w:rsid w:val="008C0E1D"/>
    <w:rsid w:val="008C0FA4"/>
    <w:rsid w:val="008C445C"/>
    <w:rsid w:val="008C498E"/>
    <w:rsid w:val="008C5903"/>
    <w:rsid w:val="008C686C"/>
    <w:rsid w:val="008C78BC"/>
    <w:rsid w:val="008C7A61"/>
    <w:rsid w:val="008D6A26"/>
    <w:rsid w:val="008E1C83"/>
    <w:rsid w:val="008F18CD"/>
    <w:rsid w:val="008F195F"/>
    <w:rsid w:val="008F1F22"/>
    <w:rsid w:val="008F4717"/>
    <w:rsid w:val="008F52AB"/>
    <w:rsid w:val="008F7E03"/>
    <w:rsid w:val="009002C0"/>
    <w:rsid w:val="0090098A"/>
    <w:rsid w:val="00900A94"/>
    <w:rsid w:val="00901602"/>
    <w:rsid w:val="009022F2"/>
    <w:rsid w:val="00902703"/>
    <w:rsid w:val="009043A8"/>
    <w:rsid w:val="00913BAD"/>
    <w:rsid w:val="00914172"/>
    <w:rsid w:val="00920FE0"/>
    <w:rsid w:val="00921BAB"/>
    <w:rsid w:val="009233A0"/>
    <w:rsid w:val="00923844"/>
    <w:rsid w:val="00925B5A"/>
    <w:rsid w:val="009306E4"/>
    <w:rsid w:val="00931003"/>
    <w:rsid w:val="00931746"/>
    <w:rsid w:val="00933D21"/>
    <w:rsid w:val="0093535E"/>
    <w:rsid w:val="00937508"/>
    <w:rsid w:val="009405F1"/>
    <w:rsid w:val="00942007"/>
    <w:rsid w:val="00945553"/>
    <w:rsid w:val="00945DBA"/>
    <w:rsid w:val="00947902"/>
    <w:rsid w:val="00954612"/>
    <w:rsid w:val="00957276"/>
    <w:rsid w:val="0096058D"/>
    <w:rsid w:val="00960D57"/>
    <w:rsid w:val="00963249"/>
    <w:rsid w:val="0096364D"/>
    <w:rsid w:val="009746D8"/>
    <w:rsid w:val="009753B9"/>
    <w:rsid w:val="00984A60"/>
    <w:rsid w:val="0098510A"/>
    <w:rsid w:val="0099213B"/>
    <w:rsid w:val="00994405"/>
    <w:rsid w:val="00996F4D"/>
    <w:rsid w:val="009A0800"/>
    <w:rsid w:val="009A0EB1"/>
    <w:rsid w:val="009A12DF"/>
    <w:rsid w:val="009A2B2D"/>
    <w:rsid w:val="009A4655"/>
    <w:rsid w:val="009A7158"/>
    <w:rsid w:val="009B4BFD"/>
    <w:rsid w:val="009B5E21"/>
    <w:rsid w:val="009B710F"/>
    <w:rsid w:val="009C5BC1"/>
    <w:rsid w:val="009C643D"/>
    <w:rsid w:val="009D00AB"/>
    <w:rsid w:val="009D0109"/>
    <w:rsid w:val="009D0846"/>
    <w:rsid w:val="009D48B7"/>
    <w:rsid w:val="009E21DB"/>
    <w:rsid w:val="009E3C00"/>
    <w:rsid w:val="009F20C4"/>
    <w:rsid w:val="009F2831"/>
    <w:rsid w:val="009F4EA2"/>
    <w:rsid w:val="009F540B"/>
    <w:rsid w:val="009F7A29"/>
    <w:rsid w:val="00A00217"/>
    <w:rsid w:val="00A02943"/>
    <w:rsid w:val="00A064AF"/>
    <w:rsid w:val="00A07A78"/>
    <w:rsid w:val="00A10CFA"/>
    <w:rsid w:val="00A21BEA"/>
    <w:rsid w:val="00A22916"/>
    <w:rsid w:val="00A23549"/>
    <w:rsid w:val="00A24926"/>
    <w:rsid w:val="00A25925"/>
    <w:rsid w:val="00A306A2"/>
    <w:rsid w:val="00A32300"/>
    <w:rsid w:val="00A349CF"/>
    <w:rsid w:val="00A35CAA"/>
    <w:rsid w:val="00A37172"/>
    <w:rsid w:val="00A46024"/>
    <w:rsid w:val="00A4663D"/>
    <w:rsid w:val="00A50883"/>
    <w:rsid w:val="00A50A81"/>
    <w:rsid w:val="00A5290E"/>
    <w:rsid w:val="00A54623"/>
    <w:rsid w:val="00A54721"/>
    <w:rsid w:val="00A54A0E"/>
    <w:rsid w:val="00A56B20"/>
    <w:rsid w:val="00A57659"/>
    <w:rsid w:val="00A6182A"/>
    <w:rsid w:val="00A62051"/>
    <w:rsid w:val="00A63C52"/>
    <w:rsid w:val="00A645B4"/>
    <w:rsid w:val="00A64CD9"/>
    <w:rsid w:val="00A661FB"/>
    <w:rsid w:val="00A7397E"/>
    <w:rsid w:val="00A73E56"/>
    <w:rsid w:val="00A7480F"/>
    <w:rsid w:val="00A82282"/>
    <w:rsid w:val="00A837D7"/>
    <w:rsid w:val="00A85AEC"/>
    <w:rsid w:val="00A874C4"/>
    <w:rsid w:val="00A90AEB"/>
    <w:rsid w:val="00A923BD"/>
    <w:rsid w:val="00A9444C"/>
    <w:rsid w:val="00A94883"/>
    <w:rsid w:val="00A96656"/>
    <w:rsid w:val="00AA61FA"/>
    <w:rsid w:val="00AA6C9E"/>
    <w:rsid w:val="00AA7331"/>
    <w:rsid w:val="00AB2230"/>
    <w:rsid w:val="00AB39AA"/>
    <w:rsid w:val="00AB6E2A"/>
    <w:rsid w:val="00AC048A"/>
    <w:rsid w:val="00AC15E6"/>
    <w:rsid w:val="00AC266A"/>
    <w:rsid w:val="00AC62E3"/>
    <w:rsid w:val="00AC7F84"/>
    <w:rsid w:val="00AD2BDD"/>
    <w:rsid w:val="00AD2E29"/>
    <w:rsid w:val="00AE0D33"/>
    <w:rsid w:val="00AE19D5"/>
    <w:rsid w:val="00AE1BDF"/>
    <w:rsid w:val="00AE5962"/>
    <w:rsid w:val="00AE5ACA"/>
    <w:rsid w:val="00AE63ED"/>
    <w:rsid w:val="00AE683F"/>
    <w:rsid w:val="00AE7DE6"/>
    <w:rsid w:val="00AE7E53"/>
    <w:rsid w:val="00AF0710"/>
    <w:rsid w:val="00AF0D4F"/>
    <w:rsid w:val="00AF1034"/>
    <w:rsid w:val="00AF2378"/>
    <w:rsid w:val="00B0335B"/>
    <w:rsid w:val="00B06765"/>
    <w:rsid w:val="00B0680B"/>
    <w:rsid w:val="00B11FE6"/>
    <w:rsid w:val="00B159D8"/>
    <w:rsid w:val="00B214F8"/>
    <w:rsid w:val="00B2162B"/>
    <w:rsid w:val="00B22DC2"/>
    <w:rsid w:val="00B22F4E"/>
    <w:rsid w:val="00B23D3A"/>
    <w:rsid w:val="00B3167B"/>
    <w:rsid w:val="00B349AF"/>
    <w:rsid w:val="00B40DA6"/>
    <w:rsid w:val="00B45635"/>
    <w:rsid w:val="00B46D74"/>
    <w:rsid w:val="00B47980"/>
    <w:rsid w:val="00B52C35"/>
    <w:rsid w:val="00B53A60"/>
    <w:rsid w:val="00B55B3A"/>
    <w:rsid w:val="00B56F5A"/>
    <w:rsid w:val="00B640F3"/>
    <w:rsid w:val="00B64FC2"/>
    <w:rsid w:val="00B65401"/>
    <w:rsid w:val="00B65857"/>
    <w:rsid w:val="00B7640D"/>
    <w:rsid w:val="00B777F0"/>
    <w:rsid w:val="00B80853"/>
    <w:rsid w:val="00B80C66"/>
    <w:rsid w:val="00B811C1"/>
    <w:rsid w:val="00B818CA"/>
    <w:rsid w:val="00B81FA1"/>
    <w:rsid w:val="00B8278A"/>
    <w:rsid w:val="00B83E28"/>
    <w:rsid w:val="00B87E23"/>
    <w:rsid w:val="00B93CCE"/>
    <w:rsid w:val="00B97A5D"/>
    <w:rsid w:val="00B97B8D"/>
    <w:rsid w:val="00BA2E45"/>
    <w:rsid w:val="00BA3E4B"/>
    <w:rsid w:val="00BA45AE"/>
    <w:rsid w:val="00BA49A3"/>
    <w:rsid w:val="00BA700A"/>
    <w:rsid w:val="00BB017A"/>
    <w:rsid w:val="00BB4F9F"/>
    <w:rsid w:val="00BC02F0"/>
    <w:rsid w:val="00BC04AC"/>
    <w:rsid w:val="00BC43B1"/>
    <w:rsid w:val="00BC4697"/>
    <w:rsid w:val="00BC7FEF"/>
    <w:rsid w:val="00BD4A4C"/>
    <w:rsid w:val="00BD4B06"/>
    <w:rsid w:val="00BD52C4"/>
    <w:rsid w:val="00BE098E"/>
    <w:rsid w:val="00BE5B74"/>
    <w:rsid w:val="00BE63CF"/>
    <w:rsid w:val="00BF460F"/>
    <w:rsid w:val="00BF59BA"/>
    <w:rsid w:val="00BF7B7A"/>
    <w:rsid w:val="00C05043"/>
    <w:rsid w:val="00C0572D"/>
    <w:rsid w:val="00C11084"/>
    <w:rsid w:val="00C143F3"/>
    <w:rsid w:val="00C14BA6"/>
    <w:rsid w:val="00C1595D"/>
    <w:rsid w:val="00C34179"/>
    <w:rsid w:val="00C35E6C"/>
    <w:rsid w:val="00C36640"/>
    <w:rsid w:val="00C40C83"/>
    <w:rsid w:val="00C40F05"/>
    <w:rsid w:val="00C44F6E"/>
    <w:rsid w:val="00C54A35"/>
    <w:rsid w:val="00C554DC"/>
    <w:rsid w:val="00C6133F"/>
    <w:rsid w:val="00C6319E"/>
    <w:rsid w:val="00C64CA1"/>
    <w:rsid w:val="00C6605D"/>
    <w:rsid w:val="00C7111D"/>
    <w:rsid w:val="00C72727"/>
    <w:rsid w:val="00C72D21"/>
    <w:rsid w:val="00C761DE"/>
    <w:rsid w:val="00C80F3E"/>
    <w:rsid w:val="00C81D1C"/>
    <w:rsid w:val="00C847C0"/>
    <w:rsid w:val="00C8480C"/>
    <w:rsid w:val="00C912CE"/>
    <w:rsid w:val="00C9199D"/>
    <w:rsid w:val="00C95588"/>
    <w:rsid w:val="00C97834"/>
    <w:rsid w:val="00CA070B"/>
    <w:rsid w:val="00CA374B"/>
    <w:rsid w:val="00CA672C"/>
    <w:rsid w:val="00CA6AE2"/>
    <w:rsid w:val="00CA7AFA"/>
    <w:rsid w:val="00CA7E1B"/>
    <w:rsid w:val="00CB2F37"/>
    <w:rsid w:val="00CB31FA"/>
    <w:rsid w:val="00CB7AB7"/>
    <w:rsid w:val="00CB7B81"/>
    <w:rsid w:val="00CC0F1C"/>
    <w:rsid w:val="00CC305C"/>
    <w:rsid w:val="00CC3AC8"/>
    <w:rsid w:val="00CD168F"/>
    <w:rsid w:val="00CD40E8"/>
    <w:rsid w:val="00CE0F82"/>
    <w:rsid w:val="00CE6045"/>
    <w:rsid w:val="00CE7FCC"/>
    <w:rsid w:val="00CF2B77"/>
    <w:rsid w:val="00CF2BFE"/>
    <w:rsid w:val="00CF53F5"/>
    <w:rsid w:val="00CF71A3"/>
    <w:rsid w:val="00D018E0"/>
    <w:rsid w:val="00D01FB8"/>
    <w:rsid w:val="00D033DA"/>
    <w:rsid w:val="00D034E3"/>
    <w:rsid w:val="00D14894"/>
    <w:rsid w:val="00D1534C"/>
    <w:rsid w:val="00D25AC4"/>
    <w:rsid w:val="00D27D17"/>
    <w:rsid w:val="00D35644"/>
    <w:rsid w:val="00D4164C"/>
    <w:rsid w:val="00D4168C"/>
    <w:rsid w:val="00D4431F"/>
    <w:rsid w:val="00D448B3"/>
    <w:rsid w:val="00D44B03"/>
    <w:rsid w:val="00D51F8F"/>
    <w:rsid w:val="00D548DC"/>
    <w:rsid w:val="00D60D4E"/>
    <w:rsid w:val="00D620C5"/>
    <w:rsid w:val="00D6283E"/>
    <w:rsid w:val="00D7017D"/>
    <w:rsid w:val="00D779FF"/>
    <w:rsid w:val="00D84D5F"/>
    <w:rsid w:val="00D8576D"/>
    <w:rsid w:val="00D86D5F"/>
    <w:rsid w:val="00D872F1"/>
    <w:rsid w:val="00D96FC5"/>
    <w:rsid w:val="00D976DB"/>
    <w:rsid w:val="00D97D2D"/>
    <w:rsid w:val="00DA0322"/>
    <w:rsid w:val="00DA26F0"/>
    <w:rsid w:val="00DA3721"/>
    <w:rsid w:val="00DA5A67"/>
    <w:rsid w:val="00DB1BD6"/>
    <w:rsid w:val="00DB562E"/>
    <w:rsid w:val="00DB6CC7"/>
    <w:rsid w:val="00DB6FE3"/>
    <w:rsid w:val="00DC16F2"/>
    <w:rsid w:val="00DC2459"/>
    <w:rsid w:val="00DC5029"/>
    <w:rsid w:val="00DD0BBC"/>
    <w:rsid w:val="00DD302E"/>
    <w:rsid w:val="00DD4BC5"/>
    <w:rsid w:val="00DD5F46"/>
    <w:rsid w:val="00DE0B2A"/>
    <w:rsid w:val="00DF425A"/>
    <w:rsid w:val="00DF5973"/>
    <w:rsid w:val="00DF5DAC"/>
    <w:rsid w:val="00E0018A"/>
    <w:rsid w:val="00E01D98"/>
    <w:rsid w:val="00E02FCC"/>
    <w:rsid w:val="00E03866"/>
    <w:rsid w:val="00E04902"/>
    <w:rsid w:val="00E3170A"/>
    <w:rsid w:val="00E37AD1"/>
    <w:rsid w:val="00E41296"/>
    <w:rsid w:val="00E420D8"/>
    <w:rsid w:val="00E536EF"/>
    <w:rsid w:val="00E55BD6"/>
    <w:rsid w:val="00E57F2E"/>
    <w:rsid w:val="00E60D96"/>
    <w:rsid w:val="00E61E42"/>
    <w:rsid w:val="00E620FC"/>
    <w:rsid w:val="00E62C40"/>
    <w:rsid w:val="00E671B4"/>
    <w:rsid w:val="00E7033B"/>
    <w:rsid w:val="00E708D2"/>
    <w:rsid w:val="00E7386C"/>
    <w:rsid w:val="00E828E2"/>
    <w:rsid w:val="00E85929"/>
    <w:rsid w:val="00E86C13"/>
    <w:rsid w:val="00E90330"/>
    <w:rsid w:val="00E93A3B"/>
    <w:rsid w:val="00E93CAC"/>
    <w:rsid w:val="00E94E5F"/>
    <w:rsid w:val="00E95881"/>
    <w:rsid w:val="00E96FD2"/>
    <w:rsid w:val="00EA6639"/>
    <w:rsid w:val="00EB4FDB"/>
    <w:rsid w:val="00EB7505"/>
    <w:rsid w:val="00EC0DE2"/>
    <w:rsid w:val="00EC1B05"/>
    <w:rsid w:val="00EC27ED"/>
    <w:rsid w:val="00EC2868"/>
    <w:rsid w:val="00EC31BB"/>
    <w:rsid w:val="00EC4153"/>
    <w:rsid w:val="00EC461A"/>
    <w:rsid w:val="00EC4D06"/>
    <w:rsid w:val="00EC519D"/>
    <w:rsid w:val="00ED14E0"/>
    <w:rsid w:val="00EE1518"/>
    <w:rsid w:val="00EE2036"/>
    <w:rsid w:val="00EE3838"/>
    <w:rsid w:val="00EE6CEA"/>
    <w:rsid w:val="00EE7DEB"/>
    <w:rsid w:val="00EF0B6A"/>
    <w:rsid w:val="00EF156F"/>
    <w:rsid w:val="00EF5AD5"/>
    <w:rsid w:val="00EF6A69"/>
    <w:rsid w:val="00F00E96"/>
    <w:rsid w:val="00F017AE"/>
    <w:rsid w:val="00F12960"/>
    <w:rsid w:val="00F13280"/>
    <w:rsid w:val="00F13A37"/>
    <w:rsid w:val="00F22402"/>
    <w:rsid w:val="00F25511"/>
    <w:rsid w:val="00F32D3C"/>
    <w:rsid w:val="00F37732"/>
    <w:rsid w:val="00F44CA1"/>
    <w:rsid w:val="00F46A86"/>
    <w:rsid w:val="00F47623"/>
    <w:rsid w:val="00F5619A"/>
    <w:rsid w:val="00F56267"/>
    <w:rsid w:val="00F56D83"/>
    <w:rsid w:val="00F67C55"/>
    <w:rsid w:val="00F763CB"/>
    <w:rsid w:val="00F807FA"/>
    <w:rsid w:val="00F81B8C"/>
    <w:rsid w:val="00F82BAD"/>
    <w:rsid w:val="00F86B34"/>
    <w:rsid w:val="00F90653"/>
    <w:rsid w:val="00F95C2E"/>
    <w:rsid w:val="00F95E87"/>
    <w:rsid w:val="00F96A38"/>
    <w:rsid w:val="00F97917"/>
    <w:rsid w:val="00FA007C"/>
    <w:rsid w:val="00FA25D0"/>
    <w:rsid w:val="00FA2667"/>
    <w:rsid w:val="00FA3C4E"/>
    <w:rsid w:val="00FA4A33"/>
    <w:rsid w:val="00FA5E4A"/>
    <w:rsid w:val="00FB120B"/>
    <w:rsid w:val="00FC1BF9"/>
    <w:rsid w:val="00FC213C"/>
    <w:rsid w:val="00FC3E3B"/>
    <w:rsid w:val="00FC4515"/>
    <w:rsid w:val="00FC577B"/>
    <w:rsid w:val="00FC7710"/>
    <w:rsid w:val="00FC7738"/>
    <w:rsid w:val="00FC7B71"/>
    <w:rsid w:val="00FD4F98"/>
    <w:rsid w:val="00FD77C9"/>
    <w:rsid w:val="00FE1F48"/>
    <w:rsid w:val="00FE20A3"/>
    <w:rsid w:val="00FE3EC3"/>
    <w:rsid w:val="00FE6E91"/>
    <w:rsid w:val="00FE73BF"/>
    <w:rsid w:val="00FE74EE"/>
    <w:rsid w:val="00FF1737"/>
    <w:rsid w:val="00FF4DF0"/>
    <w:rsid w:val="00FF75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03B"/>
  </w:style>
  <w:style w:type="paragraph" w:styleId="Ttulo2">
    <w:name w:val="heading 2"/>
    <w:basedOn w:val="Normal"/>
    <w:next w:val="Normal"/>
    <w:link w:val="Ttulo2Char"/>
    <w:uiPriority w:val="9"/>
    <w:unhideWhenUsed/>
    <w:qFormat/>
    <w:rsid w:val="003728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C7FEF"/>
    <w:pPr>
      <w:ind w:left="720"/>
      <w:contextualSpacing/>
    </w:pPr>
    <w:rPr>
      <w:rFonts w:ascii="Arial" w:hAnsi="Arial"/>
    </w:rPr>
  </w:style>
  <w:style w:type="character" w:styleId="Hyperlink">
    <w:name w:val="Hyperlink"/>
    <w:basedOn w:val="Fontepargpadro"/>
    <w:uiPriority w:val="99"/>
    <w:unhideWhenUsed/>
    <w:rsid w:val="00FB120B"/>
    <w:rPr>
      <w:color w:val="0000FF" w:themeColor="hyperlink"/>
      <w:u w:val="single"/>
    </w:rPr>
  </w:style>
  <w:style w:type="character" w:styleId="HiperlinkVisitado">
    <w:name w:val="FollowedHyperlink"/>
    <w:basedOn w:val="Fontepargpadro"/>
    <w:uiPriority w:val="99"/>
    <w:semiHidden/>
    <w:unhideWhenUsed/>
    <w:rsid w:val="00F97917"/>
    <w:rPr>
      <w:color w:val="800080" w:themeColor="followedHyperlink"/>
      <w:u w:val="single"/>
    </w:rPr>
  </w:style>
  <w:style w:type="paragraph" w:styleId="Textodebalo">
    <w:name w:val="Balloon Text"/>
    <w:basedOn w:val="Normal"/>
    <w:link w:val="TextodebaloChar"/>
    <w:uiPriority w:val="99"/>
    <w:semiHidden/>
    <w:unhideWhenUsed/>
    <w:rsid w:val="00B216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162B"/>
    <w:rPr>
      <w:rFonts w:ascii="Tahoma" w:hAnsi="Tahoma" w:cs="Tahoma"/>
      <w:sz w:val="16"/>
      <w:szCs w:val="16"/>
    </w:rPr>
  </w:style>
  <w:style w:type="character" w:styleId="TextodoEspaoReservado">
    <w:name w:val="Placeholder Text"/>
    <w:basedOn w:val="Fontepargpadro"/>
    <w:uiPriority w:val="99"/>
    <w:semiHidden/>
    <w:rsid w:val="00561B4B"/>
    <w:rPr>
      <w:color w:val="808080"/>
    </w:rPr>
  </w:style>
  <w:style w:type="paragraph" w:styleId="Cabealho">
    <w:name w:val="header"/>
    <w:basedOn w:val="Normal"/>
    <w:link w:val="CabealhoChar"/>
    <w:uiPriority w:val="99"/>
    <w:semiHidden/>
    <w:unhideWhenUsed/>
    <w:rsid w:val="00AB223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B2230"/>
  </w:style>
  <w:style w:type="paragraph" w:styleId="Rodap">
    <w:name w:val="footer"/>
    <w:basedOn w:val="Normal"/>
    <w:link w:val="RodapChar"/>
    <w:uiPriority w:val="99"/>
    <w:unhideWhenUsed/>
    <w:rsid w:val="00AB2230"/>
    <w:pPr>
      <w:tabs>
        <w:tab w:val="center" w:pos="4252"/>
        <w:tab w:val="right" w:pos="8504"/>
      </w:tabs>
      <w:spacing w:after="0" w:line="240" w:lineRule="auto"/>
    </w:pPr>
  </w:style>
  <w:style w:type="character" w:customStyle="1" w:styleId="RodapChar">
    <w:name w:val="Rodapé Char"/>
    <w:basedOn w:val="Fontepargpadro"/>
    <w:link w:val="Rodap"/>
    <w:uiPriority w:val="99"/>
    <w:rsid w:val="00AB2230"/>
  </w:style>
  <w:style w:type="character" w:customStyle="1" w:styleId="Ttulo2Char">
    <w:name w:val="Título 2 Char"/>
    <w:basedOn w:val="Fontepargpadro"/>
    <w:link w:val="Ttulo2"/>
    <w:uiPriority w:val="9"/>
    <w:rsid w:val="00372854"/>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E9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D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62F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03B"/>
  </w:style>
  <w:style w:type="paragraph" w:styleId="Ttulo2">
    <w:name w:val="heading 2"/>
    <w:basedOn w:val="Normal"/>
    <w:next w:val="Normal"/>
    <w:link w:val="Ttulo2Char"/>
    <w:uiPriority w:val="9"/>
    <w:unhideWhenUsed/>
    <w:qFormat/>
    <w:rsid w:val="003728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C7FEF"/>
    <w:pPr>
      <w:ind w:left="720"/>
      <w:contextualSpacing/>
    </w:pPr>
    <w:rPr>
      <w:rFonts w:ascii="Arial" w:hAnsi="Arial"/>
    </w:rPr>
  </w:style>
  <w:style w:type="character" w:styleId="Hyperlink">
    <w:name w:val="Hyperlink"/>
    <w:basedOn w:val="Fontepargpadro"/>
    <w:uiPriority w:val="99"/>
    <w:unhideWhenUsed/>
    <w:rsid w:val="00FB120B"/>
    <w:rPr>
      <w:color w:val="0000FF" w:themeColor="hyperlink"/>
      <w:u w:val="single"/>
    </w:rPr>
  </w:style>
  <w:style w:type="character" w:styleId="HiperlinkVisitado">
    <w:name w:val="FollowedHyperlink"/>
    <w:basedOn w:val="Fontepargpadro"/>
    <w:uiPriority w:val="99"/>
    <w:semiHidden/>
    <w:unhideWhenUsed/>
    <w:rsid w:val="00F97917"/>
    <w:rPr>
      <w:color w:val="800080" w:themeColor="followedHyperlink"/>
      <w:u w:val="single"/>
    </w:rPr>
  </w:style>
  <w:style w:type="paragraph" w:styleId="Textodebalo">
    <w:name w:val="Balloon Text"/>
    <w:basedOn w:val="Normal"/>
    <w:link w:val="TextodebaloChar"/>
    <w:uiPriority w:val="99"/>
    <w:semiHidden/>
    <w:unhideWhenUsed/>
    <w:rsid w:val="00B216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162B"/>
    <w:rPr>
      <w:rFonts w:ascii="Tahoma" w:hAnsi="Tahoma" w:cs="Tahoma"/>
      <w:sz w:val="16"/>
      <w:szCs w:val="16"/>
    </w:rPr>
  </w:style>
  <w:style w:type="character" w:styleId="TextodoEspaoReservado">
    <w:name w:val="Placeholder Text"/>
    <w:basedOn w:val="Fontepargpadro"/>
    <w:uiPriority w:val="99"/>
    <w:semiHidden/>
    <w:rsid w:val="00561B4B"/>
    <w:rPr>
      <w:color w:val="808080"/>
    </w:rPr>
  </w:style>
  <w:style w:type="paragraph" w:styleId="Cabealho">
    <w:name w:val="header"/>
    <w:basedOn w:val="Normal"/>
    <w:link w:val="CabealhoChar"/>
    <w:uiPriority w:val="99"/>
    <w:semiHidden/>
    <w:unhideWhenUsed/>
    <w:rsid w:val="00AB223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B2230"/>
  </w:style>
  <w:style w:type="paragraph" w:styleId="Rodap">
    <w:name w:val="footer"/>
    <w:basedOn w:val="Normal"/>
    <w:link w:val="RodapChar"/>
    <w:uiPriority w:val="99"/>
    <w:unhideWhenUsed/>
    <w:rsid w:val="00AB2230"/>
    <w:pPr>
      <w:tabs>
        <w:tab w:val="center" w:pos="4252"/>
        <w:tab w:val="right" w:pos="8504"/>
      </w:tabs>
      <w:spacing w:after="0" w:line="240" w:lineRule="auto"/>
    </w:pPr>
  </w:style>
  <w:style w:type="character" w:customStyle="1" w:styleId="RodapChar">
    <w:name w:val="Rodapé Char"/>
    <w:basedOn w:val="Fontepargpadro"/>
    <w:link w:val="Rodap"/>
    <w:uiPriority w:val="99"/>
    <w:rsid w:val="00AB2230"/>
  </w:style>
  <w:style w:type="character" w:customStyle="1" w:styleId="Ttulo2Char">
    <w:name w:val="Título 2 Char"/>
    <w:basedOn w:val="Fontepargpadro"/>
    <w:link w:val="Ttulo2"/>
    <w:uiPriority w:val="9"/>
    <w:rsid w:val="00372854"/>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E93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D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62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5701">
      <w:bodyDiv w:val="1"/>
      <w:marLeft w:val="0"/>
      <w:marRight w:val="0"/>
      <w:marTop w:val="0"/>
      <w:marBottom w:val="0"/>
      <w:divBdr>
        <w:top w:val="none" w:sz="0" w:space="0" w:color="auto"/>
        <w:left w:val="none" w:sz="0" w:space="0" w:color="auto"/>
        <w:bottom w:val="none" w:sz="0" w:space="0" w:color="auto"/>
        <w:right w:val="none" w:sz="0" w:space="0" w:color="auto"/>
      </w:divBdr>
      <w:divsChild>
        <w:div w:id="336157749">
          <w:marLeft w:val="0"/>
          <w:marRight w:val="0"/>
          <w:marTop w:val="0"/>
          <w:marBottom w:val="0"/>
          <w:divBdr>
            <w:top w:val="none" w:sz="0" w:space="0" w:color="auto"/>
            <w:left w:val="none" w:sz="0" w:space="0" w:color="auto"/>
            <w:bottom w:val="none" w:sz="0" w:space="0" w:color="auto"/>
            <w:right w:val="none" w:sz="0" w:space="0" w:color="auto"/>
          </w:divBdr>
        </w:div>
        <w:div w:id="2121216783">
          <w:marLeft w:val="0"/>
          <w:marRight w:val="0"/>
          <w:marTop w:val="0"/>
          <w:marBottom w:val="0"/>
          <w:divBdr>
            <w:top w:val="none" w:sz="0" w:space="0" w:color="auto"/>
            <w:left w:val="none" w:sz="0" w:space="0" w:color="auto"/>
            <w:bottom w:val="none" w:sz="0" w:space="0" w:color="auto"/>
            <w:right w:val="none" w:sz="0" w:space="0" w:color="auto"/>
          </w:divBdr>
        </w:div>
        <w:div w:id="1719938041">
          <w:marLeft w:val="0"/>
          <w:marRight w:val="0"/>
          <w:marTop w:val="0"/>
          <w:marBottom w:val="0"/>
          <w:divBdr>
            <w:top w:val="none" w:sz="0" w:space="0" w:color="auto"/>
            <w:left w:val="none" w:sz="0" w:space="0" w:color="auto"/>
            <w:bottom w:val="none" w:sz="0" w:space="0" w:color="auto"/>
            <w:right w:val="none" w:sz="0" w:space="0" w:color="auto"/>
          </w:divBdr>
        </w:div>
        <w:div w:id="357660544">
          <w:marLeft w:val="0"/>
          <w:marRight w:val="0"/>
          <w:marTop w:val="0"/>
          <w:marBottom w:val="0"/>
          <w:divBdr>
            <w:top w:val="none" w:sz="0" w:space="0" w:color="auto"/>
            <w:left w:val="none" w:sz="0" w:space="0" w:color="auto"/>
            <w:bottom w:val="none" w:sz="0" w:space="0" w:color="auto"/>
            <w:right w:val="none" w:sz="0" w:space="0" w:color="auto"/>
          </w:divBdr>
        </w:div>
      </w:divsChild>
    </w:div>
    <w:div w:id="64770118">
      <w:bodyDiv w:val="1"/>
      <w:marLeft w:val="0"/>
      <w:marRight w:val="0"/>
      <w:marTop w:val="0"/>
      <w:marBottom w:val="0"/>
      <w:divBdr>
        <w:top w:val="none" w:sz="0" w:space="0" w:color="auto"/>
        <w:left w:val="none" w:sz="0" w:space="0" w:color="auto"/>
        <w:bottom w:val="none" w:sz="0" w:space="0" w:color="auto"/>
        <w:right w:val="none" w:sz="0" w:space="0" w:color="auto"/>
      </w:divBdr>
    </w:div>
    <w:div w:id="1358847477">
      <w:bodyDiv w:val="1"/>
      <w:marLeft w:val="0"/>
      <w:marRight w:val="0"/>
      <w:marTop w:val="0"/>
      <w:marBottom w:val="0"/>
      <w:divBdr>
        <w:top w:val="none" w:sz="0" w:space="0" w:color="auto"/>
        <w:left w:val="none" w:sz="0" w:space="0" w:color="auto"/>
        <w:bottom w:val="none" w:sz="0" w:space="0" w:color="auto"/>
        <w:right w:val="none" w:sz="0" w:space="0" w:color="auto"/>
      </w:divBdr>
      <w:divsChild>
        <w:div w:id="375004691">
          <w:marLeft w:val="0"/>
          <w:marRight w:val="0"/>
          <w:marTop w:val="0"/>
          <w:marBottom w:val="0"/>
          <w:divBdr>
            <w:top w:val="none" w:sz="0" w:space="0" w:color="auto"/>
            <w:left w:val="none" w:sz="0" w:space="0" w:color="auto"/>
            <w:bottom w:val="none" w:sz="0" w:space="0" w:color="auto"/>
            <w:right w:val="none" w:sz="0" w:space="0" w:color="auto"/>
          </w:divBdr>
        </w:div>
        <w:div w:id="1305042128">
          <w:marLeft w:val="0"/>
          <w:marRight w:val="0"/>
          <w:marTop w:val="0"/>
          <w:marBottom w:val="0"/>
          <w:divBdr>
            <w:top w:val="none" w:sz="0" w:space="0" w:color="auto"/>
            <w:left w:val="none" w:sz="0" w:space="0" w:color="auto"/>
            <w:bottom w:val="none" w:sz="0" w:space="0" w:color="auto"/>
            <w:right w:val="none" w:sz="0" w:space="0" w:color="auto"/>
          </w:divBdr>
        </w:div>
        <w:div w:id="1225722458">
          <w:marLeft w:val="0"/>
          <w:marRight w:val="0"/>
          <w:marTop w:val="0"/>
          <w:marBottom w:val="0"/>
          <w:divBdr>
            <w:top w:val="none" w:sz="0" w:space="0" w:color="auto"/>
            <w:left w:val="none" w:sz="0" w:space="0" w:color="auto"/>
            <w:bottom w:val="none" w:sz="0" w:space="0" w:color="auto"/>
            <w:right w:val="none" w:sz="0" w:space="0" w:color="auto"/>
          </w:divBdr>
        </w:div>
        <w:div w:id="480274356">
          <w:marLeft w:val="0"/>
          <w:marRight w:val="0"/>
          <w:marTop w:val="0"/>
          <w:marBottom w:val="0"/>
          <w:divBdr>
            <w:top w:val="none" w:sz="0" w:space="0" w:color="auto"/>
            <w:left w:val="none" w:sz="0" w:space="0" w:color="auto"/>
            <w:bottom w:val="none" w:sz="0" w:space="0" w:color="auto"/>
            <w:right w:val="none" w:sz="0" w:space="0" w:color="auto"/>
          </w:divBdr>
        </w:div>
        <w:div w:id="22554978">
          <w:marLeft w:val="0"/>
          <w:marRight w:val="0"/>
          <w:marTop w:val="0"/>
          <w:marBottom w:val="0"/>
          <w:divBdr>
            <w:top w:val="none" w:sz="0" w:space="0" w:color="auto"/>
            <w:left w:val="none" w:sz="0" w:space="0" w:color="auto"/>
            <w:bottom w:val="none" w:sz="0" w:space="0" w:color="auto"/>
            <w:right w:val="none" w:sz="0" w:space="0" w:color="auto"/>
          </w:divBdr>
        </w:div>
        <w:div w:id="552887474">
          <w:marLeft w:val="0"/>
          <w:marRight w:val="0"/>
          <w:marTop w:val="0"/>
          <w:marBottom w:val="0"/>
          <w:divBdr>
            <w:top w:val="none" w:sz="0" w:space="0" w:color="auto"/>
            <w:left w:val="none" w:sz="0" w:space="0" w:color="auto"/>
            <w:bottom w:val="none" w:sz="0" w:space="0" w:color="auto"/>
            <w:right w:val="none" w:sz="0" w:space="0" w:color="auto"/>
          </w:divBdr>
        </w:div>
        <w:div w:id="354426799">
          <w:marLeft w:val="0"/>
          <w:marRight w:val="0"/>
          <w:marTop w:val="0"/>
          <w:marBottom w:val="0"/>
          <w:divBdr>
            <w:top w:val="none" w:sz="0" w:space="0" w:color="auto"/>
            <w:left w:val="none" w:sz="0" w:space="0" w:color="auto"/>
            <w:bottom w:val="none" w:sz="0" w:space="0" w:color="auto"/>
            <w:right w:val="none" w:sz="0" w:space="0" w:color="auto"/>
          </w:divBdr>
        </w:div>
        <w:div w:id="58016098">
          <w:marLeft w:val="0"/>
          <w:marRight w:val="0"/>
          <w:marTop w:val="0"/>
          <w:marBottom w:val="0"/>
          <w:divBdr>
            <w:top w:val="none" w:sz="0" w:space="0" w:color="auto"/>
            <w:left w:val="none" w:sz="0" w:space="0" w:color="auto"/>
            <w:bottom w:val="none" w:sz="0" w:space="0" w:color="auto"/>
            <w:right w:val="none" w:sz="0" w:space="0" w:color="auto"/>
          </w:divBdr>
        </w:div>
        <w:div w:id="1976714909">
          <w:marLeft w:val="0"/>
          <w:marRight w:val="0"/>
          <w:marTop w:val="0"/>
          <w:marBottom w:val="0"/>
          <w:divBdr>
            <w:top w:val="none" w:sz="0" w:space="0" w:color="auto"/>
            <w:left w:val="none" w:sz="0" w:space="0" w:color="auto"/>
            <w:bottom w:val="none" w:sz="0" w:space="0" w:color="auto"/>
            <w:right w:val="none" w:sz="0" w:space="0" w:color="auto"/>
          </w:divBdr>
        </w:div>
        <w:div w:id="54938738">
          <w:marLeft w:val="0"/>
          <w:marRight w:val="0"/>
          <w:marTop w:val="0"/>
          <w:marBottom w:val="0"/>
          <w:divBdr>
            <w:top w:val="none" w:sz="0" w:space="0" w:color="auto"/>
            <w:left w:val="none" w:sz="0" w:space="0" w:color="auto"/>
            <w:bottom w:val="none" w:sz="0" w:space="0" w:color="auto"/>
            <w:right w:val="none" w:sz="0" w:space="0" w:color="auto"/>
          </w:divBdr>
        </w:div>
        <w:div w:id="1652440284">
          <w:marLeft w:val="0"/>
          <w:marRight w:val="0"/>
          <w:marTop w:val="0"/>
          <w:marBottom w:val="0"/>
          <w:divBdr>
            <w:top w:val="none" w:sz="0" w:space="0" w:color="auto"/>
            <w:left w:val="none" w:sz="0" w:space="0" w:color="auto"/>
            <w:bottom w:val="none" w:sz="0" w:space="0" w:color="auto"/>
            <w:right w:val="none" w:sz="0" w:space="0" w:color="auto"/>
          </w:divBdr>
        </w:div>
        <w:div w:id="1499342529">
          <w:marLeft w:val="0"/>
          <w:marRight w:val="0"/>
          <w:marTop w:val="0"/>
          <w:marBottom w:val="0"/>
          <w:divBdr>
            <w:top w:val="none" w:sz="0" w:space="0" w:color="auto"/>
            <w:left w:val="none" w:sz="0" w:space="0" w:color="auto"/>
            <w:bottom w:val="none" w:sz="0" w:space="0" w:color="auto"/>
            <w:right w:val="none" w:sz="0" w:space="0" w:color="auto"/>
          </w:divBdr>
        </w:div>
        <w:div w:id="1156259664">
          <w:marLeft w:val="0"/>
          <w:marRight w:val="0"/>
          <w:marTop w:val="0"/>
          <w:marBottom w:val="0"/>
          <w:divBdr>
            <w:top w:val="none" w:sz="0" w:space="0" w:color="auto"/>
            <w:left w:val="none" w:sz="0" w:space="0" w:color="auto"/>
            <w:bottom w:val="none" w:sz="0" w:space="0" w:color="auto"/>
            <w:right w:val="none" w:sz="0" w:space="0" w:color="auto"/>
          </w:divBdr>
        </w:div>
        <w:div w:id="1066881310">
          <w:marLeft w:val="0"/>
          <w:marRight w:val="0"/>
          <w:marTop w:val="0"/>
          <w:marBottom w:val="0"/>
          <w:divBdr>
            <w:top w:val="none" w:sz="0" w:space="0" w:color="auto"/>
            <w:left w:val="none" w:sz="0" w:space="0" w:color="auto"/>
            <w:bottom w:val="none" w:sz="0" w:space="0" w:color="auto"/>
            <w:right w:val="none" w:sz="0" w:space="0" w:color="auto"/>
          </w:divBdr>
        </w:div>
        <w:div w:id="14811269">
          <w:marLeft w:val="0"/>
          <w:marRight w:val="0"/>
          <w:marTop w:val="0"/>
          <w:marBottom w:val="0"/>
          <w:divBdr>
            <w:top w:val="none" w:sz="0" w:space="0" w:color="auto"/>
            <w:left w:val="none" w:sz="0" w:space="0" w:color="auto"/>
            <w:bottom w:val="none" w:sz="0" w:space="0" w:color="auto"/>
            <w:right w:val="none" w:sz="0" w:space="0" w:color="auto"/>
          </w:divBdr>
        </w:div>
        <w:div w:id="2064668504">
          <w:marLeft w:val="0"/>
          <w:marRight w:val="0"/>
          <w:marTop w:val="0"/>
          <w:marBottom w:val="0"/>
          <w:divBdr>
            <w:top w:val="none" w:sz="0" w:space="0" w:color="auto"/>
            <w:left w:val="none" w:sz="0" w:space="0" w:color="auto"/>
            <w:bottom w:val="none" w:sz="0" w:space="0" w:color="auto"/>
            <w:right w:val="none" w:sz="0" w:space="0" w:color="auto"/>
          </w:divBdr>
        </w:div>
        <w:div w:id="1776755226">
          <w:marLeft w:val="0"/>
          <w:marRight w:val="0"/>
          <w:marTop w:val="0"/>
          <w:marBottom w:val="0"/>
          <w:divBdr>
            <w:top w:val="none" w:sz="0" w:space="0" w:color="auto"/>
            <w:left w:val="none" w:sz="0" w:space="0" w:color="auto"/>
            <w:bottom w:val="none" w:sz="0" w:space="0" w:color="auto"/>
            <w:right w:val="none" w:sz="0" w:space="0" w:color="auto"/>
          </w:divBdr>
        </w:div>
        <w:div w:id="1619992291">
          <w:marLeft w:val="0"/>
          <w:marRight w:val="0"/>
          <w:marTop w:val="0"/>
          <w:marBottom w:val="0"/>
          <w:divBdr>
            <w:top w:val="none" w:sz="0" w:space="0" w:color="auto"/>
            <w:left w:val="none" w:sz="0" w:space="0" w:color="auto"/>
            <w:bottom w:val="none" w:sz="0" w:space="0" w:color="auto"/>
            <w:right w:val="none" w:sz="0" w:space="0" w:color="auto"/>
          </w:divBdr>
        </w:div>
        <w:div w:id="1882010447">
          <w:marLeft w:val="0"/>
          <w:marRight w:val="0"/>
          <w:marTop w:val="0"/>
          <w:marBottom w:val="0"/>
          <w:divBdr>
            <w:top w:val="none" w:sz="0" w:space="0" w:color="auto"/>
            <w:left w:val="none" w:sz="0" w:space="0" w:color="auto"/>
            <w:bottom w:val="none" w:sz="0" w:space="0" w:color="auto"/>
            <w:right w:val="none" w:sz="0" w:space="0" w:color="auto"/>
          </w:divBdr>
        </w:div>
        <w:div w:id="1761756677">
          <w:marLeft w:val="0"/>
          <w:marRight w:val="0"/>
          <w:marTop w:val="0"/>
          <w:marBottom w:val="0"/>
          <w:divBdr>
            <w:top w:val="none" w:sz="0" w:space="0" w:color="auto"/>
            <w:left w:val="none" w:sz="0" w:space="0" w:color="auto"/>
            <w:bottom w:val="none" w:sz="0" w:space="0" w:color="auto"/>
            <w:right w:val="none" w:sz="0" w:space="0" w:color="auto"/>
          </w:divBdr>
        </w:div>
        <w:div w:id="1414626183">
          <w:marLeft w:val="0"/>
          <w:marRight w:val="0"/>
          <w:marTop w:val="0"/>
          <w:marBottom w:val="0"/>
          <w:divBdr>
            <w:top w:val="none" w:sz="0" w:space="0" w:color="auto"/>
            <w:left w:val="none" w:sz="0" w:space="0" w:color="auto"/>
            <w:bottom w:val="none" w:sz="0" w:space="0" w:color="auto"/>
            <w:right w:val="none" w:sz="0" w:space="0" w:color="auto"/>
          </w:divBdr>
        </w:div>
        <w:div w:id="345328467">
          <w:marLeft w:val="0"/>
          <w:marRight w:val="0"/>
          <w:marTop w:val="0"/>
          <w:marBottom w:val="0"/>
          <w:divBdr>
            <w:top w:val="none" w:sz="0" w:space="0" w:color="auto"/>
            <w:left w:val="none" w:sz="0" w:space="0" w:color="auto"/>
            <w:bottom w:val="none" w:sz="0" w:space="0" w:color="auto"/>
            <w:right w:val="none" w:sz="0" w:space="0" w:color="auto"/>
          </w:divBdr>
        </w:div>
        <w:div w:id="1216234496">
          <w:marLeft w:val="0"/>
          <w:marRight w:val="0"/>
          <w:marTop w:val="0"/>
          <w:marBottom w:val="0"/>
          <w:divBdr>
            <w:top w:val="none" w:sz="0" w:space="0" w:color="auto"/>
            <w:left w:val="none" w:sz="0" w:space="0" w:color="auto"/>
            <w:bottom w:val="none" w:sz="0" w:space="0" w:color="auto"/>
            <w:right w:val="none" w:sz="0" w:space="0" w:color="auto"/>
          </w:divBdr>
        </w:div>
        <w:div w:id="1532914670">
          <w:marLeft w:val="0"/>
          <w:marRight w:val="0"/>
          <w:marTop w:val="0"/>
          <w:marBottom w:val="0"/>
          <w:divBdr>
            <w:top w:val="none" w:sz="0" w:space="0" w:color="auto"/>
            <w:left w:val="none" w:sz="0" w:space="0" w:color="auto"/>
            <w:bottom w:val="none" w:sz="0" w:space="0" w:color="auto"/>
            <w:right w:val="none" w:sz="0" w:space="0" w:color="auto"/>
          </w:divBdr>
        </w:div>
        <w:div w:id="906694954">
          <w:marLeft w:val="0"/>
          <w:marRight w:val="0"/>
          <w:marTop w:val="0"/>
          <w:marBottom w:val="0"/>
          <w:divBdr>
            <w:top w:val="none" w:sz="0" w:space="0" w:color="auto"/>
            <w:left w:val="none" w:sz="0" w:space="0" w:color="auto"/>
            <w:bottom w:val="none" w:sz="0" w:space="0" w:color="auto"/>
            <w:right w:val="none" w:sz="0" w:space="0" w:color="auto"/>
          </w:divBdr>
        </w:div>
        <w:div w:id="141653310">
          <w:marLeft w:val="0"/>
          <w:marRight w:val="0"/>
          <w:marTop w:val="0"/>
          <w:marBottom w:val="0"/>
          <w:divBdr>
            <w:top w:val="none" w:sz="0" w:space="0" w:color="auto"/>
            <w:left w:val="none" w:sz="0" w:space="0" w:color="auto"/>
            <w:bottom w:val="none" w:sz="0" w:space="0" w:color="auto"/>
            <w:right w:val="none" w:sz="0" w:space="0" w:color="auto"/>
          </w:divBdr>
        </w:div>
        <w:div w:id="1923877277">
          <w:marLeft w:val="0"/>
          <w:marRight w:val="0"/>
          <w:marTop w:val="0"/>
          <w:marBottom w:val="0"/>
          <w:divBdr>
            <w:top w:val="none" w:sz="0" w:space="0" w:color="auto"/>
            <w:left w:val="none" w:sz="0" w:space="0" w:color="auto"/>
            <w:bottom w:val="none" w:sz="0" w:space="0" w:color="auto"/>
            <w:right w:val="none" w:sz="0" w:space="0" w:color="auto"/>
          </w:divBdr>
        </w:div>
        <w:div w:id="1270895268">
          <w:marLeft w:val="0"/>
          <w:marRight w:val="0"/>
          <w:marTop w:val="0"/>
          <w:marBottom w:val="0"/>
          <w:divBdr>
            <w:top w:val="none" w:sz="0" w:space="0" w:color="auto"/>
            <w:left w:val="none" w:sz="0" w:space="0" w:color="auto"/>
            <w:bottom w:val="none" w:sz="0" w:space="0" w:color="auto"/>
            <w:right w:val="none" w:sz="0" w:space="0" w:color="auto"/>
          </w:divBdr>
        </w:div>
        <w:div w:id="95636322">
          <w:marLeft w:val="0"/>
          <w:marRight w:val="0"/>
          <w:marTop w:val="0"/>
          <w:marBottom w:val="0"/>
          <w:divBdr>
            <w:top w:val="none" w:sz="0" w:space="0" w:color="auto"/>
            <w:left w:val="none" w:sz="0" w:space="0" w:color="auto"/>
            <w:bottom w:val="none" w:sz="0" w:space="0" w:color="auto"/>
            <w:right w:val="none" w:sz="0" w:space="0" w:color="auto"/>
          </w:divBdr>
        </w:div>
        <w:div w:id="244919607">
          <w:marLeft w:val="0"/>
          <w:marRight w:val="0"/>
          <w:marTop w:val="0"/>
          <w:marBottom w:val="0"/>
          <w:divBdr>
            <w:top w:val="none" w:sz="0" w:space="0" w:color="auto"/>
            <w:left w:val="none" w:sz="0" w:space="0" w:color="auto"/>
            <w:bottom w:val="none" w:sz="0" w:space="0" w:color="auto"/>
            <w:right w:val="none" w:sz="0" w:space="0" w:color="auto"/>
          </w:divBdr>
        </w:div>
        <w:div w:id="740785433">
          <w:marLeft w:val="0"/>
          <w:marRight w:val="0"/>
          <w:marTop w:val="0"/>
          <w:marBottom w:val="0"/>
          <w:divBdr>
            <w:top w:val="none" w:sz="0" w:space="0" w:color="auto"/>
            <w:left w:val="none" w:sz="0" w:space="0" w:color="auto"/>
            <w:bottom w:val="none" w:sz="0" w:space="0" w:color="auto"/>
            <w:right w:val="none" w:sz="0" w:space="0" w:color="auto"/>
          </w:divBdr>
        </w:div>
      </w:divsChild>
    </w:div>
    <w:div w:id="1430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850695">
          <w:marLeft w:val="0"/>
          <w:marRight w:val="0"/>
          <w:marTop w:val="0"/>
          <w:marBottom w:val="0"/>
          <w:divBdr>
            <w:top w:val="none" w:sz="0" w:space="0" w:color="auto"/>
            <w:left w:val="none" w:sz="0" w:space="0" w:color="auto"/>
            <w:bottom w:val="none" w:sz="0" w:space="0" w:color="auto"/>
            <w:right w:val="none" w:sz="0" w:space="0" w:color="auto"/>
          </w:divBdr>
        </w:div>
      </w:divsChild>
    </w:div>
    <w:div w:id="15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590921">
          <w:marLeft w:val="0"/>
          <w:marRight w:val="0"/>
          <w:marTop w:val="0"/>
          <w:marBottom w:val="0"/>
          <w:divBdr>
            <w:top w:val="none" w:sz="0" w:space="0" w:color="auto"/>
            <w:left w:val="none" w:sz="0" w:space="0" w:color="auto"/>
            <w:bottom w:val="none" w:sz="0" w:space="0" w:color="auto"/>
            <w:right w:val="none" w:sz="0" w:space="0" w:color="auto"/>
          </w:divBdr>
        </w:div>
        <w:div w:id="1544516202">
          <w:marLeft w:val="0"/>
          <w:marRight w:val="0"/>
          <w:marTop w:val="0"/>
          <w:marBottom w:val="0"/>
          <w:divBdr>
            <w:top w:val="none" w:sz="0" w:space="0" w:color="auto"/>
            <w:left w:val="none" w:sz="0" w:space="0" w:color="auto"/>
            <w:bottom w:val="none" w:sz="0" w:space="0" w:color="auto"/>
            <w:right w:val="none" w:sz="0" w:space="0" w:color="auto"/>
          </w:divBdr>
        </w:div>
        <w:div w:id="2082560310">
          <w:marLeft w:val="0"/>
          <w:marRight w:val="0"/>
          <w:marTop w:val="0"/>
          <w:marBottom w:val="0"/>
          <w:divBdr>
            <w:top w:val="none" w:sz="0" w:space="0" w:color="auto"/>
            <w:left w:val="none" w:sz="0" w:space="0" w:color="auto"/>
            <w:bottom w:val="none" w:sz="0" w:space="0" w:color="auto"/>
            <w:right w:val="none" w:sz="0" w:space="0" w:color="auto"/>
          </w:divBdr>
        </w:div>
        <w:div w:id="376200529">
          <w:marLeft w:val="0"/>
          <w:marRight w:val="0"/>
          <w:marTop w:val="0"/>
          <w:marBottom w:val="0"/>
          <w:divBdr>
            <w:top w:val="none" w:sz="0" w:space="0" w:color="auto"/>
            <w:left w:val="none" w:sz="0" w:space="0" w:color="auto"/>
            <w:bottom w:val="none" w:sz="0" w:space="0" w:color="auto"/>
            <w:right w:val="none" w:sz="0" w:space="0" w:color="auto"/>
          </w:divBdr>
        </w:div>
        <w:div w:id="339280617">
          <w:marLeft w:val="0"/>
          <w:marRight w:val="0"/>
          <w:marTop w:val="0"/>
          <w:marBottom w:val="0"/>
          <w:divBdr>
            <w:top w:val="none" w:sz="0" w:space="0" w:color="auto"/>
            <w:left w:val="none" w:sz="0" w:space="0" w:color="auto"/>
            <w:bottom w:val="none" w:sz="0" w:space="0" w:color="auto"/>
            <w:right w:val="none" w:sz="0" w:space="0" w:color="auto"/>
          </w:divBdr>
        </w:div>
        <w:div w:id="462772279">
          <w:marLeft w:val="0"/>
          <w:marRight w:val="0"/>
          <w:marTop w:val="0"/>
          <w:marBottom w:val="0"/>
          <w:divBdr>
            <w:top w:val="none" w:sz="0" w:space="0" w:color="auto"/>
            <w:left w:val="none" w:sz="0" w:space="0" w:color="auto"/>
            <w:bottom w:val="none" w:sz="0" w:space="0" w:color="auto"/>
            <w:right w:val="none" w:sz="0" w:space="0" w:color="auto"/>
          </w:divBdr>
        </w:div>
        <w:div w:id="1692948174">
          <w:marLeft w:val="0"/>
          <w:marRight w:val="0"/>
          <w:marTop w:val="0"/>
          <w:marBottom w:val="0"/>
          <w:divBdr>
            <w:top w:val="none" w:sz="0" w:space="0" w:color="auto"/>
            <w:left w:val="none" w:sz="0" w:space="0" w:color="auto"/>
            <w:bottom w:val="none" w:sz="0" w:space="0" w:color="auto"/>
            <w:right w:val="none" w:sz="0" w:space="0" w:color="auto"/>
          </w:divBdr>
        </w:div>
        <w:div w:id="794565934">
          <w:marLeft w:val="0"/>
          <w:marRight w:val="0"/>
          <w:marTop w:val="0"/>
          <w:marBottom w:val="0"/>
          <w:divBdr>
            <w:top w:val="none" w:sz="0" w:space="0" w:color="auto"/>
            <w:left w:val="none" w:sz="0" w:space="0" w:color="auto"/>
            <w:bottom w:val="none" w:sz="0" w:space="0" w:color="auto"/>
            <w:right w:val="none" w:sz="0" w:space="0" w:color="auto"/>
          </w:divBdr>
        </w:div>
        <w:div w:id="236523611">
          <w:marLeft w:val="0"/>
          <w:marRight w:val="0"/>
          <w:marTop w:val="0"/>
          <w:marBottom w:val="0"/>
          <w:divBdr>
            <w:top w:val="none" w:sz="0" w:space="0" w:color="auto"/>
            <w:left w:val="none" w:sz="0" w:space="0" w:color="auto"/>
            <w:bottom w:val="none" w:sz="0" w:space="0" w:color="auto"/>
            <w:right w:val="none" w:sz="0" w:space="0" w:color="auto"/>
          </w:divBdr>
        </w:div>
        <w:div w:id="2112897637">
          <w:marLeft w:val="0"/>
          <w:marRight w:val="0"/>
          <w:marTop w:val="0"/>
          <w:marBottom w:val="0"/>
          <w:divBdr>
            <w:top w:val="none" w:sz="0" w:space="0" w:color="auto"/>
            <w:left w:val="none" w:sz="0" w:space="0" w:color="auto"/>
            <w:bottom w:val="none" w:sz="0" w:space="0" w:color="auto"/>
            <w:right w:val="none" w:sz="0" w:space="0" w:color="auto"/>
          </w:divBdr>
        </w:div>
        <w:div w:id="875390311">
          <w:marLeft w:val="0"/>
          <w:marRight w:val="0"/>
          <w:marTop w:val="0"/>
          <w:marBottom w:val="0"/>
          <w:divBdr>
            <w:top w:val="none" w:sz="0" w:space="0" w:color="auto"/>
            <w:left w:val="none" w:sz="0" w:space="0" w:color="auto"/>
            <w:bottom w:val="none" w:sz="0" w:space="0" w:color="auto"/>
            <w:right w:val="none" w:sz="0" w:space="0" w:color="auto"/>
          </w:divBdr>
        </w:div>
        <w:div w:id="1092160734">
          <w:marLeft w:val="0"/>
          <w:marRight w:val="0"/>
          <w:marTop w:val="0"/>
          <w:marBottom w:val="0"/>
          <w:divBdr>
            <w:top w:val="none" w:sz="0" w:space="0" w:color="auto"/>
            <w:left w:val="none" w:sz="0" w:space="0" w:color="auto"/>
            <w:bottom w:val="none" w:sz="0" w:space="0" w:color="auto"/>
            <w:right w:val="none" w:sz="0" w:space="0" w:color="auto"/>
          </w:divBdr>
        </w:div>
        <w:div w:id="825123029">
          <w:marLeft w:val="0"/>
          <w:marRight w:val="0"/>
          <w:marTop w:val="0"/>
          <w:marBottom w:val="0"/>
          <w:divBdr>
            <w:top w:val="none" w:sz="0" w:space="0" w:color="auto"/>
            <w:left w:val="none" w:sz="0" w:space="0" w:color="auto"/>
            <w:bottom w:val="none" w:sz="0" w:space="0" w:color="auto"/>
            <w:right w:val="none" w:sz="0" w:space="0" w:color="auto"/>
          </w:divBdr>
        </w:div>
        <w:div w:id="1599560981">
          <w:marLeft w:val="0"/>
          <w:marRight w:val="0"/>
          <w:marTop w:val="0"/>
          <w:marBottom w:val="0"/>
          <w:divBdr>
            <w:top w:val="none" w:sz="0" w:space="0" w:color="auto"/>
            <w:left w:val="none" w:sz="0" w:space="0" w:color="auto"/>
            <w:bottom w:val="none" w:sz="0" w:space="0" w:color="auto"/>
            <w:right w:val="none" w:sz="0" w:space="0" w:color="auto"/>
          </w:divBdr>
        </w:div>
        <w:div w:id="574702517">
          <w:marLeft w:val="0"/>
          <w:marRight w:val="0"/>
          <w:marTop w:val="0"/>
          <w:marBottom w:val="0"/>
          <w:divBdr>
            <w:top w:val="none" w:sz="0" w:space="0" w:color="auto"/>
            <w:left w:val="none" w:sz="0" w:space="0" w:color="auto"/>
            <w:bottom w:val="none" w:sz="0" w:space="0" w:color="auto"/>
            <w:right w:val="none" w:sz="0" w:space="0" w:color="auto"/>
          </w:divBdr>
        </w:div>
        <w:div w:id="369190649">
          <w:marLeft w:val="0"/>
          <w:marRight w:val="0"/>
          <w:marTop w:val="0"/>
          <w:marBottom w:val="0"/>
          <w:divBdr>
            <w:top w:val="none" w:sz="0" w:space="0" w:color="auto"/>
            <w:left w:val="none" w:sz="0" w:space="0" w:color="auto"/>
            <w:bottom w:val="none" w:sz="0" w:space="0" w:color="auto"/>
            <w:right w:val="none" w:sz="0" w:space="0" w:color="auto"/>
          </w:divBdr>
        </w:div>
        <w:div w:id="301732992">
          <w:marLeft w:val="0"/>
          <w:marRight w:val="0"/>
          <w:marTop w:val="0"/>
          <w:marBottom w:val="0"/>
          <w:divBdr>
            <w:top w:val="none" w:sz="0" w:space="0" w:color="auto"/>
            <w:left w:val="none" w:sz="0" w:space="0" w:color="auto"/>
            <w:bottom w:val="none" w:sz="0" w:space="0" w:color="auto"/>
            <w:right w:val="none" w:sz="0" w:space="0" w:color="auto"/>
          </w:divBdr>
        </w:div>
        <w:div w:id="308245474">
          <w:marLeft w:val="0"/>
          <w:marRight w:val="0"/>
          <w:marTop w:val="0"/>
          <w:marBottom w:val="0"/>
          <w:divBdr>
            <w:top w:val="none" w:sz="0" w:space="0" w:color="auto"/>
            <w:left w:val="none" w:sz="0" w:space="0" w:color="auto"/>
            <w:bottom w:val="none" w:sz="0" w:space="0" w:color="auto"/>
            <w:right w:val="none" w:sz="0" w:space="0" w:color="auto"/>
          </w:divBdr>
        </w:div>
        <w:div w:id="1501233772">
          <w:marLeft w:val="0"/>
          <w:marRight w:val="0"/>
          <w:marTop w:val="0"/>
          <w:marBottom w:val="0"/>
          <w:divBdr>
            <w:top w:val="none" w:sz="0" w:space="0" w:color="auto"/>
            <w:left w:val="none" w:sz="0" w:space="0" w:color="auto"/>
            <w:bottom w:val="none" w:sz="0" w:space="0" w:color="auto"/>
            <w:right w:val="none" w:sz="0" w:space="0" w:color="auto"/>
          </w:divBdr>
        </w:div>
        <w:div w:id="1674841088">
          <w:marLeft w:val="0"/>
          <w:marRight w:val="0"/>
          <w:marTop w:val="0"/>
          <w:marBottom w:val="0"/>
          <w:divBdr>
            <w:top w:val="none" w:sz="0" w:space="0" w:color="auto"/>
            <w:left w:val="none" w:sz="0" w:space="0" w:color="auto"/>
            <w:bottom w:val="none" w:sz="0" w:space="0" w:color="auto"/>
            <w:right w:val="none" w:sz="0" w:space="0" w:color="auto"/>
          </w:divBdr>
        </w:div>
        <w:div w:id="1451240492">
          <w:marLeft w:val="0"/>
          <w:marRight w:val="0"/>
          <w:marTop w:val="0"/>
          <w:marBottom w:val="0"/>
          <w:divBdr>
            <w:top w:val="none" w:sz="0" w:space="0" w:color="auto"/>
            <w:left w:val="none" w:sz="0" w:space="0" w:color="auto"/>
            <w:bottom w:val="none" w:sz="0" w:space="0" w:color="auto"/>
            <w:right w:val="none" w:sz="0" w:space="0" w:color="auto"/>
          </w:divBdr>
        </w:div>
        <w:div w:id="585918696">
          <w:marLeft w:val="0"/>
          <w:marRight w:val="0"/>
          <w:marTop w:val="0"/>
          <w:marBottom w:val="0"/>
          <w:divBdr>
            <w:top w:val="none" w:sz="0" w:space="0" w:color="auto"/>
            <w:left w:val="none" w:sz="0" w:space="0" w:color="auto"/>
            <w:bottom w:val="none" w:sz="0" w:space="0" w:color="auto"/>
            <w:right w:val="none" w:sz="0" w:space="0" w:color="auto"/>
          </w:divBdr>
        </w:div>
        <w:div w:id="1096832164">
          <w:marLeft w:val="0"/>
          <w:marRight w:val="0"/>
          <w:marTop w:val="0"/>
          <w:marBottom w:val="0"/>
          <w:divBdr>
            <w:top w:val="none" w:sz="0" w:space="0" w:color="auto"/>
            <w:left w:val="none" w:sz="0" w:space="0" w:color="auto"/>
            <w:bottom w:val="none" w:sz="0" w:space="0" w:color="auto"/>
            <w:right w:val="none" w:sz="0" w:space="0" w:color="auto"/>
          </w:divBdr>
        </w:div>
        <w:div w:id="1045981487">
          <w:marLeft w:val="0"/>
          <w:marRight w:val="0"/>
          <w:marTop w:val="0"/>
          <w:marBottom w:val="0"/>
          <w:divBdr>
            <w:top w:val="none" w:sz="0" w:space="0" w:color="auto"/>
            <w:left w:val="none" w:sz="0" w:space="0" w:color="auto"/>
            <w:bottom w:val="none" w:sz="0" w:space="0" w:color="auto"/>
            <w:right w:val="none" w:sz="0" w:space="0" w:color="auto"/>
          </w:divBdr>
        </w:div>
        <w:div w:id="1592204287">
          <w:marLeft w:val="0"/>
          <w:marRight w:val="0"/>
          <w:marTop w:val="0"/>
          <w:marBottom w:val="0"/>
          <w:divBdr>
            <w:top w:val="none" w:sz="0" w:space="0" w:color="auto"/>
            <w:left w:val="none" w:sz="0" w:space="0" w:color="auto"/>
            <w:bottom w:val="none" w:sz="0" w:space="0" w:color="auto"/>
            <w:right w:val="none" w:sz="0" w:space="0" w:color="auto"/>
          </w:divBdr>
        </w:div>
        <w:div w:id="646784772">
          <w:marLeft w:val="0"/>
          <w:marRight w:val="0"/>
          <w:marTop w:val="0"/>
          <w:marBottom w:val="0"/>
          <w:divBdr>
            <w:top w:val="none" w:sz="0" w:space="0" w:color="auto"/>
            <w:left w:val="none" w:sz="0" w:space="0" w:color="auto"/>
            <w:bottom w:val="none" w:sz="0" w:space="0" w:color="auto"/>
            <w:right w:val="none" w:sz="0" w:space="0" w:color="auto"/>
          </w:divBdr>
        </w:div>
        <w:div w:id="1184441856">
          <w:marLeft w:val="0"/>
          <w:marRight w:val="0"/>
          <w:marTop w:val="0"/>
          <w:marBottom w:val="0"/>
          <w:divBdr>
            <w:top w:val="none" w:sz="0" w:space="0" w:color="auto"/>
            <w:left w:val="none" w:sz="0" w:space="0" w:color="auto"/>
            <w:bottom w:val="none" w:sz="0" w:space="0" w:color="auto"/>
            <w:right w:val="none" w:sz="0" w:space="0" w:color="auto"/>
          </w:divBdr>
        </w:div>
        <w:div w:id="1716005521">
          <w:marLeft w:val="0"/>
          <w:marRight w:val="0"/>
          <w:marTop w:val="0"/>
          <w:marBottom w:val="0"/>
          <w:divBdr>
            <w:top w:val="none" w:sz="0" w:space="0" w:color="auto"/>
            <w:left w:val="none" w:sz="0" w:space="0" w:color="auto"/>
            <w:bottom w:val="none" w:sz="0" w:space="0" w:color="auto"/>
            <w:right w:val="none" w:sz="0" w:space="0" w:color="auto"/>
          </w:divBdr>
        </w:div>
        <w:div w:id="464274405">
          <w:marLeft w:val="0"/>
          <w:marRight w:val="0"/>
          <w:marTop w:val="0"/>
          <w:marBottom w:val="0"/>
          <w:divBdr>
            <w:top w:val="none" w:sz="0" w:space="0" w:color="auto"/>
            <w:left w:val="none" w:sz="0" w:space="0" w:color="auto"/>
            <w:bottom w:val="none" w:sz="0" w:space="0" w:color="auto"/>
            <w:right w:val="none" w:sz="0" w:space="0" w:color="auto"/>
          </w:divBdr>
        </w:div>
        <w:div w:id="1441222233">
          <w:marLeft w:val="0"/>
          <w:marRight w:val="0"/>
          <w:marTop w:val="0"/>
          <w:marBottom w:val="0"/>
          <w:divBdr>
            <w:top w:val="none" w:sz="0" w:space="0" w:color="auto"/>
            <w:left w:val="none" w:sz="0" w:space="0" w:color="auto"/>
            <w:bottom w:val="none" w:sz="0" w:space="0" w:color="auto"/>
            <w:right w:val="none" w:sz="0" w:space="0" w:color="auto"/>
          </w:divBdr>
        </w:div>
        <w:div w:id="1150368107">
          <w:marLeft w:val="0"/>
          <w:marRight w:val="0"/>
          <w:marTop w:val="0"/>
          <w:marBottom w:val="0"/>
          <w:divBdr>
            <w:top w:val="none" w:sz="0" w:space="0" w:color="auto"/>
            <w:left w:val="none" w:sz="0" w:space="0" w:color="auto"/>
            <w:bottom w:val="none" w:sz="0" w:space="0" w:color="auto"/>
            <w:right w:val="none" w:sz="0" w:space="0" w:color="auto"/>
          </w:divBdr>
        </w:div>
        <w:div w:id="1755513908">
          <w:marLeft w:val="0"/>
          <w:marRight w:val="0"/>
          <w:marTop w:val="0"/>
          <w:marBottom w:val="0"/>
          <w:divBdr>
            <w:top w:val="none" w:sz="0" w:space="0" w:color="auto"/>
            <w:left w:val="none" w:sz="0" w:space="0" w:color="auto"/>
            <w:bottom w:val="none" w:sz="0" w:space="0" w:color="auto"/>
            <w:right w:val="none" w:sz="0" w:space="0" w:color="auto"/>
          </w:divBdr>
        </w:div>
        <w:div w:id="1410495696">
          <w:marLeft w:val="0"/>
          <w:marRight w:val="0"/>
          <w:marTop w:val="0"/>
          <w:marBottom w:val="0"/>
          <w:divBdr>
            <w:top w:val="none" w:sz="0" w:space="0" w:color="auto"/>
            <w:left w:val="none" w:sz="0" w:space="0" w:color="auto"/>
            <w:bottom w:val="none" w:sz="0" w:space="0" w:color="auto"/>
            <w:right w:val="none" w:sz="0" w:space="0" w:color="auto"/>
          </w:divBdr>
        </w:div>
        <w:div w:id="1916744475">
          <w:marLeft w:val="0"/>
          <w:marRight w:val="0"/>
          <w:marTop w:val="0"/>
          <w:marBottom w:val="0"/>
          <w:divBdr>
            <w:top w:val="none" w:sz="0" w:space="0" w:color="auto"/>
            <w:left w:val="none" w:sz="0" w:space="0" w:color="auto"/>
            <w:bottom w:val="none" w:sz="0" w:space="0" w:color="auto"/>
            <w:right w:val="none" w:sz="0" w:space="0" w:color="auto"/>
          </w:divBdr>
        </w:div>
        <w:div w:id="779909195">
          <w:marLeft w:val="0"/>
          <w:marRight w:val="0"/>
          <w:marTop w:val="0"/>
          <w:marBottom w:val="0"/>
          <w:divBdr>
            <w:top w:val="none" w:sz="0" w:space="0" w:color="auto"/>
            <w:left w:val="none" w:sz="0" w:space="0" w:color="auto"/>
            <w:bottom w:val="none" w:sz="0" w:space="0" w:color="auto"/>
            <w:right w:val="none" w:sz="0" w:space="0" w:color="auto"/>
          </w:divBdr>
        </w:div>
        <w:div w:id="2131704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7.png"/><Relationship Id="rId21" Type="http://schemas.openxmlformats.org/officeDocument/2006/relationships/image" Target="media/image10.png"/><Relationship Id="rId42" Type="http://schemas.openxmlformats.org/officeDocument/2006/relationships/oleObject" Target="embeddings/oleObject6.bin"/><Relationship Id="rId47" Type="http://schemas.openxmlformats.org/officeDocument/2006/relationships/image" Target="media/image27.wmf"/><Relationship Id="rId63" Type="http://schemas.openxmlformats.org/officeDocument/2006/relationships/image" Target="media/image36.wmf"/><Relationship Id="rId68" Type="http://schemas.openxmlformats.org/officeDocument/2006/relationships/image" Target="media/image39.emf"/><Relationship Id="rId84" Type="http://schemas.openxmlformats.org/officeDocument/2006/relationships/image" Target="media/image54.png"/><Relationship Id="rId89" Type="http://schemas.openxmlformats.org/officeDocument/2006/relationships/image" Target="media/image57.png"/><Relationship Id="rId112" Type="http://schemas.openxmlformats.org/officeDocument/2006/relationships/hyperlink" Target="http://matematica.obmep.org.br/uploads/material/t17109t5xtu0.pdf" TargetMode="External"/><Relationship Id="rId16" Type="http://schemas.openxmlformats.org/officeDocument/2006/relationships/image" Target="media/image5.png"/><Relationship Id="rId107" Type="http://schemas.openxmlformats.org/officeDocument/2006/relationships/image" Target="media/image69.png"/><Relationship Id="rId11" Type="http://schemas.openxmlformats.org/officeDocument/2006/relationships/hyperlink" Target="http://www.obmep.org.br/docs/apostila3.pdf" TargetMode="External"/><Relationship Id="rId32" Type="http://schemas.openxmlformats.org/officeDocument/2006/relationships/oleObject" Target="embeddings/oleObject1.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12.bin"/><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64.png"/><Relationship Id="rId123" Type="http://schemas.openxmlformats.org/officeDocument/2006/relationships/image" Target="media/image82.png"/><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2.png"/><Relationship Id="rId90" Type="http://schemas.openxmlformats.org/officeDocument/2006/relationships/hyperlink" Target="http://147.65.23.40/media.php" TargetMode="External"/><Relationship Id="rId95" Type="http://schemas.openxmlformats.org/officeDocument/2006/relationships/hyperlink" Target="http://matematica.obmep.org.br/uploads/material/t17109t5xtu0.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obmep.org.br/provas_static/sf1n2-2012.pdf" TargetMode="External"/><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9.bin"/><Relationship Id="rId56" Type="http://schemas.openxmlformats.org/officeDocument/2006/relationships/hyperlink" Target="http://www.obmep.org.br/provas_static/sf2n2-2005.pdf" TargetMode="External"/><Relationship Id="rId64" Type="http://schemas.openxmlformats.org/officeDocument/2006/relationships/oleObject" Target="embeddings/oleObject14.bin"/><Relationship Id="rId69" Type="http://schemas.openxmlformats.org/officeDocument/2006/relationships/oleObject" Target="embeddings/oleObject16.bin"/><Relationship Id="rId77" Type="http://schemas.openxmlformats.org/officeDocument/2006/relationships/image" Target="media/image47.png"/><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image" Target="media/image74.png"/><Relationship Id="rId118" Type="http://schemas.openxmlformats.org/officeDocument/2006/relationships/image" Target="media/image78.wmf"/><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yperlink" Target="http://147.65.23.40/media.php" TargetMode="External"/><Relationship Id="rId93" Type="http://schemas.openxmlformats.org/officeDocument/2006/relationships/hyperlink" Target="http://matematica.obmep.org.br/index.php/modulo/ver?modulo=30" TargetMode="External"/><Relationship Id="rId98" Type="http://schemas.openxmlformats.org/officeDocument/2006/relationships/image" Target="media/image60.png"/><Relationship Id="rId121"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hyperlink" Target="https://www.youtube.com/watch?time_continue=1&amp;v=yttXyq8-xuc"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3.wmf"/><Relationship Id="rId67" Type="http://schemas.openxmlformats.org/officeDocument/2006/relationships/image" Target="media/image38.png"/><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6.png"/><Relationship Id="rId124"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1.bin"/><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6.png"/><Relationship Id="rId91" Type="http://schemas.openxmlformats.org/officeDocument/2006/relationships/hyperlink" Target="http://147.65.23.40/media.php" TargetMode="External"/><Relationship Id="rId96" Type="http://schemas.openxmlformats.org/officeDocument/2006/relationships/hyperlink" Target="http://www.obmep.org.br/docs/Geometria.pdf" TargetMode="External"/><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image" Target="media/image68.png"/><Relationship Id="rId114" Type="http://schemas.openxmlformats.org/officeDocument/2006/relationships/image" Target="media/image75.png"/><Relationship Id="rId119" Type="http://schemas.openxmlformats.org/officeDocument/2006/relationships/oleObject" Target="embeddings/oleObject17.bin"/><Relationship Id="rId10" Type="http://schemas.openxmlformats.org/officeDocument/2006/relationships/hyperlink" Target="http://www.obmep.org.br/docs/Geometria.pdf" TargetMode="External"/><Relationship Id="rId31" Type="http://schemas.openxmlformats.org/officeDocument/2006/relationships/image" Target="media/image19.wmf"/><Relationship Id="rId44" Type="http://schemas.openxmlformats.org/officeDocument/2006/relationships/oleObject" Target="embeddings/oleObject7.bin"/><Relationship Id="rId52" Type="http://schemas.openxmlformats.org/officeDocument/2006/relationships/hyperlink" Target="http://www.obmep.org.br/provas_static/sf1n2-2010.pdf" TargetMode="External"/><Relationship Id="rId60" Type="http://schemas.openxmlformats.org/officeDocument/2006/relationships/oleObject" Target="embeddings/oleObject13.bin"/><Relationship Id="rId65" Type="http://schemas.openxmlformats.org/officeDocument/2006/relationships/image" Target="media/image37.w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147.65.23.40/media.php" TargetMode="External"/><Relationship Id="rId94" Type="http://schemas.openxmlformats.org/officeDocument/2006/relationships/hyperlink" Target="http://matematica.obmep.org.br/index.php/modulo/ver?modulo=31" TargetMode="Externa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wmf"/><Relationship Id="rId109" Type="http://schemas.openxmlformats.org/officeDocument/2006/relationships/image" Target="media/image71.png"/><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79.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oleObject" Target="embeddings/oleObject5.bin"/><Relationship Id="rId45" Type="http://schemas.openxmlformats.org/officeDocument/2006/relationships/image" Target="media/image26.wmf"/><Relationship Id="rId66" Type="http://schemas.openxmlformats.org/officeDocument/2006/relationships/oleObject" Target="embeddings/oleObject15.bin"/><Relationship Id="rId87" Type="http://schemas.openxmlformats.org/officeDocument/2006/relationships/image" Target="media/image55.png"/><Relationship Id="rId110" Type="http://schemas.openxmlformats.org/officeDocument/2006/relationships/image" Target="media/image72.png"/><Relationship Id="rId115" Type="http://schemas.openxmlformats.org/officeDocument/2006/relationships/hyperlink" Target="http://matematica.obmep.org.br/uploads/material/t17109t5xtu0.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1B0ED-4127-4381-9EF4-19799B3D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25</Pages>
  <Words>3416</Words>
  <Characters>18447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 Diretoria</dc:creator>
  <cp:lastModifiedBy>user</cp:lastModifiedBy>
  <cp:revision>123</cp:revision>
  <cp:lastPrinted>2018-04-27T02:00:00Z</cp:lastPrinted>
  <dcterms:created xsi:type="dcterms:W3CDTF">2018-02-21T12:57:00Z</dcterms:created>
  <dcterms:modified xsi:type="dcterms:W3CDTF">2018-05-09T15:56:00Z</dcterms:modified>
</cp:coreProperties>
</file>