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98D" w:rsidRDefault="00BB290F" w:rsidP="0092098D">
      <w:pPr>
        <w:spacing w:after="0" w:line="240" w:lineRule="auto"/>
        <w:ind w:firstLine="708"/>
        <w:jc w:val="center"/>
        <w:rPr>
          <w:rFonts w:ascii="Times New Roman" w:hAnsi="Times New Roman" w:cs="Times New Roman"/>
          <w:b/>
        </w:rPr>
      </w:pPr>
      <w:r w:rsidRPr="00BB290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0;text-align:left;margin-left:27.05pt;margin-top:-20.25pt;width:73.3pt;height:63.75pt;z-index:-251646976">
            <v:imagedata r:id="rId5" o:title=""/>
          </v:shape>
          <o:OLEObject Type="Embed" ProgID="StaticMetafile" ShapeID="_x0000_s1069" DrawAspect="Content" ObjectID="_1529142740" r:id="rId6"/>
        </w:pict>
      </w:r>
      <w:r w:rsidR="0092098D">
        <w:rPr>
          <w:rFonts w:ascii="Times New Roman" w:hAnsi="Times New Roman" w:cs="Times New Roman"/>
          <w:b/>
        </w:rPr>
        <w:t xml:space="preserve">Escola Estadual de Ensino Médio Maurício </w:t>
      </w:r>
      <w:proofErr w:type="spellStart"/>
      <w:r w:rsidR="0092098D">
        <w:rPr>
          <w:rFonts w:ascii="Times New Roman" w:hAnsi="Times New Roman" w:cs="Times New Roman"/>
          <w:b/>
        </w:rPr>
        <w:t>Sirotsky</w:t>
      </w:r>
      <w:proofErr w:type="spellEnd"/>
      <w:r w:rsidR="0092098D">
        <w:rPr>
          <w:rFonts w:ascii="Times New Roman" w:hAnsi="Times New Roman" w:cs="Times New Roman"/>
          <w:b/>
        </w:rPr>
        <w:t xml:space="preserve"> Sobrinho</w:t>
      </w:r>
    </w:p>
    <w:p w:rsidR="000250A8" w:rsidRDefault="0092098D" w:rsidP="0092098D">
      <w:pPr>
        <w:spacing w:after="0" w:line="240" w:lineRule="auto"/>
        <w:ind w:firstLine="708"/>
        <w:jc w:val="center"/>
        <w:rPr>
          <w:rFonts w:ascii="Times New Roman" w:hAnsi="Times New Roman" w:cs="Times New Roman"/>
          <w:b/>
        </w:rPr>
      </w:pPr>
      <w:r>
        <w:rPr>
          <w:rFonts w:ascii="Times New Roman" w:hAnsi="Times New Roman" w:cs="Times New Roman"/>
          <w:b/>
        </w:rPr>
        <w:t>PPDA - 1 TRIMESTRE</w:t>
      </w:r>
      <w:r w:rsidR="000250A8">
        <w:rPr>
          <w:rFonts w:ascii="Times New Roman" w:hAnsi="Times New Roman" w:cs="Times New Roman"/>
          <w:b/>
        </w:rPr>
        <w:t xml:space="preserve"> </w:t>
      </w:r>
    </w:p>
    <w:p w:rsidR="0092098D" w:rsidRDefault="0092098D" w:rsidP="0092098D">
      <w:pPr>
        <w:spacing w:after="0" w:line="240" w:lineRule="auto"/>
        <w:ind w:firstLine="708"/>
        <w:jc w:val="center"/>
        <w:rPr>
          <w:rFonts w:ascii="Times New Roman" w:hAnsi="Times New Roman" w:cs="Times New Roman"/>
          <w:b/>
        </w:rPr>
      </w:pPr>
      <w:r>
        <w:rPr>
          <w:rFonts w:ascii="Times New Roman" w:hAnsi="Times New Roman" w:cs="Times New Roman"/>
          <w:b/>
        </w:rPr>
        <w:t>2° ano</w:t>
      </w:r>
    </w:p>
    <w:p w:rsidR="0092098D" w:rsidRDefault="0092098D" w:rsidP="0092098D">
      <w:pPr>
        <w:spacing w:after="0" w:line="240" w:lineRule="auto"/>
        <w:ind w:left="708"/>
        <w:jc w:val="center"/>
        <w:rPr>
          <w:rFonts w:ascii="Times New Roman" w:hAnsi="Times New Roman" w:cs="Times New Roman"/>
          <w:b/>
        </w:rPr>
      </w:pPr>
      <w:r>
        <w:rPr>
          <w:rFonts w:ascii="Times New Roman" w:hAnsi="Times New Roman" w:cs="Times New Roman"/>
          <w:b/>
        </w:rPr>
        <w:t>Professora: Paula Schuster</w:t>
      </w:r>
    </w:p>
    <w:p w:rsidR="0092098D" w:rsidRDefault="00BB290F" w:rsidP="0092098D">
      <w:pPr>
        <w:spacing w:after="0" w:line="240" w:lineRule="auto"/>
        <w:rPr>
          <w:rFonts w:ascii="Times New Roman" w:eastAsia="Times New Roman" w:hAnsi="Times New Roman" w:cs="Times New Roman"/>
          <w:color w:val="000000"/>
          <w:sz w:val="24"/>
          <w:szCs w:val="24"/>
          <w:shd w:val="clear" w:color="auto" w:fill="FFFFFF"/>
        </w:rPr>
      </w:pPr>
      <w:r w:rsidRPr="00BB290F">
        <w:pict>
          <v:line id="Conector reto 2" o:spid="_x0000_s1068" style="position:absolute;z-index:251668480;visibility:visible;mso-position-horizontal:right;mso-position-horizontal-relative:margin;mso-width-relative:margin;mso-height-relative:margin" from="3838.8pt,.4pt" to="4360.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" strokecolor="black [3200]" strokeweight="1.5pt">
            <v:stroke joinstyle="miter"/>
            <w10:wrap anchorx="margin"/>
          </v:line>
        </w:pict>
      </w:r>
    </w:p>
    <w:p w:rsidR="0092098D" w:rsidRDefault="0092098D" w:rsidP="0092098D">
      <w:pPr>
        <w:pStyle w:val="PargrafodaLista"/>
        <w:spacing w:after="0" w:line="240" w:lineRule="auto"/>
        <w:ind w:left="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Objetivos: </w:t>
      </w:r>
    </w:p>
    <w:p w:rsidR="0092098D" w:rsidRDefault="00F54449" w:rsidP="000250A8">
      <w:pPr>
        <w:pStyle w:val="PargrafodaLista"/>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Reconhecer um produto notável e resolver de acordo com o caso correspondente;</w:t>
      </w:r>
    </w:p>
    <w:p w:rsidR="0092098D" w:rsidRDefault="00F54449" w:rsidP="000250A8">
      <w:pPr>
        <w:pStyle w:val="PargrafodaLista"/>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Resolver uma equação de 2° grau;</w:t>
      </w:r>
    </w:p>
    <w:p w:rsidR="0092098D" w:rsidRDefault="00F54449" w:rsidP="000250A8">
      <w:pPr>
        <w:pStyle w:val="PargrafodaLista"/>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Reconhecer um triângulo retângulo a partir das medidas dos seus lados;</w:t>
      </w:r>
    </w:p>
    <w:p w:rsidR="0092098D" w:rsidRDefault="00F54449" w:rsidP="000250A8">
      <w:pPr>
        <w:pStyle w:val="PargrafodaLista"/>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Aplicar o Teorema de Pitágoras para calcular a medida do lado desconhecido num triângulo retângulo;</w:t>
      </w:r>
      <w:r w:rsidR="0092098D">
        <w:rPr>
          <w:rFonts w:ascii="Times New Roman" w:hAnsi="Times New Roman" w:cs="Times New Roman"/>
          <w:sz w:val="24"/>
          <w:szCs w:val="24"/>
        </w:rPr>
        <w:t xml:space="preserve"> </w:t>
      </w:r>
    </w:p>
    <w:p w:rsidR="00F54449" w:rsidRDefault="00F54449" w:rsidP="000250A8">
      <w:pPr>
        <w:pStyle w:val="PargrafodaLista"/>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Aplicar as relações métricas em um triângulo retângulo.</w:t>
      </w:r>
    </w:p>
    <w:p w:rsidR="000250A8" w:rsidRDefault="000250A8" w:rsidP="0092098D">
      <w:pPr>
        <w:pStyle w:val="PargrafodaLista"/>
        <w:spacing w:after="0" w:line="240" w:lineRule="auto"/>
        <w:ind w:left="0"/>
        <w:rPr>
          <w:rFonts w:ascii="Times New Roman" w:hAnsi="Times New Roman" w:cs="Times New Roman"/>
          <w:b/>
          <w:sz w:val="24"/>
          <w:szCs w:val="24"/>
        </w:rPr>
      </w:pPr>
    </w:p>
    <w:p w:rsidR="0092098D" w:rsidRDefault="0092098D" w:rsidP="0092098D">
      <w:pPr>
        <w:pStyle w:val="PargrafodaLista"/>
        <w:spacing w:after="0" w:line="240" w:lineRule="auto"/>
        <w:ind w:left="0"/>
        <w:rPr>
          <w:rFonts w:ascii="Times New Roman" w:hAnsi="Times New Roman" w:cs="Times New Roman"/>
          <w:b/>
          <w:sz w:val="24"/>
          <w:szCs w:val="24"/>
        </w:rPr>
      </w:pPr>
      <w:r>
        <w:rPr>
          <w:rFonts w:ascii="Times New Roman" w:hAnsi="Times New Roman" w:cs="Times New Roman"/>
          <w:b/>
          <w:sz w:val="24"/>
          <w:szCs w:val="24"/>
        </w:rPr>
        <w:t>Orientações:</w:t>
      </w:r>
    </w:p>
    <w:p w:rsidR="0092098D" w:rsidRDefault="0092098D" w:rsidP="000250A8">
      <w:pPr>
        <w:pStyle w:val="PargrafodaLista"/>
        <w:spacing w:after="0" w:line="240" w:lineRule="auto"/>
        <w:ind w:left="0" w:firstLine="709"/>
        <w:jc w:val="both"/>
        <w:rPr>
          <w:rFonts w:ascii="Times New Roman" w:hAnsi="Times New Roman" w:cs="Times New Roman"/>
          <w:sz w:val="24"/>
          <w:szCs w:val="24"/>
        </w:rPr>
      </w:pPr>
    </w:p>
    <w:p w:rsidR="000250A8" w:rsidRDefault="000250A8" w:rsidP="000250A8">
      <w:pPr>
        <w:pStyle w:val="PargrafodaList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Todos os alunos foram cadastrados no Portal da Matemática  (</w:t>
      </w:r>
      <w:r w:rsidRPr="000250A8">
        <w:rPr>
          <w:rFonts w:ascii="Times New Roman" w:hAnsi="Times New Roman" w:cs="Times New Roman"/>
          <w:sz w:val="24"/>
          <w:szCs w:val="24"/>
        </w:rPr>
        <w:t>http://matematica.obmep.org.br/</w:t>
      </w:r>
      <w:r>
        <w:rPr>
          <w:rFonts w:ascii="Times New Roman" w:hAnsi="Times New Roman" w:cs="Times New Roman"/>
          <w:sz w:val="24"/>
          <w:szCs w:val="24"/>
        </w:rPr>
        <w:t>), tendo acesso a todo material lá disponível: videoaula, exercícios resolvidos, caderno de exercícios, teste e material teórico. O plano de estudos do 1° trimestre</w:t>
      </w:r>
      <w:r w:rsidR="00C33B37">
        <w:rPr>
          <w:rFonts w:ascii="Times New Roman" w:hAnsi="Times New Roman" w:cs="Times New Roman"/>
          <w:sz w:val="24"/>
          <w:szCs w:val="24"/>
        </w:rPr>
        <w:t xml:space="preserve"> para o 2° ano será realizado através do Portal. Para que os alunos possam superar as suas defasagens, anteriormente expressas como Construção Parcial da Aprendizagem (CPA) ou Construção Restrita da Aprendizagem (CRA), alcançando então a Construção Satisfatória da Aprendizagem (CSA)</w:t>
      </w:r>
      <w:r w:rsidR="007217C3">
        <w:rPr>
          <w:rFonts w:ascii="Times New Roman" w:hAnsi="Times New Roman" w:cs="Times New Roman"/>
          <w:sz w:val="24"/>
          <w:szCs w:val="24"/>
        </w:rPr>
        <w:t xml:space="preserve"> </w:t>
      </w:r>
      <w:r w:rsidR="00C33B37">
        <w:rPr>
          <w:rFonts w:ascii="Times New Roman" w:hAnsi="Times New Roman" w:cs="Times New Roman"/>
          <w:sz w:val="24"/>
          <w:szCs w:val="24"/>
        </w:rPr>
        <w:t>deverão realizar as seguintes orientações</w:t>
      </w:r>
      <w:r w:rsidR="00125C17">
        <w:rPr>
          <w:rFonts w:ascii="Times New Roman" w:hAnsi="Times New Roman" w:cs="Times New Roman"/>
          <w:sz w:val="24"/>
          <w:szCs w:val="24"/>
        </w:rPr>
        <w:t xml:space="preserve"> e atividades:</w:t>
      </w:r>
    </w:p>
    <w:p w:rsidR="007217C3" w:rsidRDefault="007217C3" w:rsidP="000250A8">
      <w:pPr>
        <w:pStyle w:val="PargrafodaLista"/>
        <w:spacing w:after="0" w:line="240" w:lineRule="auto"/>
        <w:ind w:left="0" w:firstLine="709"/>
        <w:jc w:val="both"/>
        <w:rPr>
          <w:rFonts w:ascii="Times New Roman" w:hAnsi="Times New Roman" w:cs="Times New Roman"/>
          <w:sz w:val="24"/>
          <w:szCs w:val="24"/>
        </w:rPr>
      </w:pPr>
    </w:p>
    <w:p w:rsidR="00125C17" w:rsidRDefault="00125C17" w:rsidP="000250A8">
      <w:pPr>
        <w:pStyle w:val="PargrafodaList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Realizar, concluir e obter certificado no módulo "Produtos Notáveis e Fatoração de Expressões Algébricas". O módulo pode ser encontrado no Portal, na página que refere-se ao 8° ano do Ensino Fundamental.</w:t>
      </w:r>
    </w:p>
    <w:p w:rsidR="007217C3" w:rsidRDefault="007217C3" w:rsidP="000250A8">
      <w:pPr>
        <w:pStyle w:val="PargrafodaLista"/>
        <w:spacing w:after="0" w:line="240" w:lineRule="auto"/>
        <w:ind w:left="0" w:firstLine="709"/>
        <w:jc w:val="both"/>
        <w:rPr>
          <w:rFonts w:ascii="Times New Roman" w:hAnsi="Times New Roman" w:cs="Times New Roman"/>
          <w:sz w:val="24"/>
          <w:szCs w:val="24"/>
        </w:rPr>
      </w:pPr>
    </w:p>
    <w:p w:rsidR="00125C17" w:rsidRDefault="00125C17" w:rsidP="000250A8">
      <w:pPr>
        <w:pStyle w:val="PargrafodaList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Realiza</w:t>
      </w:r>
      <w:r w:rsidR="00DA4CCC">
        <w:rPr>
          <w:rFonts w:ascii="Times New Roman" w:hAnsi="Times New Roman" w:cs="Times New Roman"/>
          <w:sz w:val="24"/>
          <w:szCs w:val="24"/>
        </w:rPr>
        <w:t>r</w:t>
      </w:r>
      <w:r>
        <w:rPr>
          <w:rFonts w:ascii="Times New Roman" w:hAnsi="Times New Roman" w:cs="Times New Roman"/>
          <w:sz w:val="24"/>
          <w:szCs w:val="24"/>
        </w:rPr>
        <w:t>, concluir e obter certificado no módulo "Equações do Segundo Grau". O módulo encontra-se no Portal, na página que refere-se ao 9° ano do Ensino Fundamental.</w:t>
      </w:r>
    </w:p>
    <w:p w:rsidR="007217C3" w:rsidRDefault="007217C3" w:rsidP="000250A8">
      <w:pPr>
        <w:pStyle w:val="PargrafodaLista"/>
        <w:spacing w:after="0" w:line="240" w:lineRule="auto"/>
        <w:ind w:left="0" w:firstLine="709"/>
        <w:jc w:val="both"/>
        <w:rPr>
          <w:rFonts w:ascii="Times New Roman" w:hAnsi="Times New Roman" w:cs="Times New Roman"/>
          <w:sz w:val="24"/>
          <w:szCs w:val="24"/>
        </w:rPr>
      </w:pPr>
    </w:p>
    <w:p w:rsidR="00653948" w:rsidRDefault="00125C17" w:rsidP="000250A8">
      <w:pPr>
        <w:pStyle w:val="PargrafodaList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653948">
        <w:rPr>
          <w:rFonts w:ascii="Times New Roman" w:hAnsi="Times New Roman" w:cs="Times New Roman"/>
          <w:sz w:val="24"/>
          <w:szCs w:val="24"/>
        </w:rPr>
        <w:t xml:space="preserve"> No módulo "Semelhança de Triângulos e Teorema de Tales",</w:t>
      </w:r>
      <w:r w:rsidR="007217C3">
        <w:rPr>
          <w:rFonts w:ascii="Times New Roman" w:hAnsi="Times New Roman" w:cs="Times New Roman"/>
          <w:sz w:val="24"/>
          <w:szCs w:val="24"/>
        </w:rPr>
        <w:t xml:space="preserve"> que se encontra na página do 9° ano do Ensino Fundamental,</w:t>
      </w:r>
      <w:r w:rsidR="00653948">
        <w:rPr>
          <w:rFonts w:ascii="Times New Roman" w:hAnsi="Times New Roman" w:cs="Times New Roman"/>
          <w:sz w:val="24"/>
          <w:szCs w:val="24"/>
        </w:rPr>
        <w:t xml:space="preserve"> realizar as seguintes atividades:</w:t>
      </w:r>
    </w:p>
    <w:p w:rsidR="00653948" w:rsidRDefault="00653948" w:rsidP="00DA4CCC">
      <w:pPr>
        <w:pStyle w:val="PargrafodaList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Assistir os vídeos: </w:t>
      </w:r>
    </w:p>
    <w:p w:rsidR="00653948" w:rsidRDefault="00653948" w:rsidP="000250A8">
      <w:pPr>
        <w:pStyle w:val="PargrafodaList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Relações métricas no Triângulo Retângulo - parte 1;</w:t>
      </w:r>
    </w:p>
    <w:p w:rsidR="00653948" w:rsidRDefault="00653948" w:rsidP="000250A8">
      <w:pPr>
        <w:pStyle w:val="PargrafodaList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Relações métricas no Triângulo Retângulo - parte 2;</w:t>
      </w:r>
    </w:p>
    <w:p w:rsidR="00653948" w:rsidRDefault="00653948" w:rsidP="000250A8">
      <w:pPr>
        <w:pStyle w:val="PargrafodaList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Resolução de Exercícios: Relações métricas no Triângulo Retângulo - parte 1;</w:t>
      </w:r>
    </w:p>
    <w:p w:rsidR="00653948" w:rsidRDefault="00653948" w:rsidP="000250A8">
      <w:pPr>
        <w:pStyle w:val="PargrafodaList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Resolução de Exercícios: Relações métricas no Triângulo Retângulo - parte 2.</w:t>
      </w:r>
    </w:p>
    <w:p w:rsidR="00653948" w:rsidRDefault="00B73799" w:rsidP="00DA4CCC">
      <w:pPr>
        <w:pStyle w:val="PargrafodaList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Realizar as atividades</w:t>
      </w:r>
      <w:r w:rsidR="00653948">
        <w:rPr>
          <w:rFonts w:ascii="Times New Roman" w:hAnsi="Times New Roman" w:cs="Times New Roman"/>
          <w:sz w:val="24"/>
          <w:szCs w:val="24"/>
        </w:rPr>
        <w:t xml:space="preserve"> </w:t>
      </w:r>
      <w:r>
        <w:rPr>
          <w:rFonts w:ascii="Times New Roman" w:hAnsi="Times New Roman" w:cs="Times New Roman"/>
          <w:sz w:val="24"/>
          <w:szCs w:val="24"/>
        </w:rPr>
        <w:t>do C</w:t>
      </w:r>
      <w:r w:rsidR="00653948">
        <w:rPr>
          <w:rFonts w:ascii="Times New Roman" w:hAnsi="Times New Roman" w:cs="Times New Roman"/>
          <w:sz w:val="24"/>
          <w:szCs w:val="24"/>
        </w:rPr>
        <w:t xml:space="preserve">aderno de </w:t>
      </w:r>
      <w:r w:rsidR="00DA4CCC">
        <w:rPr>
          <w:rFonts w:ascii="Times New Roman" w:hAnsi="Times New Roman" w:cs="Times New Roman"/>
          <w:sz w:val="24"/>
          <w:szCs w:val="24"/>
        </w:rPr>
        <w:t>Exercícios (exercícios: 1,3,4,</w:t>
      </w:r>
      <w:r>
        <w:rPr>
          <w:rFonts w:ascii="Times New Roman" w:hAnsi="Times New Roman" w:cs="Times New Roman"/>
          <w:sz w:val="24"/>
          <w:szCs w:val="24"/>
        </w:rPr>
        <w:t>5,6</w:t>
      </w:r>
      <w:r w:rsidR="00DA4CCC">
        <w:rPr>
          <w:rFonts w:ascii="Times New Roman" w:hAnsi="Times New Roman" w:cs="Times New Roman"/>
          <w:sz w:val="24"/>
          <w:szCs w:val="24"/>
        </w:rPr>
        <w:t>).</w:t>
      </w:r>
    </w:p>
    <w:p w:rsidR="00DA4CCC" w:rsidRDefault="00DA4CCC" w:rsidP="00DA4CCC">
      <w:pPr>
        <w:pStyle w:val="PargrafodaLista"/>
        <w:spacing w:after="0" w:line="240" w:lineRule="auto"/>
        <w:ind w:left="0" w:firstLine="709"/>
        <w:jc w:val="both"/>
        <w:rPr>
          <w:rFonts w:ascii="Times New Roman" w:hAnsi="Times New Roman" w:cs="Times New Roman"/>
          <w:sz w:val="24"/>
          <w:szCs w:val="24"/>
        </w:rPr>
      </w:pPr>
    </w:p>
    <w:p w:rsidR="00DA4CCC" w:rsidRDefault="00DA4CCC" w:rsidP="00DA4CCC">
      <w:pPr>
        <w:pStyle w:val="PargrafodaList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Todas as atividades serão realizadas no Porta</w:t>
      </w:r>
      <w:r w:rsidR="007217C3">
        <w:rPr>
          <w:rFonts w:ascii="Times New Roman" w:hAnsi="Times New Roman" w:cs="Times New Roman"/>
          <w:sz w:val="24"/>
          <w:szCs w:val="24"/>
        </w:rPr>
        <w:t>l</w:t>
      </w:r>
      <w:r>
        <w:rPr>
          <w:rFonts w:ascii="Times New Roman" w:hAnsi="Times New Roman" w:cs="Times New Roman"/>
          <w:sz w:val="24"/>
          <w:szCs w:val="24"/>
        </w:rPr>
        <w:t xml:space="preserve"> da Matemática, para isso os alunos precisam estar conectados a internet. De acordo com a pesquisa socioeconômica realizada no inicio do ano letivo, a maioria dos nossos alunos possuem computador e acesso a internet em casa, mas os alunos que não tiverem condições de realizar as atividades fora da escola, poderão agendar antecipadamente, com a Professora Paula um horário no contraturno para uso do laboratório de informática da escola.</w:t>
      </w:r>
    </w:p>
    <w:p w:rsidR="007217C3" w:rsidRDefault="007217C3" w:rsidP="00DA4CCC">
      <w:pPr>
        <w:pStyle w:val="PargrafodaLista"/>
        <w:spacing w:after="0" w:line="240" w:lineRule="auto"/>
        <w:ind w:left="0" w:firstLine="709"/>
        <w:jc w:val="both"/>
        <w:rPr>
          <w:rFonts w:ascii="Times New Roman" w:hAnsi="Times New Roman" w:cs="Times New Roman"/>
          <w:sz w:val="24"/>
          <w:szCs w:val="24"/>
        </w:rPr>
      </w:pPr>
    </w:p>
    <w:p w:rsidR="007217C3" w:rsidRDefault="007217C3" w:rsidP="00DA4CCC">
      <w:pPr>
        <w:pStyle w:val="PargrafodaList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O prazo máximo para a conclusão de todas as atividades descritas acima é 04 de setembro de 2016, até as 23h59min. </w:t>
      </w:r>
    </w:p>
    <w:p w:rsidR="007217C3" w:rsidRDefault="007217C3" w:rsidP="00DA4CCC">
      <w:pPr>
        <w:pStyle w:val="PargrafodaLista"/>
        <w:spacing w:after="0" w:line="240" w:lineRule="auto"/>
        <w:ind w:left="0" w:firstLine="709"/>
        <w:jc w:val="both"/>
        <w:rPr>
          <w:rFonts w:ascii="Times New Roman" w:hAnsi="Times New Roman" w:cs="Times New Roman"/>
          <w:sz w:val="24"/>
          <w:szCs w:val="24"/>
        </w:rPr>
      </w:pPr>
    </w:p>
    <w:p w:rsidR="007217C3" w:rsidRPr="007217C3" w:rsidRDefault="007217C3" w:rsidP="007217C3">
      <w:pPr>
        <w:pStyle w:val="PargrafodaLista"/>
        <w:spacing w:after="0" w:line="240" w:lineRule="auto"/>
        <w:ind w:left="0" w:firstLine="709"/>
        <w:jc w:val="right"/>
        <w:rPr>
          <w:rFonts w:ascii="AR DELANEY" w:hAnsi="AR DELANEY" w:cs="Times New Roman"/>
          <w:sz w:val="32"/>
          <w:szCs w:val="32"/>
        </w:rPr>
      </w:pPr>
      <w:r w:rsidRPr="007217C3">
        <w:rPr>
          <w:rFonts w:ascii="AR DELANEY" w:hAnsi="AR DELANEY" w:cs="Times New Roman"/>
          <w:sz w:val="32"/>
          <w:szCs w:val="32"/>
        </w:rPr>
        <w:t>Bom estudo!</w:t>
      </w:r>
    </w:p>
    <w:sectPr w:rsidR="007217C3" w:rsidRPr="007217C3" w:rsidSect="0092098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 DELANEY">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D0E23"/>
    <w:multiLevelType w:val="hybridMultilevel"/>
    <w:tmpl w:val="4CE684BE"/>
    <w:lvl w:ilvl="0" w:tplc="EDF2F0B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218368DA"/>
    <w:multiLevelType w:val="hybridMultilevel"/>
    <w:tmpl w:val="36BE8BD4"/>
    <w:lvl w:ilvl="0" w:tplc="6832C2D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241736BC"/>
    <w:multiLevelType w:val="hybridMultilevel"/>
    <w:tmpl w:val="04D22AC2"/>
    <w:lvl w:ilvl="0" w:tplc="52D0899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27C90B2A"/>
    <w:multiLevelType w:val="hybridMultilevel"/>
    <w:tmpl w:val="56BCEF82"/>
    <w:lvl w:ilvl="0" w:tplc="DACA1624">
      <w:start w:val="1"/>
      <w:numFmt w:val="decimal"/>
      <w:lvlText w:val="%1."/>
      <w:lvlJc w:val="left"/>
      <w:pPr>
        <w:ind w:left="786"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9CA39C4"/>
    <w:multiLevelType w:val="hybridMultilevel"/>
    <w:tmpl w:val="97BCA80C"/>
    <w:lvl w:ilvl="0" w:tplc="54AC9B4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40803378"/>
    <w:multiLevelType w:val="hybridMultilevel"/>
    <w:tmpl w:val="23027722"/>
    <w:lvl w:ilvl="0" w:tplc="3E5CA616">
      <w:start w:val="1"/>
      <w:numFmt w:val="lowerLetter"/>
      <w:lvlText w:val="%1)"/>
      <w:lvlJc w:val="left"/>
      <w:pPr>
        <w:ind w:left="720" w:hanging="360"/>
      </w:pPr>
      <w:rPr>
        <w:rFonts w:eastAsia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124398A"/>
    <w:multiLevelType w:val="hybridMultilevel"/>
    <w:tmpl w:val="674A0E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1F765C4"/>
    <w:multiLevelType w:val="hybridMultilevel"/>
    <w:tmpl w:val="6A0CD4F0"/>
    <w:lvl w:ilvl="0" w:tplc="247AC70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43AD763B"/>
    <w:multiLevelType w:val="hybridMultilevel"/>
    <w:tmpl w:val="BBB0FDA2"/>
    <w:lvl w:ilvl="0" w:tplc="E798597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44023201"/>
    <w:multiLevelType w:val="hybridMultilevel"/>
    <w:tmpl w:val="FB2083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54A6B64"/>
    <w:multiLevelType w:val="hybridMultilevel"/>
    <w:tmpl w:val="F774D4FE"/>
    <w:lvl w:ilvl="0" w:tplc="56D0C31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46125EFD"/>
    <w:multiLevelType w:val="hybridMultilevel"/>
    <w:tmpl w:val="D98440F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C010F7A"/>
    <w:multiLevelType w:val="hybridMultilevel"/>
    <w:tmpl w:val="A032449A"/>
    <w:lvl w:ilvl="0" w:tplc="ED66235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4E5A202C"/>
    <w:multiLevelType w:val="hybridMultilevel"/>
    <w:tmpl w:val="FD48394C"/>
    <w:lvl w:ilvl="0" w:tplc="32AA083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nsid w:val="5FDD76E0"/>
    <w:multiLevelType w:val="hybridMultilevel"/>
    <w:tmpl w:val="2190D8F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D145F6E"/>
    <w:multiLevelType w:val="hybridMultilevel"/>
    <w:tmpl w:val="114E1C84"/>
    <w:lvl w:ilvl="0" w:tplc="8E2247E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6D797FCB"/>
    <w:multiLevelType w:val="hybridMultilevel"/>
    <w:tmpl w:val="AD24ADE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B7D314D"/>
    <w:multiLevelType w:val="hybridMultilevel"/>
    <w:tmpl w:val="1C92980E"/>
    <w:lvl w:ilvl="0" w:tplc="0E60E170">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9"/>
  </w:num>
  <w:num w:numId="2">
    <w:abstractNumId w:val="3"/>
  </w:num>
  <w:num w:numId="3">
    <w:abstractNumId w:val="1"/>
  </w:num>
  <w:num w:numId="4">
    <w:abstractNumId w:val="4"/>
  </w:num>
  <w:num w:numId="5">
    <w:abstractNumId w:val="2"/>
  </w:num>
  <w:num w:numId="6">
    <w:abstractNumId w:val="0"/>
  </w:num>
  <w:num w:numId="7">
    <w:abstractNumId w:val="12"/>
  </w:num>
  <w:num w:numId="8">
    <w:abstractNumId w:val="10"/>
  </w:num>
  <w:num w:numId="9">
    <w:abstractNumId w:val="6"/>
  </w:num>
  <w:num w:numId="10">
    <w:abstractNumId w:val="15"/>
  </w:num>
  <w:num w:numId="11">
    <w:abstractNumId w:val="7"/>
  </w:num>
  <w:num w:numId="12">
    <w:abstractNumId w:val="8"/>
  </w:num>
  <w:num w:numId="13">
    <w:abstractNumId w:val="5"/>
  </w:num>
  <w:num w:numId="14">
    <w:abstractNumId w:val="13"/>
  </w:num>
  <w:num w:numId="15">
    <w:abstractNumId w:val="17"/>
  </w:num>
  <w:num w:numId="16">
    <w:abstractNumId w:val="14"/>
  </w:num>
  <w:num w:numId="17">
    <w:abstractNumId w:val="11"/>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B2C41"/>
    <w:rsid w:val="000250A8"/>
    <w:rsid w:val="0008769A"/>
    <w:rsid w:val="000C7F5A"/>
    <w:rsid w:val="00116882"/>
    <w:rsid w:val="00125C17"/>
    <w:rsid w:val="00136014"/>
    <w:rsid w:val="00187923"/>
    <w:rsid w:val="001A76F9"/>
    <w:rsid w:val="001F5AD2"/>
    <w:rsid w:val="001F6AFC"/>
    <w:rsid w:val="00205ADD"/>
    <w:rsid w:val="00271573"/>
    <w:rsid w:val="00283BA4"/>
    <w:rsid w:val="004604C9"/>
    <w:rsid w:val="004A087D"/>
    <w:rsid w:val="004A2676"/>
    <w:rsid w:val="004B706A"/>
    <w:rsid w:val="004C0744"/>
    <w:rsid w:val="004E106D"/>
    <w:rsid w:val="00560A3E"/>
    <w:rsid w:val="00565902"/>
    <w:rsid w:val="00565A58"/>
    <w:rsid w:val="0058397B"/>
    <w:rsid w:val="005B32E9"/>
    <w:rsid w:val="005D6692"/>
    <w:rsid w:val="006011B2"/>
    <w:rsid w:val="00643E60"/>
    <w:rsid w:val="00653948"/>
    <w:rsid w:val="006731F2"/>
    <w:rsid w:val="006A14C2"/>
    <w:rsid w:val="006A4A51"/>
    <w:rsid w:val="006C35E1"/>
    <w:rsid w:val="006C6B4E"/>
    <w:rsid w:val="007217C3"/>
    <w:rsid w:val="00724262"/>
    <w:rsid w:val="00730328"/>
    <w:rsid w:val="00771BCB"/>
    <w:rsid w:val="0077729B"/>
    <w:rsid w:val="007E59CB"/>
    <w:rsid w:val="007F381E"/>
    <w:rsid w:val="00826544"/>
    <w:rsid w:val="00831D41"/>
    <w:rsid w:val="00842845"/>
    <w:rsid w:val="00884BC4"/>
    <w:rsid w:val="0092098D"/>
    <w:rsid w:val="0092675D"/>
    <w:rsid w:val="00947FBB"/>
    <w:rsid w:val="00995A75"/>
    <w:rsid w:val="009B08A7"/>
    <w:rsid w:val="009B2C41"/>
    <w:rsid w:val="009B454D"/>
    <w:rsid w:val="009C3870"/>
    <w:rsid w:val="009E01A5"/>
    <w:rsid w:val="009E5905"/>
    <w:rsid w:val="00A0729A"/>
    <w:rsid w:val="00A7621C"/>
    <w:rsid w:val="00B73799"/>
    <w:rsid w:val="00BB290F"/>
    <w:rsid w:val="00C33B37"/>
    <w:rsid w:val="00D1415D"/>
    <w:rsid w:val="00D26091"/>
    <w:rsid w:val="00D97E47"/>
    <w:rsid w:val="00DA4CCC"/>
    <w:rsid w:val="00DB7EA7"/>
    <w:rsid w:val="00DC412D"/>
    <w:rsid w:val="00E42236"/>
    <w:rsid w:val="00EC36B7"/>
    <w:rsid w:val="00F5444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6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F5AD2"/>
    <w:pPr>
      <w:ind w:left="720"/>
      <w:contextualSpacing/>
    </w:pPr>
  </w:style>
  <w:style w:type="character" w:styleId="TextodoEspaoReservado">
    <w:name w:val="Placeholder Text"/>
    <w:basedOn w:val="Fontepargpadro"/>
    <w:uiPriority w:val="99"/>
    <w:semiHidden/>
    <w:rsid w:val="001F5AD2"/>
    <w:rPr>
      <w:color w:val="808080"/>
    </w:rPr>
  </w:style>
  <w:style w:type="table" w:styleId="Tabelacomgrade">
    <w:name w:val="Table Grid"/>
    <w:basedOn w:val="Tabelanormal"/>
    <w:uiPriority w:val="39"/>
    <w:rsid w:val="009B0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715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715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875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402</Words>
  <Characters>2171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Etiele Schuster</dc:creator>
  <cp:lastModifiedBy>Etiele Schuster</cp:lastModifiedBy>
  <cp:revision>2</cp:revision>
  <dcterms:created xsi:type="dcterms:W3CDTF">2016-07-04T16:06:00Z</dcterms:created>
  <dcterms:modified xsi:type="dcterms:W3CDTF">2016-07-04T16:06:00Z</dcterms:modified>
</cp:coreProperties>
</file>