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5" w:rsidRPr="00A8560A" w:rsidRDefault="001E79E5" w:rsidP="001E79E5">
      <w:pPr>
        <w:rPr>
          <w:b/>
        </w:rPr>
      </w:pPr>
      <w:r w:rsidRPr="00A8560A">
        <w:rPr>
          <w:b/>
        </w:rPr>
        <w:t xml:space="preserve">Exercício </w:t>
      </w:r>
      <w:proofErr w:type="gramStart"/>
      <w:r w:rsidRPr="00A8560A">
        <w:rPr>
          <w:b/>
        </w:rPr>
        <w:t>1</w:t>
      </w:r>
      <w:bookmarkStart w:id="0" w:name="_GoBack"/>
      <w:bookmarkEnd w:id="0"/>
      <w:proofErr w:type="gramEnd"/>
    </w:p>
    <w:p w:rsidR="001E79E5" w:rsidRDefault="00D025F0" w:rsidP="001E79E5">
      <w:r>
        <w:t xml:space="preserve">O </w:t>
      </w:r>
      <w:r w:rsidR="00846B48">
        <w:t xml:space="preserve">lado BA </w:t>
      </w:r>
      <w:r w:rsidR="00846B48">
        <w:t>≡</w:t>
      </w:r>
      <w:r w:rsidR="00846B48">
        <w:t xml:space="preserve"> DE, FD </w:t>
      </w:r>
      <w:r w:rsidR="00846B48">
        <w:t>≡</w:t>
      </w:r>
      <w:r w:rsidR="00846B48">
        <w:t xml:space="preserve"> BC, AC </w:t>
      </w:r>
      <w:r w:rsidR="00846B48">
        <w:t>≡</w:t>
      </w:r>
      <w:r w:rsidR="00846B48">
        <w:t xml:space="preserve"> FE</w:t>
      </w:r>
      <w:r w:rsidR="00466E8E">
        <w:t>. O vértice</w:t>
      </w:r>
      <w:r w:rsidR="00F7665F">
        <w:t xml:space="preserve"> EDF</w:t>
      </w:r>
      <w:r w:rsidR="00466E8E">
        <w:t xml:space="preserve"> </w:t>
      </w:r>
      <w:r w:rsidR="00F7665F">
        <w:t>≡</w:t>
      </w:r>
      <w:r w:rsidR="00466E8E">
        <w:t xml:space="preserve"> </w:t>
      </w:r>
      <w:r w:rsidR="00F7665F">
        <w:t>ABC, CAB</w:t>
      </w:r>
      <w:r w:rsidR="00466E8E">
        <w:t xml:space="preserve"> </w:t>
      </w:r>
      <w:r w:rsidR="00466E8E">
        <w:t>≡</w:t>
      </w:r>
      <w:r w:rsidR="00466E8E">
        <w:t xml:space="preserve"> FED, DFE </w:t>
      </w:r>
      <w:r w:rsidR="00466E8E">
        <w:t>≡</w:t>
      </w:r>
      <w:r w:rsidR="00466E8E">
        <w:t xml:space="preserve"> BCA.</w:t>
      </w:r>
    </w:p>
    <w:p w:rsidR="00466E8E" w:rsidRPr="00A8560A" w:rsidRDefault="00466E8E" w:rsidP="001E79E5">
      <w:pPr>
        <w:rPr>
          <w:b/>
        </w:rPr>
      </w:pPr>
      <w:r w:rsidRPr="00A8560A">
        <w:rPr>
          <w:b/>
        </w:rPr>
        <w:t xml:space="preserve">Exercício </w:t>
      </w:r>
      <w:proofErr w:type="gramStart"/>
      <w:r w:rsidRPr="00A8560A">
        <w:rPr>
          <w:b/>
        </w:rPr>
        <w:t>2</w:t>
      </w:r>
      <w:proofErr w:type="gramEnd"/>
    </w:p>
    <w:p w:rsidR="00466E8E" w:rsidRDefault="00830734" w:rsidP="001E79E5">
      <w:r>
        <w:t xml:space="preserve">Sim, pelo modo ALA, pois o vértice CBA </w:t>
      </w:r>
      <w:r>
        <w:t>≡</w:t>
      </w:r>
      <w:r>
        <w:t xml:space="preserve"> FDE, BAC </w:t>
      </w:r>
      <w:r>
        <w:t>≡</w:t>
      </w:r>
      <w:r>
        <w:t xml:space="preserve"> DEF e o lado BA </w:t>
      </w:r>
      <w:r>
        <w:t>≡</w:t>
      </w:r>
      <w:r>
        <w:t xml:space="preserve"> DE.</w:t>
      </w:r>
    </w:p>
    <w:p w:rsidR="00830734" w:rsidRPr="00A8560A" w:rsidRDefault="00891A25" w:rsidP="001E79E5">
      <w:pPr>
        <w:rPr>
          <w:b/>
        </w:rPr>
      </w:pPr>
      <w:r w:rsidRPr="00A8560A">
        <w:rPr>
          <w:b/>
        </w:rPr>
        <w:t xml:space="preserve">Exercício </w:t>
      </w:r>
      <w:proofErr w:type="gramStart"/>
      <w:r w:rsidRPr="00A8560A">
        <w:rPr>
          <w:b/>
        </w:rPr>
        <w:t>3</w:t>
      </w:r>
      <w:proofErr w:type="gramEnd"/>
    </w:p>
    <w:p w:rsidR="00830734" w:rsidRDefault="00891A25" w:rsidP="001E79E5">
      <w:r w:rsidRPr="00EC776E">
        <w:t xml:space="preserve">Os triângulos são congruentes pelo método LLL, sendo assim o </w:t>
      </w:r>
      <w:r w:rsidR="00EC776E">
        <w:rPr>
          <w:rFonts w:ascii="Symbol" w:hAnsi="Symbol" w:cs="Symbol"/>
          <w:sz w:val="23"/>
          <w:szCs w:val="23"/>
        </w:rPr>
        <w:t></w:t>
      </w:r>
      <w:r w:rsidRPr="00EC776E">
        <w:t xml:space="preserve">DEF = </w:t>
      </w:r>
      <w:r w:rsidR="00EC776E">
        <w:rPr>
          <w:rFonts w:ascii="Symbol" w:hAnsi="Symbol" w:cs="Symbol"/>
          <w:sz w:val="23"/>
          <w:szCs w:val="23"/>
        </w:rPr>
        <w:t></w:t>
      </w:r>
      <w:r w:rsidR="00EC776E">
        <w:t xml:space="preserve">BAC=35°, </w:t>
      </w:r>
      <w:r w:rsidR="008A57BF">
        <w:rPr>
          <w:rFonts w:ascii="Symbol" w:hAnsi="Symbol" w:cs="Symbol"/>
          <w:sz w:val="23"/>
          <w:szCs w:val="23"/>
        </w:rPr>
        <w:t></w:t>
      </w:r>
      <w:r w:rsidR="008A57BF">
        <w:rPr>
          <w:rFonts w:cs="Symbol"/>
          <w:sz w:val="23"/>
          <w:szCs w:val="23"/>
        </w:rPr>
        <w:t>CBA=</w:t>
      </w:r>
      <w:r w:rsidR="008A57BF">
        <w:rPr>
          <w:rFonts w:ascii="Symbol" w:hAnsi="Symbol" w:cs="Symbol"/>
          <w:sz w:val="23"/>
          <w:szCs w:val="23"/>
        </w:rPr>
        <w:t></w:t>
      </w:r>
      <w:r w:rsidR="008A57BF">
        <w:rPr>
          <w:rFonts w:cs="Symbol"/>
          <w:sz w:val="23"/>
          <w:szCs w:val="23"/>
        </w:rPr>
        <w:t>FDE=100</w:t>
      </w:r>
      <w:r w:rsidR="008A57BF">
        <w:t>°</w:t>
      </w:r>
      <w:r w:rsidR="008A57BF">
        <w:t xml:space="preserve">, </w:t>
      </w:r>
      <w:r w:rsidR="008A57BF">
        <w:rPr>
          <w:rFonts w:ascii="Symbol" w:hAnsi="Symbol" w:cs="Symbol"/>
          <w:sz w:val="23"/>
          <w:szCs w:val="23"/>
        </w:rPr>
        <w:t></w:t>
      </w:r>
      <w:r w:rsidR="008A57BF">
        <w:t xml:space="preserve"> ACB=</w:t>
      </w:r>
      <w:r w:rsidR="008A57BF">
        <w:rPr>
          <w:rFonts w:ascii="Symbol" w:hAnsi="Symbol" w:cs="Symbol"/>
          <w:sz w:val="23"/>
          <w:szCs w:val="23"/>
        </w:rPr>
        <w:t></w:t>
      </w:r>
      <w:r w:rsidR="008A57BF">
        <w:t>EFD=</w:t>
      </w:r>
      <w:r w:rsidR="00DB11EA">
        <w:t xml:space="preserve"> -</w:t>
      </w:r>
      <w:r w:rsidR="008A57BF">
        <w:t>100</w:t>
      </w:r>
      <w:r w:rsidR="008A57BF">
        <w:t>°</w:t>
      </w:r>
      <w:r w:rsidR="00DB11EA">
        <w:t>-</w:t>
      </w:r>
      <w:r w:rsidR="008A57BF">
        <w:t>35</w:t>
      </w:r>
      <w:r w:rsidR="008A57BF">
        <w:t>°</w:t>
      </w:r>
      <w:r w:rsidR="00DB11EA">
        <w:t>+</w:t>
      </w:r>
      <w:r w:rsidR="008A57BF">
        <w:t>180</w:t>
      </w:r>
      <w:r w:rsidR="008A57BF">
        <w:t>°</w:t>
      </w:r>
      <w:r w:rsidR="008A57BF">
        <w:t>= 45</w:t>
      </w:r>
      <w:r w:rsidR="008A57BF">
        <w:t>°</w:t>
      </w:r>
      <w:r w:rsidR="008A57BF">
        <w:t>.</w:t>
      </w:r>
    </w:p>
    <w:p w:rsidR="008A57BF" w:rsidRPr="00A8560A" w:rsidRDefault="008A57BF" w:rsidP="001E79E5">
      <w:pPr>
        <w:rPr>
          <w:b/>
        </w:rPr>
      </w:pPr>
      <w:r w:rsidRPr="00A8560A">
        <w:rPr>
          <w:b/>
        </w:rPr>
        <w:t xml:space="preserve">Exercício </w:t>
      </w:r>
      <w:proofErr w:type="gramStart"/>
      <w:r w:rsidRPr="00A8560A">
        <w:rPr>
          <w:b/>
        </w:rPr>
        <w:t>4</w:t>
      </w:r>
      <w:proofErr w:type="gramEnd"/>
    </w:p>
    <w:p w:rsidR="00166662" w:rsidRDefault="00C23A06" w:rsidP="001E79E5">
      <w:r>
        <w:t xml:space="preserve">É possível identificar que o lado AE=AB=ED=CB, e que </w:t>
      </w:r>
      <w:r>
        <w:rPr>
          <w:rFonts w:ascii="Symbol" w:hAnsi="Symbol" w:cs="Symbol"/>
          <w:sz w:val="23"/>
          <w:szCs w:val="23"/>
        </w:rPr>
        <w:t></w:t>
      </w:r>
      <w:r>
        <w:t>AED</w:t>
      </w:r>
      <w:r w:rsidRPr="00C23A06">
        <w:t>=</w:t>
      </w:r>
      <w:r w:rsidRPr="00C23A06">
        <w:rPr>
          <w:rFonts w:ascii="Symbol" w:hAnsi="Symbol" w:cs="Symbol"/>
        </w:rPr>
        <w:t></w:t>
      </w:r>
      <w:r w:rsidRPr="00C23A06">
        <w:rPr>
          <w:rFonts w:cs="Symbol"/>
        </w:rPr>
        <w:t>ABC=108</w:t>
      </w:r>
      <w:r w:rsidRPr="00C23A06">
        <w:t>°</w:t>
      </w:r>
      <w:r>
        <w:t>,</w:t>
      </w:r>
      <w:r w:rsidR="00166662">
        <w:t xml:space="preserve"> porque </w:t>
      </w:r>
      <w:r>
        <w:t>todo pentágono regular possui todos os lados iguais com ângulo</w:t>
      </w:r>
      <w:r w:rsidR="00166662">
        <w:t>s</w:t>
      </w:r>
      <w:r>
        <w:t xml:space="preserve"> internos de 108</w:t>
      </w:r>
      <w:r w:rsidR="00166662">
        <w:t>°</w:t>
      </w:r>
      <w:r w:rsidR="00166662">
        <w:t xml:space="preserve">. Portanto, o </w:t>
      </w:r>
      <w:proofErr w:type="spellStart"/>
      <w:r w:rsidR="00166662">
        <w:t>acso</w:t>
      </w:r>
      <w:proofErr w:type="spellEnd"/>
      <w:r w:rsidR="00166662">
        <w:t xml:space="preserve"> de congruência é LAL.</w:t>
      </w:r>
    </w:p>
    <w:p w:rsidR="00166662" w:rsidRPr="00A8560A" w:rsidRDefault="00166662" w:rsidP="001E79E5">
      <w:pPr>
        <w:rPr>
          <w:b/>
        </w:rPr>
      </w:pPr>
      <w:r w:rsidRPr="00A8560A">
        <w:rPr>
          <w:b/>
        </w:rPr>
        <w:t xml:space="preserve">Exercício </w:t>
      </w:r>
      <w:proofErr w:type="gramStart"/>
      <w:r w:rsidRPr="00A8560A">
        <w:rPr>
          <w:b/>
        </w:rPr>
        <w:t>5</w:t>
      </w:r>
      <w:proofErr w:type="gramEnd"/>
    </w:p>
    <w:p w:rsidR="00166662" w:rsidRDefault="00166662" w:rsidP="001E79E5">
      <w:r>
        <w:t xml:space="preserve">Como </w:t>
      </w:r>
      <w:r>
        <w:rPr>
          <w:rFonts w:ascii="Symbol" w:hAnsi="Symbol" w:cs="Symbol"/>
          <w:sz w:val="23"/>
          <w:szCs w:val="23"/>
        </w:rPr>
        <w:t></w:t>
      </w:r>
      <w:r>
        <w:t>ABE=</w:t>
      </w:r>
      <w:r>
        <w:rPr>
          <w:rFonts w:ascii="Symbol" w:hAnsi="Symbol" w:cs="Symbol"/>
          <w:sz w:val="23"/>
          <w:szCs w:val="23"/>
        </w:rPr>
        <w:t></w:t>
      </w:r>
      <w:r>
        <w:t xml:space="preserve">ECD, BE=EC e AD </w:t>
      </w:r>
      <w:proofErr w:type="gramStart"/>
      <w:r>
        <w:t>é</w:t>
      </w:r>
      <w:proofErr w:type="gramEnd"/>
      <w:r>
        <w:t xml:space="preserve"> um segmento reto, conclui-se que AB=DC</w:t>
      </w:r>
      <w:r w:rsidR="001D5654">
        <w:t>, sendo consequentemente AE = AD.</w:t>
      </w:r>
    </w:p>
    <w:p w:rsidR="001D5654" w:rsidRDefault="001D5654" w:rsidP="001E79E5">
      <w:r>
        <w:t>DE=AE=20=3x-1</w:t>
      </w:r>
    </w:p>
    <w:p w:rsidR="001D5654" w:rsidRDefault="001D5654" w:rsidP="001E79E5">
      <w:r>
        <w:t>21=3x</w:t>
      </w:r>
    </w:p>
    <w:p w:rsidR="001D5654" w:rsidRPr="001D5654" w:rsidRDefault="001D5654" w:rsidP="001E79E5">
      <w:pPr>
        <w:rPr>
          <w:b/>
        </w:rPr>
      </w:pPr>
      <w:r w:rsidRPr="001D5654">
        <w:rPr>
          <w:b/>
        </w:rPr>
        <w:t>7=x</w:t>
      </w:r>
    </w:p>
    <w:p w:rsidR="001D5654" w:rsidRDefault="001D5654" w:rsidP="001E79E5">
      <w:r>
        <w:t>CD=AB=30=2y+8</w:t>
      </w:r>
    </w:p>
    <w:p w:rsidR="001D5654" w:rsidRDefault="001D5654" w:rsidP="001E79E5">
      <w:r>
        <w:t>22=2y</w:t>
      </w:r>
    </w:p>
    <w:p w:rsidR="001D5654" w:rsidRDefault="001D5654" w:rsidP="001E79E5">
      <w:pPr>
        <w:rPr>
          <w:b/>
        </w:rPr>
      </w:pPr>
      <w:r w:rsidRPr="001D5654">
        <w:rPr>
          <w:b/>
        </w:rPr>
        <w:t>11= y</w:t>
      </w:r>
    </w:p>
    <w:p w:rsidR="001D5654" w:rsidRPr="00A8560A" w:rsidRDefault="001D5654" w:rsidP="001E79E5">
      <w:pPr>
        <w:rPr>
          <w:b/>
        </w:rPr>
      </w:pPr>
      <w:r w:rsidRPr="00A8560A">
        <w:rPr>
          <w:b/>
        </w:rPr>
        <w:t xml:space="preserve">Exercício </w:t>
      </w:r>
      <w:proofErr w:type="gramStart"/>
      <w:r w:rsidRPr="00A8560A">
        <w:rPr>
          <w:b/>
        </w:rPr>
        <w:t>6</w:t>
      </w:r>
      <w:proofErr w:type="gramEnd"/>
    </w:p>
    <w:p w:rsidR="001D5654" w:rsidRDefault="00DB11EA" w:rsidP="001E79E5">
      <w:r>
        <w:t>36+70+2x=180</w:t>
      </w:r>
    </w:p>
    <w:p w:rsidR="00DB11EA" w:rsidRDefault="00DB11EA" w:rsidP="001E79E5">
      <w:r>
        <w:t>2x=180-36-70=74</w:t>
      </w:r>
    </w:p>
    <w:p w:rsidR="00DB11EA" w:rsidRDefault="00DB11EA" w:rsidP="001E79E5">
      <w:pPr>
        <w:rPr>
          <w:b/>
        </w:rPr>
      </w:pPr>
      <w:r w:rsidRPr="00DB11EA">
        <w:rPr>
          <w:b/>
        </w:rPr>
        <w:t>X=37</w:t>
      </w:r>
    </w:p>
    <w:p w:rsidR="00DB11EA" w:rsidRDefault="00DB11EA" w:rsidP="00DB11EA">
      <w:pPr>
        <w:rPr>
          <w:b/>
        </w:rPr>
      </w:pPr>
      <w:r>
        <w:t>Como o quadrilátero ABCD é um paralelogramo, consequentemente os triângulos DCB é congruente ao DAB</w:t>
      </w:r>
      <w:r w:rsidR="00A8560A">
        <w:t>, sendo o vértice BDC ≡ ABD, concluindo que</w:t>
      </w:r>
      <w:r w:rsidR="00A8560A" w:rsidRPr="00A8560A">
        <w:rPr>
          <w:b/>
        </w:rPr>
        <w:t xml:space="preserve"> y=36</w:t>
      </w:r>
      <w:r w:rsidR="00A8560A">
        <w:rPr>
          <w:b/>
        </w:rPr>
        <w:t>.</w:t>
      </w:r>
    </w:p>
    <w:p w:rsidR="006B0F71" w:rsidRDefault="006B0F71" w:rsidP="00DB11EA">
      <w:pPr>
        <w:rPr>
          <w:b/>
        </w:rPr>
      </w:pPr>
    </w:p>
    <w:p w:rsidR="006B0F71" w:rsidRDefault="006B0F71" w:rsidP="00DB11EA">
      <w:pPr>
        <w:rPr>
          <w:b/>
        </w:rPr>
      </w:pPr>
    </w:p>
    <w:p w:rsidR="006B0F71" w:rsidRDefault="006B0F71" w:rsidP="00DB11EA">
      <w:pPr>
        <w:rPr>
          <w:b/>
        </w:rPr>
      </w:pPr>
    </w:p>
    <w:p w:rsidR="00A8560A" w:rsidRDefault="00A8560A" w:rsidP="00DB11EA">
      <w:pPr>
        <w:rPr>
          <w:b/>
        </w:rPr>
      </w:pPr>
      <w:r>
        <w:rPr>
          <w:b/>
        </w:rPr>
        <w:lastRenderedPageBreak/>
        <w:t xml:space="preserve">Exercício </w:t>
      </w:r>
      <w:proofErr w:type="gramStart"/>
      <w:r>
        <w:rPr>
          <w:b/>
        </w:rPr>
        <w:t>7</w:t>
      </w:r>
      <w:proofErr w:type="gramEnd"/>
    </w:p>
    <w:p w:rsidR="00B911F1" w:rsidRPr="00B911F1" w:rsidRDefault="00B911F1" w:rsidP="00DB11EA">
      <w:r>
        <w:t>Na ex</w:t>
      </w:r>
      <w:r w:rsidR="00957332">
        <w:t>plicação será considerado um</w:t>
      </w:r>
      <w:r>
        <w:t xml:space="preserve"> triângulo ABC</w:t>
      </w:r>
      <w:r w:rsidR="006B0F71">
        <w:t>, com base AB.</w:t>
      </w:r>
    </w:p>
    <w:p w:rsidR="00B911F1" w:rsidRDefault="004A6594" w:rsidP="00DB11EA">
      <w:r>
        <w:t xml:space="preserve">Como </w:t>
      </w:r>
      <w:proofErr w:type="gramStart"/>
      <w:r w:rsidR="00B911F1">
        <w:t>todo triângulo isósceles</w:t>
      </w:r>
      <w:proofErr w:type="gramEnd"/>
      <w:r>
        <w:t xml:space="preserve"> possui dois ângulos e dois lados iguais, sempre que traçarmos a altura</w:t>
      </w:r>
      <w:r w:rsidR="00B911F1">
        <w:t xml:space="preserve"> referente a base AB o segmento atingirá o ponto M</w:t>
      </w:r>
      <w:r w:rsidR="007A0A16">
        <w:t xml:space="preserve"> da base</w:t>
      </w:r>
      <w:r w:rsidR="006B0F71">
        <w:t>.</w:t>
      </w:r>
    </w:p>
    <w:p w:rsidR="006B0F71" w:rsidRDefault="006B0F71" w:rsidP="00DB11EA">
      <w:r>
        <w:t xml:space="preserve">Quando traçarmos a altura haverá dois triângulos um com os lados </w:t>
      </w:r>
      <w:proofErr w:type="gramStart"/>
      <w:r>
        <w:t>AC,</w:t>
      </w:r>
      <w:proofErr w:type="gramEnd"/>
      <w:r>
        <w:t>CM, MA e o outro com lados MB,BC,CM. Formando assim dois triângulos congruentes</w:t>
      </w:r>
      <w:r w:rsidR="007A0A16">
        <w:t xml:space="preserve"> pelo caso LLL</w:t>
      </w:r>
      <w:r>
        <w:t xml:space="preserve">, pois MB=MA, </w:t>
      </w:r>
      <w:r w:rsidR="007A0A16">
        <w:t>BC=AC e o terceiro lado CM esta sendo utilizado pelos dois triângulos.</w:t>
      </w:r>
    </w:p>
    <w:p w:rsidR="007A0A16" w:rsidRDefault="007A0A16" w:rsidP="00DB11EA">
      <w:pPr>
        <w:rPr>
          <w:b/>
        </w:rPr>
      </w:pPr>
      <w:r w:rsidRPr="007A0A16">
        <w:rPr>
          <w:b/>
        </w:rPr>
        <w:t xml:space="preserve">Exercício </w:t>
      </w:r>
      <w:proofErr w:type="gramStart"/>
      <w:r w:rsidRPr="007A0A16">
        <w:rPr>
          <w:b/>
        </w:rPr>
        <w:t>8</w:t>
      </w:r>
      <w:proofErr w:type="gramEnd"/>
    </w:p>
    <w:p w:rsidR="00957332" w:rsidRDefault="00957332" w:rsidP="00DB11EA"/>
    <w:p w:rsidR="007A0A16" w:rsidRDefault="007A0A16" w:rsidP="00DB11EA"/>
    <w:p w:rsidR="007A0A16" w:rsidRPr="000C4299" w:rsidRDefault="007A0A16" w:rsidP="00DB11EA">
      <w:pPr>
        <w:rPr>
          <w:b/>
        </w:rPr>
      </w:pPr>
      <w:r w:rsidRPr="000C4299">
        <w:rPr>
          <w:b/>
        </w:rPr>
        <w:t xml:space="preserve">Exercício </w:t>
      </w:r>
      <w:proofErr w:type="gramStart"/>
      <w:r w:rsidRPr="000C4299">
        <w:rPr>
          <w:b/>
        </w:rPr>
        <w:t>9</w:t>
      </w:r>
      <w:proofErr w:type="gramEnd"/>
    </w:p>
    <w:p w:rsidR="007A0A16" w:rsidRDefault="00810697" w:rsidP="00E91C69">
      <w:r>
        <w:t>Os triângulos ∆ADB</w:t>
      </w:r>
      <w:r>
        <w:t>≡∆</w:t>
      </w:r>
      <w:r>
        <w:t>AEC, porque BD</w:t>
      </w:r>
      <w:r>
        <w:t>≡</w:t>
      </w:r>
      <w:r>
        <w:t>EC, BA</w:t>
      </w:r>
      <w:r>
        <w:t>≡</w:t>
      </w:r>
      <w:r>
        <w:t xml:space="preserve">CA, já que são os mesmos lados semelhantes que formava o </w:t>
      </w:r>
      <w:r>
        <w:t>∆</w:t>
      </w:r>
      <w:r>
        <w:t>ABC</w:t>
      </w:r>
      <w:r w:rsidR="00E91C69">
        <w:t xml:space="preserve">, e </w:t>
      </w:r>
      <w:r w:rsidR="00E91C69">
        <w:rPr>
          <w:rFonts w:ascii="Symbol" w:hAnsi="Symbol" w:cs="Symbol"/>
          <w:sz w:val="23"/>
          <w:szCs w:val="23"/>
        </w:rPr>
        <w:t></w:t>
      </w:r>
      <w:r w:rsidR="00E91C69">
        <w:rPr>
          <w:rFonts w:cs="Symbol"/>
        </w:rPr>
        <w:t>ABD</w:t>
      </w:r>
      <w:r w:rsidR="00E91C69">
        <w:t>≡</w:t>
      </w:r>
      <w:r w:rsidR="000C4299">
        <w:t xml:space="preserve"> </w:t>
      </w:r>
      <w:r w:rsidR="00E91C69">
        <w:rPr>
          <w:rFonts w:ascii="Symbol" w:hAnsi="Symbol" w:cs="Symbol"/>
          <w:sz w:val="23"/>
          <w:szCs w:val="23"/>
        </w:rPr>
        <w:t></w:t>
      </w:r>
      <w:r w:rsidR="00E91C69">
        <w:rPr>
          <w:rFonts w:cs="Symbol"/>
        </w:rPr>
        <w:t xml:space="preserve">ECA, pois possuem </w:t>
      </w:r>
      <w:proofErr w:type="gramStart"/>
      <w:r w:rsidR="00E91C69">
        <w:rPr>
          <w:rFonts w:cs="Symbol"/>
        </w:rPr>
        <w:t>as mesma</w:t>
      </w:r>
      <w:proofErr w:type="gramEnd"/>
      <w:r w:rsidR="00E91C69">
        <w:rPr>
          <w:rFonts w:cs="Symbol"/>
        </w:rPr>
        <w:t xml:space="preserve"> medidas, já que são os mesmos ângulos semelhantes do </w:t>
      </w:r>
      <w:r w:rsidR="00E91C69">
        <w:t>∆ABC</w:t>
      </w:r>
      <w:r w:rsidR="00E91C69">
        <w:t>.</w:t>
      </w:r>
    </w:p>
    <w:p w:rsidR="000C4299" w:rsidRDefault="000C4299" w:rsidP="00E91C69">
      <w:pPr>
        <w:rPr>
          <w:b/>
        </w:rPr>
      </w:pPr>
      <w:r w:rsidRPr="000C4299">
        <w:rPr>
          <w:b/>
        </w:rPr>
        <w:t>Exercício 10</w:t>
      </w:r>
    </w:p>
    <w:p w:rsidR="000C4299" w:rsidRDefault="000C4299" w:rsidP="00E91C69">
      <w:r>
        <w:t xml:space="preserve"> Os triângulos </w:t>
      </w:r>
      <w:r>
        <w:t>∆</w:t>
      </w:r>
      <w:r>
        <w:t xml:space="preserve">BCA, </w:t>
      </w:r>
      <w:r>
        <w:t>∆</w:t>
      </w:r>
      <w:r>
        <w:t xml:space="preserve">CDA, </w:t>
      </w:r>
      <w:r>
        <w:t>∆</w:t>
      </w:r>
      <w:r>
        <w:t xml:space="preserve">ADE e </w:t>
      </w:r>
      <w:r>
        <w:t>∆</w:t>
      </w:r>
      <w:r>
        <w:t>BEA são isósceles.</w:t>
      </w:r>
    </w:p>
    <w:p w:rsidR="000C4299" w:rsidRDefault="000C4299" w:rsidP="00E91C69">
      <w:r>
        <w:t xml:space="preserve">Como </w:t>
      </w:r>
      <w:r>
        <w:t>∆BCA</w:t>
      </w:r>
      <w:r>
        <w:t xml:space="preserve"> é isósceles, </w:t>
      </w:r>
      <w:r>
        <w:rPr>
          <w:rFonts w:ascii="Symbol" w:hAnsi="Symbol" w:cs="Symbol"/>
          <w:sz w:val="23"/>
          <w:szCs w:val="23"/>
        </w:rPr>
        <w:t></w:t>
      </w:r>
      <w:r>
        <w:t>ABC=</w:t>
      </w:r>
      <w:r w:rsidR="00FE070D">
        <w:rPr>
          <w:rFonts w:ascii="Symbol" w:hAnsi="Symbol" w:cs="Symbol"/>
          <w:sz w:val="23"/>
          <w:szCs w:val="23"/>
        </w:rPr>
        <w:t></w:t>
      </w:r>
      <w:r>
        <w:t>CAB=30</w:t>
      </w:r>
      <w:r w:rsidRPr="00C23A06">
        <w:t>°</w:t>
      </w:r>
      <w:r>
        <w:t xml:space="preserve">, o mesmo vale para o </w:t>
      </w:r>
      <w:r>
        <w:t>∆ADE</w:t>
      </w:r>
      <w:r w:rsidR="00FE070D">
        <w:t xml:space="preserve"> que também é isósceles onde </w:t>
      </w:r>
      <w:r w:rsidR="00FE070D">
        <w:rPr>
          <w:rFonts w:ascii="Symbol" w:hAnsi="Symbol" w:cs="Symbol"/>
          <w:sz w:val="23"/>
          <w:szCs w:val="23"/>
        </w:rPr>
        <w:t></w:t>
      </w:r>
      <w:r w:rsidR="00FE070D">
        <w:t>DEA=</w:t>
      </w:r>
      <w:r w:rsidR="00FE070D">
        <w:rPr>
          <w:rFonts w:ascii="Symbol" w:hAnsi="Symbol" w:cs="Symbol"/>
          <w:sz w:val="23"/>
          <w:szCs w:val="23"/>
        </w:rPr>
        <w:t></w:t>
      </w:r>
      <w:r w:rsidR="00FE070D">
        <w:t>EAD=</w:t>
      </w:r>
      <w:r w:rsidR="00FE070D">
        <w:t>30</w:t>
      </w:r>
      <w:r w:rsidR="00FE070D" w:rsidRPr="00C23A06">
        <w:t>°</w:t>
      </w:r>
      <w:r w:rsidR="00FE070D">
        <w:t>.</w:t>
      </w:r>
    </w:p>
    <w:p w:rsidR="00FE070D" w:rsidRDefault="00FE070D" w:rsidP="00E91C69"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z w:val="23"/>
          <w:szCs w:val="23"/>
        </w:rPr>
        <w:t></w:t>
      </w:r>
      <w:r>
        <w:t>ABE-</w:t>
      </w:r>
      <w:r>
        <w:rPr>
          <w:rFonts w:ascii="Symbol" w:hAnsi="Symbol" w:cs="Symbol"/>
          <w:sz w:val="23"/>
          <w:szCs w:val="23"/>
        </w:rPr>
        <w:t></w:t>
      </w:r>
      <w:r>
        <w:t>BEA+180</w:t>
      </w:r>
      <w:r w:rsidRPr="00C23A06">
        <w:t>°</w:t>
      </w:r>
      <w:r>
        <w:t>=</w:t>
      </w:r>
      <w:r>
        <w:rPr>
          <w:rFonts w:ascii="Symbol" w:hAnsi="Symbol" w:cs="Symbol"/>
          <w:sz w:val="23"/>
          <w:szCs w:val="23"/>
        </w:rPr>
        <w:t></w:t>
      </w:r>
      <w:r>
        <w:t>BAE</w:t>
      </w:r>
    </w:p>
    <w:p w:rsidR="00FE070D" w:rsidRDefault="00FE070D" w:rsidP="00E91C69">
      <w:r>
        <w:t>-30</w:t>
      </w:r>
      <w:r w:rsidRPr="00C23A06">
        <w:t>°</w:t>
      </w:r>
      <w:r>
        <w:t>-30</w:t>
      </w:r>
      <w:r w:rsidRPr="00C23A06">
        <w:t>°</w:t>
      </w:r>
      <w:r>
        <w:t>+180</w:t>
      </w:r>
      <w:r w:rsidRPr="00C23A06">
        <w:t>°</w:t>
      </w:r>
      <w:r>
        <w:t>=</w:t>
      </w:r>
      <w:r>
        <w:rPr>
          <w:rFonts w:ascii="Symbol" w:hAnsi="Symbol" w:cs="Symbol"/>
          <w:sz w:val="23"/>
          <w:szCs w:val="23"/>
        </w:rPr>
        <w:t></w:t>
      </w:r>
      <w:r>
        <w:t>BAE</w:t>
      </w:r>
    </w:p>
    <w:p w:rsidR="006A2B67" w:rsidRDefault="00FE070D" w:rsidP="00E91C69">
      <w:r>
        <w:t>120</w:t>
      </w:r>
      <w:r w:rsidRPr="00C23A06">
        <w:t>°</w:t>
      </w:r>
      <w:r>
        <w:t>=</w:t>
      </w:r>
      <w:r>
        <w:rPr>
          <w:rFonts w:ascii="Symbol" w:hAnsi="Symbol" w:cs="Symbol"/>
          <w:sz w:val="23"/>
          <w:szCs w:val="23"/>
        </w:rPr>
        <w:t></w:t>
      </w:r>
      <w:r>
        <w:t>BAE</w:t>
      </w:r>
    </w:p>
    <w:p w:rsidR="006A2B67" w:rsidRDefault="00FE070D" w:rsidP="00E91C69">
      <w:r>
        <w:t xml:space="preserve"> </w:t>
      </w:r>
      <w:r>
        <w:rPr>
          <w:rFonts w:ascii="Symbol" w:hAnsi="Symbol" w:cs="Symbol"/>
          <w:sz w:val="23"/>
          <w:szCs w:val="23"/>
        </w:rPr>
        <w:t></w:t>
      </w:r>
      <w:r>
        <w:t>BAE</w:t>
      </w:r>
      <w:r>
        <w:t xml:space="preserve"> =</w:t>
      </w:r>
      <w:r>
        <w:rPr>
          <w:rFonts w:ascii="Symbol" w:hAnsi="Symbol" w:cs="Symbol"/>
          <w:sz w:val="23"/>
          <w:szCs w:val="23"/>
        </w:rPr>
        <w:t></w:t>
      </w:r>
      <w:r>
        <w:t xml:space="preserve"> CAB+</w:t>
      </w:r>
      <w:r>
        <w:rPr>
          <w:rFonts w:ascii="Symbol" w:hAnsi="Symbol" w:cs="Symbol"/>
          <w:sz w:val="23"/>
          <w:szCs w:val="23"/>
        </w:rPr>
        <w:t></w:t>
      </w:r>
      <w:r>
        <w:t>EAD</w:t>
      </w:r>
      <w:r w:rsidR="006A2B67">
        <w:t>+</w:t>
      </w:r>
      <w:r w:rsidR="006A2B67">
        <w:rPr>
          <w:rFonts w:ascii="Symbol" w:hAnsi="Symbol" w:cs="Symbol"/>
          <w:sz w:val="23"/>
          <w:szCs w:val="23"/>
        </w:rPr>
        <w:t></w:t>
      </w:r>
      <w:r w:rsidR="006A2B67">
        <w:t>DAC</w:t>
      </w:r>
    </w:p>
    <w:p w:rsidR="006A2B67" w:rsidRDefault="006A2B67" w:rsidP="00E91C69">
      <w:r>
        <w:t>120</w:t>
      </w:r>
      <w:r w:rsidRPr="00C23A06">
        <w:t>°</w:t>
      </w:r>
      <w:r>
        <w:t>= 30</w:t>
      </w:r>
      <w:r w:rsidRPr="00C23A06">
        <w:t>°</w:t>
      </w:r>
      <w:r>
        <w:t>+30</w:t>
      </w:r>
      <w:r w:rsidRPr="00C23A06">
        <w:t>°</w:t>
      </w:r>
      <w:r>
        <w:t>+</w:t>
      </w:r>
      <w:r>
        <w:rPr>
          <w:rFonts w:ascii="Symbol" w:hAnsi="Symbol" w:cs="Symbol"/>
          <w:sz w:val="23"/>
          <w:szCs w:val="23"/>
        </w:rPr>
        <w:t></w:t>
      </w:r>
      <w:r>
        <w:t>DAC</w:t>
      </w:r>
    </w:p>
    <w:p w:rsidR="000C4299" w:rsidRDefault="006A2B67" w:rsidP="00E91C69">
      <w:r>
        <w:t>120</w:t>
      </w:r>
      <w:r w:rsidRPr="00C23A06">
        <w:t>°</w:t>
      </w:r>
      <w:r>
        <w:t>-30</w:t>
      </w:r>
      <w:r w:rsidRPr="00C23A06">
        <w:t>°</w:t>
      </w:r>
      <w:r>
        <w:t>-30</w:t>
      </w:r>
      <w:r w:rsidRPr="00C23A06">
        <w:t>°</w:t>
      </w:r>
      <w:r>
        <w:t>=</w:t>
      </w:r>
      <w:r>
        <w:rPr>
          <w:rFonts w:ascii="Symbol" w:hAnsi="Symbol" w:cs="Symbol"/>
          <w:sz w:val="23"/>
          <w:szCs w:val="23"/>
        </w:rPr>
        <w:t></w:t>
      </w:r>
      <w:r>
        <w:t>DAC</w:t>
      </w:r>
    </w:p>
    <w:p w:rsidR="006A2B67" w:rsidRDefault="006A2B67" w:rsidP="00E91C69">
      <w:pPr>
        <w:rPr>
          <w:b/>
        </w:rPr>
      </w:pPr>
      <w:r w:rsidRPr="006A2B67">
        <w:rPr>
          <w:b/>
        </w:rPr>
        <w:t>60</w:t>
      </w:r>
      <w:r w:rsidRPr="006A2B67">
        <w:rPr>
          <w:b/>
        </w:rPr>
        <w:t>°</w:t>
      </w:r>
      <w:r w:rsidRPr="006A2B67">
        <w:rPr>
          <w:b/>
        </w:rPr>
        <w:t>=</w:t>
      </w:r>
      <w:r w:rsidRPr="006A2B67">
        <w:rPr>
          <w:rFonts w:ascii="Symbol" w:hAnsi="Symbol" w:cs="Symbol"/>
          <w:b/>
          <w:sz w:val="23"/>
          <w:szCs w:val="23"/>
        </w:rPr>
        <w:t></w:t>
      </w:r>
      <w:r w:rsidRPr="006A2B67">
        <w:rPr>
          <w:b/>
        </w:rPr>
        <w:t>DAC</w:t>
      </w:r>
    </w:p>
    <w:p w:rsidR="00337985" w:rsidRDefault="00337985" w:rsidP="00E91C69">
      <w:pPr>
        <w:rPr>
          <w:b/>
        </w:rPr>
      </w:pPr>
    </w:p>
    <w:p w:rsidR="00337985" w:rsidRDefault="00337985" w:rsidP="00E91C69">
      <w:pPr>
        <w:rPr>
          <w:b/>
        </w:rPr>
      </w:pPr>
    </w:p>
    <w:p w:rsidR="00337985" w:rsidRDefault="00337985" w:rsidP="00E91C69">
      <w:pPr>
        <w:rPr>
          <w:b/>
        </w:rPr>
      </w:pPr>
    </w:p>
    <w:p w:rsidR="00337985" w:rsidRDefault="00337985" w:rsidP="00E91C69">
      <w:pPr>
        <w:rPr>
          <w:b/>
        </w:rPr>
      </w:pPr>
    </w:p>
    <w:p w:rsidR="009E365A" w:rsidRDefault="009E365A" w:rsidP="00E91C69">
      <w:r>
        <w:rPr>
          <w:b/>
        </w:rPr>
        <w:lastRenderedPageBreak/>
        <w:t>Exercício 11</w:t>
      </w:r>
    </w:p>
    <w:p w:rsidR="0012048B" w:rsidRDefault="0012048B" w:rsidP="00E91C69">
      <w:pPr>
        <w:rPr>
          <w:b/>
        </w:rPr>
      </w:pPr>
    </w:p>
    <w:p w:rsidR="009E365A" w:rsidRDefault="009E365A" w:rsidP="00E91C69">
      <w:r w:rsidRPr="009E365A">
        <w:rPr>
          <w:b/>
        </w:rPr>
        <w:t>Exercício 12</w:t>
      </w:r>
      <w:r>
        <w:t xml:space="preserve"> </w:t>
      </w:r>
    </w:p>
    <w:p w:rsidR="009E365A" w:rsidRDefault="009E365A" w:rsidP="00E91C69">
      <w:r>
        <w:rPr>
          <w:noProof/>
          <w:lang w:eastAsia="pt-BR"/>
        </w:rPr>
        <w:drawing>
          <wp:inline distT="0" distB="0" distL="0" distR="0">
            <wp:extent cx="1945640" cy="967740"/>
            <wp:effectExtent l="0" t="0" r="0" b="3810"/>
            <wp:docPr id="2" name="Imagem 2" descr="Resultado de imagem para paralelogramo ou paralel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aralelogramo ou paralelogra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Será considerada está imagem na explicação.</w:t>
      </w:r>
    </w:p>
    <w:p w:rsidR="002B7A54" w:rsidRDefault="0092541E" w:rsidP="00E91C69">
      <w:pPr>
        <w:rPr>
          <w:rFonts w:cs="Symbol"/>
          <w:sz w:val="23"/>
          <w:szCs w:val="23"/>
        </w:rPr>
      </w:pPr>
      <w:r>
        <w:rPr>
          <w:rFonts w:cs="Symbol"/>
          <w:sz w:val="23"/>
          <w:szCs w:val="23"/>
        </w:rPr>
        <w:t>O</w:t>
      </w:r>
      <w:r w:rsidR="002B7A54">
        <w:rPr>
          <w:rFonts w:cs="Symbol"/>
          <w:sz w:val="23"/>
          <w:szCs w:val="23"/>
        </w:rPr>
        <w:t xml:space="preserve"> lado AD=BC e AB=DC</w:t>
      </w:r>
      <w:r w:rsidR="00AE6F8E">
        <w:rPr>
          <w:rFonts w:cs="Symbol"/>
          <w:sz w:val="23"/>
          <w:szCs w:val="23"/>
        </w:rPr>
        <w:t>.</w:t>
      </w:r>
    </w:p>
    <w:p w:rsidR="0092541E" w:rsidRDefault="00AE6F8E" w:rsidP="00E91C69">
      <w:pPr>
        <w:rPr>
          <w:rFonts w:cs="Symbol"/>
          <w:sz w:val="23"/>
          <w:szCs w:val="23"/>
        </w:rPr>
      </w:pPr>
      <w:r>
        <w:rPr>
          <w:rFonts w:cs="Symbol"/>
          <w:sz w:val="23"/>
          <w:szCs w:val="23"/>
        </w:rPr>
        <w:t xml:space="preserve">Ao traçarmos uma diagonal BD formará o triângulo </w:t>
      </w:r>
      <w:r w:rsidR="00D95403">
        <w:t>∆</w:t>
      </w:r>
      <w:r>
        <w:rPr>
          <w:rFonts w:cs="Symbol"/>
          <w:sz w:val="23"/>
          <w:szCs w:val="23"/>
        </w:rPr>
        <w:t>BDA, com lados</w:t>
      </w:r>
      <w:r w:rsidR="0092541E">
        <w:rPr>
          <w:rFonts w:cs="Symbol"/>
          <w:sz w:val="23"/>
          <w:szCs w:val="23"/>
        </w:rPr>
        <w:t xml:space="preserve"> AB</w:t>
      </w:r>
      <w:r>
        <w:rPr>
          <w:rFonts w:cs="Symbol"/>
          <w:sz w:val="23"/>
          <w:szCs w:val="23"/>
        </w:rPr>
        <w:t>,</w:t>
      </w:r>
      <w:r w:rsidR="0092541E">
        <w:rPr>
          <w:rFonts w:cs="Symbol"/>
          <w:sz w:val="23"/>
          <w:szCs w:val="23"/>
        </w:rPr>
        <w:t xml:space="preserve"> </w:t>
      </w:r>
      <w:r>
        <w:rPr>
          <w:rFonts w:cs="Symbol"/>
          <w:sz w:val="23"/>
          <w:szCs w:val="23"/>
        </w:rPr>
        <w:t>AB, BD</w:t>
      </w:r>
      <w:r w:rsidR="0092541E">
        <w:rPr>
          <w:rFonts w:cs="Symbol"/>
          <w:sz w:val="23"/>
          <w:szCs w:val="23"/>
        </w:rPr>
        <w:t xml:space="preserve">; e o triângulo </w:t>
      </w:r>
      <w:r w:rsidR="00D95403">
        <w:t>∆</w:t>
      </w:r>
      <w:r w:rsidR="0092541E">
        <w:rPr>
          <w:rFonts w:cs="Symbol"/>
          <w:sz w:val="23"/>
          <w:szCs w:val="23"/>
        </w:rPr>
        <w:t>BDC, com lados BC, DC, BD. Com isso é possível afirmar que</w:t>
      </w:r>
      <w:r w:rsidR="0012048B">
        <w:rPr>
          <w:rFonts w:cs="Symbol"/>
          <w:sz w:val="23"/>
          <w:szCs w:val="23"/>
        </w:rPr>
        <w:t xml:space="preserve"> sempre uma diagonal no </w:t>
      </w:r>
      <w:r w:rsidR="0092541E">
        <w:rPr>
          <w:rFonts w:cs="Symbol"/>
          <w:sz w:val="23"/>
          <w:szCs w:val="23"/>
        </w:rPr>
        <w:t>paralelogramo o divide em dois triângulos congruentes pelo caso LLL.</w:t>
      </w:r>
    </w:p>
    <w:p w:rsidR="0012048B" w:rsidRDefault="0012048B" w:rsidP="0012048B">
      <w:pPr>
        <w:rPr>
          <w:rFonts w:cs="Symbol"/>
          <w:szCs w:val="23"/>
        </w:rPr>
      </w:pPr>
      <w:r>
        <w:rPr>
          <w:rFonts w:cs="Symbol"/>
          <w:b/>
          <w:szCs w:val="23"/>
        </w:rPr>
        <w:t>Exercício 13</w:t>
      </w:r>
    </w:p>
    <w:p w:rsidR="003B52EB" w:rsidRDefault="003B52EB" w:rsidP="0012048B">
      <w:pPr>
        <w:rPr>
          <w:rFonts w:cs="Symbol"/>
          <w:szCs w:val="23"/>
        </w:rPr>
      </w:pPr>
      <w:r>
        <w:rPr>
          <w:rFonts w:cs="Symbol"/>
          <w:szCs w:val="23"/>
        </w:rPr>
        <w:t>Sempre que um triângulo possuir</w:t>
      </w:r>
      <w:r w:rsidR="0098027C">
        <w:rPr>
          <w:rFonts w:cs="Symbol"/>
          <w:szCs w:val="23"/>
        </w:rPr>
        <w:t xml:space="preserve"> a</w:t>
      </w:r>
      <w:r>
        <w:rPr>
          <w:rFonts w:cs="Symbol"/>
          <w:szCs w:val="23"/>
        </w:rPr>
        <w:t xml:space="preserve"> base e os ângulos ligados </w:t>
      </w:r>
      <w:proofErr w:type="gramStart"/>
      <w:r>
        <w:rPr>
          <w:rFonts w:cs="Symbol"/>
          <w:szCs w:val="23"/>
        </w:rPr>
        <w:t>a</w:t>
      </w:r>
      <w:proofErr w:type="gramEnd"/>
      <w:r>
        <w:rPr>
          <w:rFonts w:cs="Symbol"/>
          <w:szCs w:val="23"/>
        </w:rPr>
        <w:t xml:space="preserve"> base diferentes de qualquer triângulo a altura referente à base</w:t>
      </w:r>
      <w:r w:rsidR="0098027C">
        <w:rPr>
          <w:rFonts w:cs="Symbol"/>
          <w:szCs w:val="23"/>
        </w:rPr>
        <w:t xml:space="preserve"> se altera. </w:t>
      </w:r>
      <w:r>
        <w:rPr>
          <w:rFonts w:cs="Symbol"/>
          <w:szCs w:val="23"/>
        </w:rPr>
        <w:t xml:space="preserve">Por esse motivo somente os triângulos isósceles possuem exatamente </w:t>
      </w:r>
      <w:proofErr w:type="gramStart"/>
      <w:r>
        <w:rPr>
          <w:rFonts w:cs="Symbol"/>
          <w:szCs w:val="23"/>
        </w:rPr>
        <w:t>2</w:t>
      </w:r>
      <w:proofErr w:type="gramEnd"/>
      <w:r>
        <w:rPr>
          <w:rFonts w:cs="Symbol"/>
          <w:szCs w:val="23"/>
        </w:rPr>
        <w:t xml:space="preserve"> alturas</w:t>
      </w:r>
      <w:r w:rsidR="00A102DC">
        <w:rPr>
          <w:rFonts w:cs="Symbol"/>
          <w:szCs w:val="23"/>
        </w:rPr>
        <w:t xml:space="preserve"> iguais</w:t>
      </w:r>
      <w:r>
        <w:rPr>
          <w:rFonts w:cs="Symbol"/>
          <w:szCs w:val="23"/>
        </w:rPr>
        <w:t>,</w:t>
      </w:r>
      <w:r w:rsidR="0098027C">
        <w:rPr>
          <w:rFonts w:cs="Symbol"/>
          <w:szCs w:val="23"/>
        </w:rPr>
        <w:t xml:space="preserve"> pois </w:t>
      </w:r>
      <w:r w:rsidR="00A102DC">
        <w:rPr>
          <w:rFonts w:cs="Symbol"/>
          <w:szCs w:val="23"/>
        </w:rPr>
        <w:t>só nele há 2</w:t>
      </w:r>
      <w:r w:rsidR="0098027C">
        <w:rPr>
          <w:rFonts w:cs="Symbol"/>
          <w:szCs w:val="23"/>
        </w:rPr>
        <w:t xml:space="preserve"> bases iguais( no caso</w:t>
      </w:r>
      <w:r w:rsidR="00A102DC">
        <w:rPr>
          <w:rFonts w:cs="Symbol"/>
          <w:szCs w:val="23"/>
        </w:rPr>
        <w:t>,</w:t>
      </w:r>
      <w:r w:rsidR="0098027C">
        <w:rPr>
          <w:rFonts w:cs="Symbol"/>
          <w:szCs w:val="23"/>
        </w:rPr>
        <w:t xml:space="preserve"> os dois lados iguais do triângulo)</w:t>
      </w:r>
      <w:r w:rsidR="00A102DC">
        <w:rPr>
          <w:rFonts w:cs="Symbol"/>
          <w:szCs w:val="23"/>
        </w:rPr>
        <w:t xml:space="preserve"> e 2 ângulos iguais, que é preciso, porque quando a base troca é necessário</w:t>
      </w:r>
      <w:r w:rsidR="0098027C">
        <w:rPr>
          <w:rFonts w:cs="Symbol"/>
          <w:szCs w:val="23"/>
        </w:rPr>
        <w:t xml:space="preserve"> que haja dois ângulos iguais</w:t>
      </w:r>
      <w:r w:rsidR="00F07CA7">
        <w:rPr>
          <w:rFonts w:cs="Symbol"/>
          <w:szCs w:val="23"/>
        </w:rPr>
        <w:t xml:space="preserve"> ao anteriores</w:t>
      </w:r>
      <w:r w:rsidR="00A102DC">
        <w:rPr>
          <w:rFonts w:cs="Symbol"/>
          <w:szCs w:val="23"/>
        </w:rPr>
        <w:t xml:space="preserve"> ligados a base</w:t>
      </w:r>
      <w:r w:rsidR="00F07CA7">
        <w:rPr>
          <w:rFonts w:cs="Symbol"/>
          <w:szCs w:val="23"/>
        </w:rPr>
        <w:t>.</w:t>
      </w:r>
    </w:p>
    <w:p w:rsidR="0056782D" w:rsidRDefault="0056782D" w:rsidP="0012048B">
      <w:pPr>
        <w:rPr>
          <w:rFonts w:cs="Symbol"/>
          <w:b/>
          <w:szCs w:val="23"/>
        </w:rPr>
      </w:pPr>
    </w:p>
    <w:p w:rsidR="0012048B" w:rsidRDefault="0012048B" w:rsidP="0012048B">
      <w:pPr>
        <w:rPr>
          <w:rFonts w:cs="Symbol"/>
          <w:szCs w:val="23"/>
        </w:rPr>
      </w:pPr>
      <w:r w:rsidRPr="0012048B">
        <w:rPr>
          <w:rFonts w:cs="Symbol"/>
          <w:b/>
          <w:szCs w:val="23"/>
        </w:rPr>
        <w:t>Exercício 14</w:t>
      </w:r>
    </w:p>
    <w:p w:rsidR="0012048B" w:rsidRDefault="0012048B" w:rsidP="00222E0E">
      <w:pPr>
        <w:rPr>
          <w:rFonts w:cs="Symbol"/>
          <w:noProof/>
          <w:szCs w:val="23"/>
          <w:lang w:eastAsia="pt-BR"/>
        </w:rPr>
      </w:pPr>
    </w:p>
    <w:p w:rsidR="004C6F8A" w:rsidRDefault="004C6F8A" w:rsidP="00222E0E">
      <w:pPr>
        <w:rPr>
          <w:rFonts w:cs="Symbol"/>
          <w:b/>
          <w:noProof/>
          <w:szCs w:val="23"/>
          <w:lang w:eastAsia="pt-BR"/>
        </w:rPr>
      </w:pPr>
      <w:r w:rsidRPr="004C6F8A">
        <w:rPr>
          <w:rFonts w:cs="Symbol"/>
          <w:b/>
          <w:noProof/>
          <w:szCs w:val="23"/>
          <w:lang w:eastAsia="pt-BR"/>
        </w:rPr>
        <w:t>Exercício 15</w:t>
      </w:r>
    </w:p>
    <w:p w:rsidR="004C6F8A" w:rsidRDefault="00D95403" w:rsidP="009B29A3">
      <w:pPr>
        <w:rPr>
          <w:rFonts w:cs="Symbol"/>
          <w:sz w:val="23"/>
          <w:szCs w:val="23"/>
        </w:rPr>
      </w:pPr>
      <w:r>
        <w:rPr>
          <w:rFonts w:cs="Symbol"/>
          <w:szCs w:val="23"/>
        </w:rPr>
        <w:t>O</w:t>
      </w:r>
      <w:r w:rsidR="0024081F">
        <w:rPr>
          <w:rFonts w:cs="Symbol"/>
          <w:szCs w:val="23"/>
        </w:rPr>
        <w:t>s</w:t>
      </w:r>
      <w:r>
        <w:rPr>
          <w:rFonts w:cs="Symbol"/>
          <w:szCs w:val="23"/>
        </w:rPr>
        <w:t xml:space="preserve"> triângulo</w:t>
      </w:r>
      <w:r w:rsidR="0024081F">
        <w:rPr>
          <w:rFonts w:cs="Symbol"/>
          <w:szCs w:val="23"/>
        </w:rPr>
        <w:t>s</w:t>
      </w:r>
      <w:r>
        <w:rPr>
          <w:rFonts w:cs="Symbol"/>
          <w:szCs w:val="23"/>
        </w:rPr>
        <w:t xml:space="preserve"> ABF e </w:t>
      </w:r>
      <w:r>
        <w:rPr>
          <w:rFonts w:cs="Symbol"/>
          <w:szCs w:val="23"/>
        </w:rPr>
        <w:t>BEC</w:t>
      </w:r>
      <w:r>
        <w:rPr>
          <w:rFonts w:cs="Symbol"/>
          <w:szCs w:val="23"/>
        </w:rPr>
        <w:t xml:space="preserve"> </w:t>
      </w:r>
      <w:r w:rsidR="0024081F">
        <w:rPr>
          <w:rFonts w:cs="Symbol"/>
          <w:szCs w:val="23"/>
        </w:rPr>
        <w:t>são congruentes</w:t>
      </w:r>
      <w:r>
        <w:rPr>
          <w:rFonts w:cs="Symbol"/>
          <w:szCs w:val="23"/>
        </w:rPr>
        <w:t xml:space="preserve">, pois o lado EC=BF, AB=BC sendo que </w:t>
      </w:r>
      <w:r w:rsidR="0024081F">
        <w:rPr>
          <w:rFonts w:ascii="Symbol" w:hAnsi="Symbol" w:cs="Symbol"/>
          <w:sz w:val="23"/>
          <w:szCs w:val="23"/>
        </w:rPr>
        <w:t></w:t>
      </w:r>
      <w:r>
        <w:rPr>
          <w:rFonts w:cs="Symbol"/>
          <w:szCs w:val="23"/>
        </w:rPr>
        <w:t>EBC</w:t>
      </w:r>
      <w:r>
        <w:t>≡</w:t>
      </w:r>
      <w:r w:rsidR="0024081F">
        <w:rPr>
          <w:rFonts w:ascii="Symbol" w:hAnsi="Symbol" w:cs="Symbol"/>
          <w:sz w:val="23"/>
          <w:szCs w:val="23"/>
        </w:rPr>
        <w:t></w:t>
      </w:r>
      <w:r w:rsidR="0024081F">
        <w:rPr>
          <w:rFonts w:cs="Symbol"/>
          <w:sz w:val="23"/>
          <w:szCs w:val="23"/>
        </w:rPr>
        <w:t>FAB.</w:t>
      </w:r>
    </w:p>
    <w:p w:rsidR="0024081F" w:rsidRDefault="0024081F" w:rsidP="0024081F">
      <w:pPr>
        <w:rPr>
          <w:rFonts w:cs="Symbol"/>
          <w:sz w:val="23"/>
          <w:szCs w:val="23"/>
        </w:rPr>
      </w:pPr>
      <w:r>
        <w:rPr>
          <w:rFonts w:cs="Symbol"/>
          <w:szCs w:val="23"/>
        </w:rPr>
        <w:t>Os triângulos FDC</w:t>
      </w:r>
      <w:r>
        <w:rPr>
          <w:rFonts w:cs="Symbol"/>
          <w:szCs w:val="23"/>
        </w:rPr>
        <w:t xml:space="preserve"> e </w:t>
      </w:r>
      <w:r>
        <w:rPr>
          <w:rFonts w:cs="Symbol"/>
          <w:szCs w:val="23"/>
        </w:rPr>
        <w:t>ADE</w:t>
      </w:r>
      <w:r>
        <w:rPr>
          <w:rFonts w:cs="Symbol"/>
          <w:szCs w:val="23"/>
        </w:rPr>
        <w:t xml:space="preserve"> são congruentes</w:t>
      </w:r>
      <w:r>
        <w:rPr>
          <w:rFonts w:cs="Symbol"/>
          <w:szCs w:val="23"/>
        </w:rPr>
        <w:t>, pois o lado AD=DC, FC=DE</w:t>
      </w:r>
      <w:r>
        <w:rPr>
          <w:rFonts w:cs="Symbol"/>
          <w:szCs w:val="23"/>
        </w:rPr>
        <w:t xml:space="preserve"> sendo que </w:t>
      </w:r>
      <w:r>
        <w:rPr>
          <w:rFonts w:ascii="Symbol" w:hAnsi="Symbol" w:cs="Symbol"/>
          <w:sz w:val="23"/>
          <w:szCs w:val="23"/>
        </w:rPr>
        <w:t></w:t>
      </w:r>
      <w:r>
        <w:rPr>
          <w:rFonts w:cs="Symbol"/>
          <w:szCs w:val="23"/>
        </w:rPr>
        <w:t>DAE</w:t>
      </w:r>
      <w:r>
        <w:t>≡</w:t>
      </w:r>
      <w:r>
        <w:rPr>
          <w:rFonts w:ascii="Symbol" w:hAnsi="Symbol" w:cs="Symbol"/>
          <w:sz w:val="23"/>
          <w:szCs w:val="23"/>
        </w:rPr>
        <w:t></w:t>
      </w:r>
      <w:r>
        <w:rPr>
          <w:rFonts w:cs="Symbol"/>
          <w:sz w:val="23"/>
          <w:szCs w:val="23"/>
        </w:rPr>
        <w:t>FDC</w:t>
      </w:r>
      <w:r>
        <w:rPr>
          <w:rFonts w:cs="Symbol"/>
          <w:sz w:val="23"/>
          <w:szCs w:val="23"/>
        </w:rPr>
        <w:t>.</w:t>
      </w:r>
    </w:p>
    <w:p w:rsidR="0024081F" w:rsidRDefault="0024081F" w:rsidP="009B29A3">
      <w:pPr>
        <w:rPr>
          <w:rFonts w:cs="Symbol"/>
          <w:szCs w:val="23"/>
        </w:rPr>
      </w:pPr>
      <w:r>
        <w:rPr>
          <w:rFonts w:cs="Symbol"/>
          <w:szCs w:val="23"/>
        </w:rPr>
        <w:t xml:space="preserve">Considerando essas informações </w:t>
      </w:r>
    </w:p>
    <w:p w:rsidR="0024081F" w:rsidRDefault="0024081F" w:rsidP="009B29A3">
      <w:r>
        <w:rPr>
          <w:rFonts w:ascii="Symbol" w:hAnsi="Symbol" w:cs="Symbol"/>
          <w:sz w:val="23"/>
          <w:szCs w:val="23"/>
        </w:rPr>
        <w:t>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Symbol" w:hAnsi="Symbol" w:cs="Symbol"/>
          <w:sz w:val="23"/>
          <w:szCs w:val="23"/>
        </w:rPr>
        <w:t>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Symbol" w:hAnsi="Symbol" w:cs="Symbol"/>
          <w:sz w:val="23"/>
          <w:szCs w:val="23"/>
        </w:rPr>
        <w:t></w:t>
      </w:r>
      <w:r>
        <w:rPr>
          <w:rFonts w:ascii="Symbol" w:hAnsi="Symbol" w:cs="Symbol"/>
          <w:sz w:val="23"/>
          <w:szCs w:val="23"/>
        </w:rPr>
        <w:t></w:t>
      </w:r>
      <w:r w:rsidRPr="00C23A06">
        <w:t>°</w:t>
      </w:r>
      <w:r>
        <w:t>=90</w:t>
      </w:r>
      <w:r w:rsidRPr="00C23A06">
        <w:t>°</w:t>
      </w:r>
    </w:p>
    <w:p w:rsidR="0024081F" w:rsidRDefault="0024081F" w:rsidP="009B29A3">
      <w:pPr>
        <w:rPr>
          <w:sz w:val="24"/>
        </w:rPr>
      </w:pPr>
      <w:r>
        <w:rPr>
          <w:rFonts w:ascii="Symbol" w:hAnsi="Symbol" w:cs="Symbol"/>
          <w:sz w:val="23"/>
          <w:szCs w:val="23"/>
        </w:rPr>
        <w:t>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Symbol" w:hAnsi="Symbol" w:cs="Symbol"/>
          <w:sz w:val="23"/>
          <w:szCs w:val="23"/>
        </w:rPr>
        <w:t></w:t>
      </w:r>
      <w:r>
        <w:rPr>
          <w:rFonts w:ascii="Symbol" w:hAnsi="Symbol" w:cs="Symbol"/>
          <w:sz w:val="23"/>
          <w:szCs w:val="23"/>
        </w:rPr>
        <w:t></w:t>
      </w:r>
      <w:r w:rsidRPr="0024081F">
        <w:rPr>
          <w:sz w:val="24"/>
        </w:rPr>
        <w:t>90°</w:t>
      </w:r>
      <w:r w:rsidRPr="0024081F">
        <w:rPr>
          <w:sz w:val="24"/>
        </w:rPr>
        <w:t>-27</w:t>
      </w:r>
      <w:r w:rsidRPr="0024081F">
        <w:rPr>
          <w:sz w:val="24"/>
        </w:rPr>
        <w:t>°</w:t>
      </w:r>
    </w:p>
    <w:p w:rsidR="0024081F" w:rsidRPr="0024081F" w:rsidRDefault="0024081F" w:rsidP="009B29A3">
      <w:pPr>
        <w:rPr>
          <w:b/>
          <w:sz w:val="24"/>
        </w:rPr>
      </w:pPr>
      <w:r w:rsidRPr="0024081F">
        <w:rPr>
          <w:rFonts w:ascii="Symbol" w:hAnsi="Symbol" w:cs="Symbol"/>
          <w:b/>
          <w:sz w:val="23"/>
          <w:szCs w:val="23"/>
        </w:rPr>
        <w:t></w:t>
      </w:r>
      <w:r w:rsidRPr="0024081F">
        <w:rPr>
          <w:rFonts w:ascii="Symbol" w:hAnsi="Symbol" w:cs="Symbol"/>
          <w:b/>
          <w:sz w:val="23"/>
          <w:szCs w:val="23"/>
        </w:rPr>
        <w:t></w:t>
      </w:r>
      <w:r w:rsidRPr="0024081F">
        <w:rPr>
          <w:rFonts w:ascii="Symbol" w:hAnsi="Symbol" w:cs="Symbol"/>
          <w:b/>
          <w:sz w:val="23"/>
          <w:szCs w:val="23"/>
        </w:rPr>
        <w:t></w:t>
      </w:r>
      <w:r w:rsidRPr="0024081F">
        <w:rPr>
          <w:rFonts w:ascii="Symbol" w:hAnsi="Symbol" w:cs="Symbol"/>
          <w:b/>
          <w:sz w:val="23"/>
          <w:szCs w:val="23"/>
        </w:rPr>
        <w:t></w:t>
      </w:r>
      <w:r w:rsidRPr="0024081F">
        <w:rPr>
          <w:b/>
          <w:sz w:val="24"/>
        </w:rPr>
        <w:t>63</w:t>
      </w:r>
      <w:r w:rsidRPr="0024081F">
        <w:rPr>
          <w:b/>
          <w:sz w:val="24"/>
        </w:rPr>
        <w:t>°</w:t>
      </w:r>
    </w:p>
    <w:p w:rsidR="009B29A3" w:rsidRDefault="009B29A3" w:rsidP="009B29A3">
      <w:pPr>
        <w:rPr>
          <w:rFonts w:cs="Symbol"/>
          <w:b/>
          <w:szCs w:val="23"/>
        </w:rPr>
      </w:pPr>
      <w:r>
        <w:rPr>
          <w:rFonts w:cs="Symbol"/>
          <w:b/>
          <w:szCs w:val="23"/>
        </w:rPr>
        <w:t>Exercício 16</w:t>
      </w:r>
      <w:r w:rsidR="004C3ED1">
        <w:rPr>
          <w:rFonts w:cs="Symbol"/>
          <w:b/>
          <w:szCs w:val="23"/>
        </w:rPr>
        <w:t xml:space="preserve"> </w:t>
      </w:r>
    </w:p>
    <w:p w:rsidR="00FD5B38" w:rsidRPr="00966BE2" w:rsidRDefault="00966BE2" w:rsidP="009B29A3">
      <w:pPr>
        <w:rPr>
          <w:rFonts w:cs="Symbol"/>
          <w:szCs w:val="23"/>
        </w:rPr>
      </w:pPr>
      <w:r>
        <w:rPr>
          <w:rFonts w:cs="Symbol"/>
          <w:szCs w:val="23"/>
        </w:rPr>
        <w:t xml:space="preserve">Como a bissetriz é uma linha traçada exatamente no meio do ângulo </w:t>
      </w:r>
      <w:r>
        <w:rPr>
          <w:rFonts w:ascii="Symbol" w:hAnsi="Symbol" w:cs="Symbol"/>
          <w:sz w:val="23"/>
          <w:szCs w:val="23"/>
        </w:rPr>
        <w:t></w:t>
      </w:r>
      <w:r>
        <w:rPr>
          <w:rFonts w:cs="Symbol"/>
          <w:szCs w:val="23"/>
        </w:rPr>
        <w:t xml:space="preserve">AOB, ela irá se distanciar de modo equivalente das retas OA e OB, com isso em qualquer lugar da bissetriz que o ponto P esteja, </w:t>
      </w:r>
      <w:r w:rsidR="004C3ED1">
        <w:rPr>
          <w:rFonts w:cs="Symbol"/>
          <w:szCs w:val="23"/>
        </w:rPr>
        <w:t>ele vai ficar a mesma distância de AO e OB.</w:t>
      </w:r>
    </w:p>
    <w:p w:rsidR="009B29A3" w:rsidRPr="009B29A3" w:rsidRDefault="0024081F" w:rsidP="009B29A3">
      <w:pPr>
        <w:rPr>
          <w:rFonts w:cs="Symbol"/>
          <w:b/>
          <w:szCs w:val="23"/>
        </w:rPr>
      </w:pPr>
      <w:r>
        <w:rPr>
          <w:rFonts w:cs="Symbol"/>
          <w:b/>
          <w:szCs w:val="23"/>
        </w:rPr>
        <w:lastRenderedPageBreak/>
        <w:t>Exercício 17</w:t>
      </w:r>
    </w:p>
    <w:sectPr w:rsidR="009B29A3" w:rsidRPr="009B2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B15"/>
    <w:multiLevelType w:val="hybridMultilevel"/>
    <w:tmpl w:val="B7E8C0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5070"/>
    <w:multiLevelType w:val="hybridMultilevel"/>
    <w:tmpl w:val="A8B0E6E6"/>
    <w:lvl w:ilvl="0" w:tplc="A83A3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34DE0"/>
    <w:multiLevelType w:val="hybridMultilevel"/>
    <w:tmpl w:val="3438B384"/>
    <w:lvl w:ilvl="0" w:tplc="C3A636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5424F"/>
    <w:multiLevelType w:val="hybridMultilevel"/>
    <w:tmpl w:val="D108D92C"/>
    <w:lvl w:ilvl="0" w:tplc="397E01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5"/>
    <w:rsid w:val="000C4299"/>
    <w:rsid w:val="0011574F"/>
    <w:rsid w:val="0012048B"/>
    <w:rsid w:val="00166662"/>
    <w:rsid w:val="001D5654"/>
    <w:rsid w:val="001E79E5"/>
    <w:rsid w:val="00222E0E"/>
    <w:rsid w:val="0024081F"/>
    <w:rsid w:val="002B7A54"/>
    <w:rsid w:val="00337985"/>
    <w:rsid w:val="003B52EB"/>
    <w:rsid w:val="00466E8E"/>
    <w:rsid w:val="004A6594"/>
    <w:rsid w:val="004C3ED1"/>
    <w:rsid w:val="004C6F8A"/>
    <w:rsid w:val="0056782D"/>
    <w:rsid w:val="006A2B67"/>
    <w:rsid w:val="006B0F71"/>
    <w:rsid w:val="006B46A3"/>
    <w:rsid w:val="007A0A16"/>
    <w:rsid w:val="00810697"/>
    <w:rsid w:val="00830734"/>
    <w:rsid w:val="00846B48"/>
    <w:rsid w:val="00891A25"/>
    <w:rsid w:val="008A57BF"/>
    <w:rsid w:val="00915BDC"/>
    <w:rsid w:val="0092541E"/>
    <w:rsid w:val="00957332"/>
    <w:rsid w:val="00966BE2"/>
    <w:rsid w:val="0098027C"/>
    <w:rsid w:val="009B29A3"/>
    <w:rsid w:val="009E365A"/>
    <w:rsid w:val="00A102DC"/>
    <w:rsid w:val="00A8560A"/>
    <w:rsid w:val="00AE6F8E"/>
    <w:rsid w:val="00B911F1"/>
    <w:rsid w:val="00C15F27"/>
    <w:rsid w:val="00C23A06"/>
    <w:rsid w:val="00C30408"/>
    <w:rsid w:val="00CC78F2"/>
    <w:rsid w:val="00CD5137"/>
    <w:rsid w:val="00D025F0"/>
    <w:rsid w:val="00D95403"/>
    <w:rsid w:val="00DB11EA"/>
    <w:rsid w:val="00E52B85"/>
    <w:rsid w:val="00E91C69"/>
    <w:rsid w:val="00EC776E"/>
    <w:rsid w:val="00EF2F12"/>
    <w:rsid w:val="00F07CA7"/>
    <w:rsid w:val="00F7665F"/>
    <w:rsid w:val="00FD5B38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C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9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EC776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77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C7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79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EC776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77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4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2016-11-02T14:40:00Z</dcterms:created>
  <dcterms:modified xsi:type="dcterms:W3CDTF">2016-11-04T23:18:00Z</dcterms:modified>
</cp:coreProperties>
</file>