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Cs w:val="24"/>
          <w:lang w:eastAsia="pt-BR"/>
        </w:rPr>
        <w:t>Aritmética</w:t>
      </w:r>
      <w:r>
        <w:rPr>
          <w:rFonts w:ascii="Times New Roman" w:hAnsi="Times New Roman"/>
          <w:color w:val="000000"/>
          <w:szCs w:val="24"/>
          <w:lang w:eastAsia="pt-BR"/>
        </w:rPr>
        <w:t>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- Textos: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1. Seções 4.1 e 4.2 da Apostila do PIC da OBMEP “Encontros de Aritmética”, F.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Dutenhefner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, L.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Cadar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http://www.obmep.org.br/docs/aritmetica.pdf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2. Seções 3.8 a 3.10 da Apostila 1 da OBMEP, “Iniciação à Aritmética”, A.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Hefez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http://www.obmep.org.br/docs/apostila1.pdf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-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Vídeoaulas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 do Portal da Matemática: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1)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 xml:space="preserve"> Tópicos Adicionais: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Módulo: “Algoritmo de Euclides Estendido, Relação de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Bézout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 e 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Equações</w:t>
      </w:r>
      <w:proofErr w:type="gramEnd"/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  <w:lang w:eastAsia="pt-BR"/>
        </w:rPr>
        <w:t>Diofantinas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”</w:t>
      </w:r>
      <w:proofErr w:type="gramEnd"/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http://matematica.obmep.org.br/index.php/modulo/ver?modulo=55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Symbol" w:hAnsi="Symbol" w:cs="Symbol"/>
          <w:color w:val="000000"/>
          <w:szCs w:val="24"/>
          <w:lang w:eastAsia="pt-BR"/>
        </w:rPr>
        <w:t></w:t>
      </w:r>
      <w:r>
        <w:rPr>
          <w:rFonts w:ascii="Symbol" w:hAnsi="Symbol" w:cs="Symbol"/>
          <w:color w:val="000000"/>
          <w:szCs w:val="24"/>
          <w:lang w:eastAsia="pt-BR"/>
        </w:rPr>
        <w:t>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Vídeoaulas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: “Algoritmo de Euclides revisitado”, “Relação de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Bézout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e</w:t>
      </w:r>
      <w:proofErr w:type="gramEnd"/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Aplicações”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 xml:space="preserve">, “O Algoritmo de Euclides estendido”, “Equações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diofantinas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Quando existe solução?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 xml:space="preserve">, “Equações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diofantinas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: Como são as soluções?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>,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“Equações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diofantinas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: alguns exemplos” e “Um macaco na escada”.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Cs w:val="24"/>
          <w:lang w:eastAsia="pt-BR"/>
        </w:rPr>
        <w:t>Contagem</w:t>
      </w:r>
      <w:r>
        <w:rPr>
          <w:rFonts w:ascii="Times New Roman" w:hAnsi="Times New Roman"/>
          <w:color w:val="000000"/>
          <w:szCs w:val="24"/>
          <w:lang w:eastAsia="pt-BR"/>
        </w:rPr>
        <w:t>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- Texto: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1. Capítulos 5 e 6 da Apostila 2 do PIC da OBMEP 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“Métodos de Contagem e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Probabilidade”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>, Paulo Cezar Pinto Carvalho.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http://www.obmep.org.br/docs/apostila2.pdf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-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Vídeoaulas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 do Portal da Matemática: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1)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 xml:space="preserve"> Tópicos Adicionais: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Módulo: “Métodos de Contagem e Probabilidade – PIC”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http://matematica.obmep.org.br/index.php/modulo/ver?modulo=69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Symbol" w:hAnsi="Symbol" w:cs="Symbol"/>
          <w:color w:val="000000"/>
          <w:szCs w:val="24"/>
          <w:lang w:eastAsia="pt-BR"/>
        </w:rPr>
        <w:t></w:t>
      </w:r>
      <w:r>
        <w:rPr>
          <w:rFonts w:ascii="Symbol" w:hAnsi="Symbol" w:cs="Symbol"/>
          <w:color w:val="000000"/>
          <w:szCs w:val="24"/>
          <w:lang w:eastAsia="pt-BR"/>
        </w:rPr>
        <w:t>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Vídeoaulas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: “Aula 17 – Probabilidade condicional”, “Aula 18 – 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Probabilidade</w:t>
      </w:r>
      <w:proofErr w:type="gramEnd"/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condicional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 xml:space="preserve">”, “Aula 19 –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Indepêndencia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”.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2)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 xml:space="preserve"> 2º Ano do Ensino Médio: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Módulo: “Probabilidade Condicional”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http://matematica.obmep.org.br/index.php/modulo/ver?modulo=47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Symbol" w:hAnsi="Symbol" w:cs="Symbol"/>
          <w:color w:val="000000"/>
          <w:szCs w:val="24"/>
          <w:lang w:eastAsia="pt-BR"/>
        </w:rPr>
        <w:t></w:t>
      </w:r>
      <w:r>
        <w:rPr>
          <w:rFonts w:ascii="Symbol" w:hAnsi="Symbol" w:cs="Symbol"/>
          <w:color w:val="000000"/>
          <w:szCs w:val="24"/>
          <w:lang w:eastAsia="pt-BR"/>
        </w:rPr>
        <w:t>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Vídeoaulas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: “Probabilidade condicional”, “Probabilidade condicional 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e</w:t>
      </w:r>
      <w:proofErr w:type="gramEnd"/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Multiplicação de Probabilidades – Parte 1”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>, “Probabilidade condicional e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Multiplicação de Probabilidades – Parte 2”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>, “Exercícios – Aula 1”, “Exercícios –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Aula 2”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>, “Exercícios – Aula 3”, “Exercícios – Aula 4”, “Exercícios – Aula 5”,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“Exercícios – Aula 6”, “Exercícios – Aula 7”, “Exercícios – Aula 8”.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b/>
          <w:bCs/>
          <w:color w:val="000000"/>
          <w:szCs w:val="24"/>
          <w:lang w:eastAsia="pt-BR"/>
        </w:rPr>
        <w:t>Geometria</w:t>
      </w:r>
      <w:r>
        <w:rPr>
          <w:rFonts w:ascii="Times New Roman" w:hAnsi="Times New Roman"/>
          <w:color w:val="000000"/>
          <w:szCs w:val="24"/>
          <w:lang w:eastAsia="pt-BR"/>
        </w:rPr>
        <w:t>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- Texto: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1. Capítulo 1 da Apostila 8 do PIC da OBMEP </w:t>
      </w: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“Uma Introdução às Construções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Geométricas”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>, Eduardo Wagner.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http://www.obmep.org.br/docs/apostila8.pdf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 xml:space="preserve">- 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Vídeoaulas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 xml:space="preserve"> do Portal da Matemática: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proofErr w:type="gramStart"/>
      <w:r>
        <w:rPr>
          <w:rFonts w:ascii="Times New Roman" w:hAnsi="Times New Roman"/>
          <w:color w:val="000000"/>
          <w:szCs w:val="24"/>
          <w:lang w:eastAsia="pt-BR"/>
        </w:rPr>
        <w:t>1)</w:t>
      </w:r>
      <w:proofErr w:type="gramEnd"/>
      <w:r>
        <w:rPr>
          <w:rFonts w:ascii="Times New Roman" w:hAnsi="Times New Roman"/>
          <w:color w:val="000000"/>
          <w:szCs w:val="24"/>
          <w:lang w:eastAsia="pt-BR"/>
        </w:rPr>
        <w:t xml:space="preserve"> Tópicos Adicionais: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Módulo: “Construções geométricas com régua e compasso”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Times New Roman" w:hAnsi="Times New Roman"/>
          <w:color w:val="0000FF"/>
          <w:szCs w:val="24"/>
          <w:lang w:eastAsia="pt-BR"/>
        </w:rPr>
        <w:t>http://matematica.obmep.org.br/index.php/modulo/ver?modulo=67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Symbol" w:hAnsi="Symbol" w:cs="Symbol"/>
          <w:color w:val="000000"/>
          <w:szCs w:val="24"/>
          <w:lang w:eastAsia="pt-BR"/>
        </w:rPr>
        <w:t></w:t>
      </w:r>
      <w:r>
        <w:rPr>
          <w:rFonts w:ascii="Symbol" w:hAnsi="Symbol" w:cs="Symbol"/>
          <w:color w:val="000000"/>
          <w:szCs w:val="24"/>
          <w:lang w:eastAsia="pt-BR"/>
        </w:rPr>
        <w:t></w:t>
      </w:r>
      <w:proofErr w:type="spellStart"/>
      <w:r>
        <w:rPr>
          <w:rFonts w:ascii="Times New Roman" w:hAnsi="Times New Roman"/>
          <w:color w:val="000000"/>
          <w:szCs w:val="24"/>
          <w:lang w:eastAsia="pt-BR"/>
        </w:rPr>
        <w:t>Vídeoaulas</w:t>
      </w:r>
      <w:proofErr w:type="spellEnd"/>
      <w:r>
        <w:rPr>
          <w:rFonts w:ascii="Times New Roman" w:hAnsi="Times New Roman"/>
          <w:color w:val="000000"/>
          <w:szCs w:val="24"/>
          <w:lang w:eastAsia="pt-BR"/>
        </w:rPr>
        <w:t>: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Wingdings" w:hAnsi="Wingdings" w:cs="Wingdings"/>
          <w:color w:val="000000"/>
          <w:szCs w:val="24"/>
          <w:lang w:eastAsia="pt-BR"/>
        </w:rPr>
        <w:t></w:t>
      </w:r>
      <w:r>
        <w:rPr>
          <w:rFonts w:ascii="Wingdings" w:hAnsi="Wingdings" w:cs="Wingdings"/>
          <w:color w:val="000000"/>
          <w:szCs w:val="24"/>
          <w:lang w:eastAsia="pt-BR"/>
        </w:rPr>
        <w:t></w:t>
      </w:r>
      <w:r>
        <w:rPr>
          <w:rFonts w:ascii="Times New Roman" w:hAnsi="Times New Roman"/>
          <w:color w:val="0000FF"/>
          <w:szCs w:val="24"/>
          <w:lang w:eastAsia="pt-BR"/>
        </w:rPr>
        <w:t>Aula 1 - Construções geométricas elementares 1</w:t>
      </w:r>
    </w:p>
    <w:p w:rsidR="00DC3BEA" w:rsidRDefault="00DC3BEA" w:rsidP="00DC3BE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FF"/>
          <w:szCs w:val="24"/>
          <w:lang w:eastAsia="pt-BR"/>
        </w:rPr>
      </w:pPr>
      <w:r>
        <w:rPr>
          <w:rFonts w:ascii="Wingdings" w:hAnsi="Wingdings" w:cs="Wingdings"/>
          <w:color w:val="000000"/>
          <w:szCs w:val="24"/>
          <w:lang w:eastAsia="pt-BR"/>
        </w:rPr>
        <w:t></w:t>
      </w:r>
      <w:r>
        <w:rPr>
          <w:rFonts w:ascii="Wingdings" w:hAnsi="Wingdings" w:cs="Wingdings"/>
          <w:color w:val="000000"/>
          <w:szCs w:val="24"/>
          <w:lang w:eastAsia="pt-BR"/>
        </w:rPr>
        <w:t></w:t>
      </w:r>
      <w:r>
        <w:rPr>
          <w:rFonts w:ascii="Times New Roman" w:hAnsi="Times New Roman"/>
          <w:color w:val="0000FF"/>
          <w:szCs w:val="24"/>
          <w:lang w:eastAsia="pt-BR"/>
        </w:rPr>
        <w:t>Aula 2 - Construções geométricas elementares 2</w:t>
      </w:r>
    </w:p>
    <w:p w:rsidR="008B7762" w:rsidRDefault="00DC3BEA" w:rsidP="00DC3BEA">
      <w:r>
        <w:rPr>
          <w:rFonts w:ascii="Wingdings" w:hAnsi="Wingdings" w:cs="Wingdings"/>
          <w:color w:val="000000"/>
          <w:szCs w:val="24"/>
          <w:lang w:eastAsia="pt-BR"/>
        </w:rPr>
        <w:t></w:t>
      </w:r>
      <w:r>
        <w:rPr>
          <w:rFonts w:ascii="Wingdings" w:hAnsi="Wingdings" w:cs="Wingdings"/>
          <w:color w:val="000000"/>
          <w:szCs w:val="24"/>
          <w:lang w:eastAsia="pt-BR"/>
        </w:rPr>
        <w:t></w:t>
      </w:r>
      <w:r>
        <w:rPr>
          <w:rFonts w:ascii="Times New Roman" w:hAnsi="Times New Roman"/>
          <w:color w:val="0000FF"/>
          <w:szCs w:val="24"/>
          <w:lang w:eastAsia="pt-BR"/>
        </w:rPr>
        <w:t>Aula 6 - Divisão de um segmento</w:t>
      </w:r>
    </w:p>
    <w:sectPr w:rsidR="008B7762" w:rsidSect="008B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BEA"/>
    <w:rsid w:val="00223E82"/>
    <w:rsid w:val="008B7762"/>
    <w:rsid w:val="00C302D3"/>
    <w:rsid w:val="00CB1E56"/>
    <w:rsid w:val="00DC3BEA"/>
    <w:rsid w:val="00F7682A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82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3E82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223E82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E82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E82"/>
    <w:rPr>
      <w:rFonts w:ascii="Arial" w:eastAsia="Times New Roman" w:hAnsi="Arial" w:cs="Times New Roman"/>
      <w:b/>
      <w:bCs/>
      <w:sz w:val="28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3E82"/>
    <w:pPr>
      <w:numPr>
        <w:ilvl w:val="1"/>
      </w:numPr>
      <w:jc w:val="left"/>
    </w:pPr>
    <w:rPr>
      <w:rFonts w:eastAsia="Times New Roman"/>
      <w:i/>
      <w:iCs/>
      <w:spacing w:val="15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23E82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2016-09-28T12:52:00Z</dcterms:created>
  <dcterms:modified xsi:type="dcterms:W3CDTF">2016-09-28T12:56:00Z</dcterms:modified>
</cp:coreProperties>
</file>