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1. Você pode encontrar cinco números ímpares cuja soma seja 100?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2. Existem dois números pares consecutivos?</w:t>
      </w:r>
      <w:bookmarkStart w:id="0" w:name="_GoBack"/>
      <w:bookmarkEnd w:id="0"/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3. Existem dois números ímpares consecutivos?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4. Existe um número natural que não é par nem ímpar?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5. Escreva dois números pares. Agora some estes dois números. O resultado obtido é par ou ímpar?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6. O que podemos dizer da soma de dois números ímpares? O resultado é par ou ímpar?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7. E a soma de um número par com um número ímpar?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8. E se somarmos uma quantidade par de números ímpares?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9. E a soma de uma quantidade ímpar de números ímpares, é par ou ímpar?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10. É possível trocar uma nota de 25 rublos em dez notas com valores 1, 3 ou 5 rublos?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11. Pedro comprou um caderno com 96 folhas e numerou-as de 1 a 192. Vitor arrancou 25 folhas do caderno de Pedro e somou os 50 números que encontrou escritos nas folhas. Esta soma poderia ser igual a 1990?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12) Os números de 1 a 10 estão escritos em uma linha. Pode-se colocar os sinais de “+" e de “-" entre eles de modo que o valor da expressão resultante seja igual a zero?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>13.  Considere um tabuleiro de xadrez (com 8x8 = 64 casas). Suponha que você tenha peças domino, cada uma com o tamanho exato de duas casas do tabuleiro. Observe que, deste modo, pode-se cobrir todo o tabuleiro de xadrez com exatamente 32 peças de dominó. Quando são retiradas do tabuleiro duas casas diagonalmente opostas, ainda é possível cobri-lo com 31 peças de dominó?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3F200F">
        <w:rPr>
          <w:rFonts w:ascii="Arial" w:hAnsi="Arial" w:cs="Arial"/>
          <w:sz w:val="24"/>
        </w:rPr>
        <w:t xml:space="preserve">14 </w:t>
      </w:r>
      <w:r w:rsidRPr="003F200F">
        <w:rPr>
          <w:rFonts w:ascii="Arial" w:hAnsi="Arial" w:cs="Arial"/>
          <w:sz w:val="24"/>
        </w:rPr>
        <w:t xml:space="preserve"> Em</w:t>
      </w:r>
      <w:proofErr w:type="gramEnd"/>
      <w:r w:rsidRPr="003F200F">
        <w:rPr>
          <w:rFonts w:ascii="Arial" w:hAnsi="Arial" w:cs="Arial"/>
          <w:sz w:val="24"/>
        </w:rPr>
        <w:t xml:space="preserve"> cada caso calcule o quociente q e o resto r da </w:t>
      </w:r>
      <w:r w:rsidRPr="003F200F">
        <w:rPr>
          <w:rFonts w:ascii="Arial" w:hAnsi="Arial" w:cs="Arial"/>
          <w:sz w:val="24"/>
        </w:rPr>
        <w:t xml:space="preserve">divisão </w:t>
      </w:r>
      <w:r w:rsidRPr="003F200F">
        <w:rPr>
          <w:rFonts w:ascii="Arial" w:hAnsi="Arial" w:cs="Arial"/>
          <w:sz w:val="24"/>
        </w:rPr>
        <w:t xml:space="preserve">de a </w:t>
      </w:r>
      <w:proofErr w:type="spellStart"/>
      <w:r w:rsidRPr="003F200F">
        <w:rPr>
          <w:rFonts w:ascii="Arial" w:hAnsi="Arial" w:cs="Arial"/>
          <w:sz w:val="24"/>
        </w:rPr>
        <w:t>por</w:t>
      </w:r>
      <w:proofErr w:type="spellEnd"/>
      <w:r w:rsidRPr="003F200F">
        <w:rPr>
          <w:rFonts w:ascii="Arial" w:hAnsi="Arial" w:cs="Arial"/>
          <w:sz w:val="24"/>
        </w:rPr>
        <w:t xml:space="preserve"> b</w:t>
      </w:r>
      <w:r w:rsidRPr="003F200F">
        <w:rPr>
          <w:rFonts w:ascii="Arial" w:hAnsi="Arial" w:cs="Arial"/>
          <w:sz w:val="24"/>
        </w:rPr>
        <w:t>. Em seguida tire a prova, verifi</w:t>
      </w:r>
      <w:r w:rsidRPr="003F200F">
        <w:rPr>
          <w:rFonts w:ascii="Arial" w:hAnsi="Arial" w:cs="Arial"/>
          <w:sz w:val="24"/>
        </w:rPr>
        <w:t xml:space="preserve">cando a igualdade </w:t>
      </w:r>
      <m:oMath>
        <m:r>
          <w:rPr>
            <w:rFonts w:ascii="Cambria Math" w:hAnsi="Cambria Math" w:cs="Arial"/>
            <w:sz w:val="24"/>
          </w:rPr>
          <m:t>a = qb+r</m:t>
        </m:r>
      </m:oMath>
      <w:r w:rsidRPr="003F200F">
        <w:rPr>
          <w:rFonts w:ascii="Arial" w:eastAsiaTheme="minorEastAsia" w:hAnsi="Arial" w:cs="Arial"/>
          <w:sz w:val="24"/>
        </w:rPr>
        <w:t>.</w:t>
      </w:r>
    </w:p>
    <w:p w:rsidR="00FB267C" w:rsidRPr="003F200F" w:rsidRDefault="00FB267C" w:rsidP="00FB267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Arial"/>
          <w:sz w:val="24"/>
          <w:oMath/>
        </w:rPr>
      </w:pPr>
      <m:oMath>
        <m:r>
          <w:rPr>
            <w:rFonts w:ascii="Cambria Math" w:hAnsi="Cambria Math" w:cs="Arial"/>
            <w:sz w:val="24"/>
          </w:rPr>
          <m:t>a = 307      e     b = 4.</m:t>
        </m:r>
      </m:oMath>
    </w:p>
    <w:p w:rsidR="00FB267C" w:rsidRPr="003F200F" w:rsidRDefault="00FB267C" w:rsidP="00FB267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Arial"/>
          <w:sz w:val="24"/>
          <w:oMath/>
        </w:rPr>
      </w:pPr>
      <m:oMath>
        <m:r>
          <w:rPr>
            <w:rFonts w:ascii="Cambria Math" w:hAnsi="Cambria Math" w:cs="Arial"/>
            <w:sz w:val="24"/>
          </w:rPr>
          <m:t>a = 1933  e      b = 6.</m:t>
        </m:r>
      </m:oMath>
    </w:p>
    <w:p w:rsidR="00FB267C" w:rsidRPr="003F200F" w:rsidRDefault="00FB267C" w:rsidP="00FB267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 Math" w:hAnsi="Cambria Math" w:cs="Arial"/>
          <w:sz w:val="24"/>
          <w:oMath/>
        </w:rPr>
      </w:pPr>
      <m:oMath>
        <m:r>
          <w:rPr>
            <w:rFonts w:ascii="Cambria Math" w:hAnsi="Cambria Math" w:cs="Arial"/>
            <w:sz w:val="24"/>
          </w:rPr>
          <m:t>a = 879     e     b = 7.</m:t>
        </m:r>
      </m:oMath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 xml:space="preserve">15. </w:t>
      </w:r>
      <w:r w:rsidRPr="003F200F">
        <w:rPr>
          <w:rFonts w:ascii="Arial" w:hAnsi="Arial" w:cs="Arial"/>
          <w:sz w:val="24"/>
        </w:rPr>
        <w:t xml:space="preserve">Encontre o </w:t>
      </w:r>
      <w:r w:rsidRPr="003F200F">
        <w:rPr>
          <w:rFonts w:ascii="Arial" w:hAnsi="Arial" w:cs="Arial"/>
          <w:sz w:val="24"/>
        </w:rPr>
        <w:t>número</w:t>
      </w:r>
      <w:r w:rsidRPr="003F200F">
        <w:rPr>
          <w:rFonts w:ascii="Arial" w:hAnsi="Arial" w:cs="Arial"/>
          <w:sz w:val="24"/>
        </w:rPr>
        <w:t xml:space="preserve"> na</w:t>
      </w:r>
      <w:r w:rsidRPr="003F200F">
        <w:rPr>
          <w:rFonts w:ascii="Arial" w:hAnsi="Arial" w:cs="Arial"/>
          <w:sz w:val="24"/>
        </w:rPr>
        <w:t xml:space="preserve">tural que ao ser dividido por 7 </w:t>
      </w:r>
      <w:r w:rsidRPr="003F200F">
        <w:rPr>
          <w:rFonts w:ascii="Arial" w:hAnsi="Arial" w:cs="Arial"/>
          <w:sz w:val="24"/>
        </w:rPr>
        <w:t>resulta um qu</w:t>
      </w:r>
      <w:r w:rsidRPr="003F200F">
        <w:rPr>
          <w:rFonts w:ascii="Arial" w:hAnsi="Arial" w:cs="Arial"/>
          <w:sz w:val="24"/>
        </w:rPr>
        <w:t>ociente 4 e resto o maior possível</w:t>
      </w:r>
      <w:r w:rsidRPr="003F200F">
        <w:rPr>
          <w:rFonts w:ascii="Arial" w:hAnsi="Arial" w:cs="Arial"/>
          <w:sz w:val="24"/>
        </w:rPr>
        <w:t>.</w:t>
      </w: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 xml:space="preserve">16. </w:t>
      </w:r>
      <w:r w:rsidRPr="003F200F">
        <w:rPr>
          <w:rFonts w:ascii="Arial" w:hAnsi="Arial" w:cs="Arial"/>
          <w:sz w:val="24"/>
        </w:rPr>
        <w:t xml:space="preserve"> Encontre os </w:t>
      </w:r>
      <w:r w:rsidRPr="003F200F">
        <w:rPr>
          <w:rFonts w:ascii="Arial" w:hAnsi="Arial" w:cs="Arial"/>
          <w:sz w:val="24"/>
        </w:rPr>
        <w:t>números</w:t>
      </w:r>
      <w:r w:rsidRPr="003F200F">
        <w:rPr>
          <w:rFonts w:ascii="Arial" w:hAnsi="Arial" w:cs="Arial"/>
          <w:sz w:val="24"/>
        </w:rPr>
        <w:t xml:space="preserve"> nat</w:t>
      </w:r>
      <w:r w:rsidRPr="003F200F">
        <w:rPr>
          <w:rFonts w:ascii="Arial" w:hAnsi="Arial" w:cs="Arial"/>
          <w:sz w:val="24"/>
        </w:rPr>
        <w:t xml:space="preserve">urais que, quando divididos por </w:t>
      </w:r>
      <w:r w:rsidRPr="003F200F">
        <w:rPr>
          <w:rFonts w:ascii="Arial" w:hAnsi="Arial" w:cs="Arial"/>
          <w:sz w:val="24"/>
        </w:rPr>
        <w:t>8 deixam o resto igual ao dobro do quociente.</w:t>
      </w: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 xml:space="preserve">17. </w:t>
      </w:r>
      <w:r w:rsidRPr="003F200F">
        <w:rPr>
          <w:rFonts w:ascii="Arial" w:hAnsi="Arial" w:cs="Arial"/>
          <w:sz w:val="24"/>
        </w:rPr>
        <w:t xml:space="preserve"> Na </w:t>
      </w:r>
      <w:r w:rsidRPr="003F200F">
        <w:rPr>
          <w:rFonts w:ascii="Arial" w:hAnsi="Arial" w:cs="Arial"/>
          <w:sz w:val="24"/>
        </w:rPr>
        <w:t>divisão</w:t>
      </w:r>
      <w:r w:rsidRPr="003F200F">
        <w:rPr>
          <w:rFonts w:ascii="Arial" w:hAnsi="Arial" w:cs="Arial"/>
          <w:sz w:val="24"/>
        </w:rPr>
        <w:t xml:space="preserve"> de dois </w:t>
      </w:r>
      <w:r w:rsidRPr="003F200F">
        <w:rPr>
          <w:rFonts w:ascii="Arial" w:hAnsi="Arial" w:cs="Arial"/>
          <w:sz w:val="24"/>
        </w:rPr>
        <w:t>números</w:t>
      </w:r>
      <w:r w:rsidRPr="003F200F">
        <w:rPr>
          <w:rFonts w:ascii="Arial" w:hAnsi="Arial" w:cs="Arial"/>
          <w:sz w:val="24"/>
        </w:rPr>
        <w:t xml:space="preserve"> inteiros, </w:t>
      </w:r>
      <w:r w:rsidRPr="003F200F">
        <w:rPr>
          <w:rFonts w:ascii="Arial" w:hAnsi="Arial" w:cs="Arial"/>
          <w:sz w:val="24"/>
        </w:rPr>
        <w:t>o quociente _e 16 e o resto é o maior possível</w:t>
      </w:r>
      <w:r w:rsidRPr="003F200F">
        <w:rPr>
          <w:rFonts w:ascii="Arial" w:hAnsi="Arial" w:cs="Arial"/>
          <w:sz w:val="24"/>
        </w:rPr>
        <w:t>. Se a soma do</w:t>
      </w:r>
      <w:r w:rsidRPr="003F200F">
        <w:rPr>
          <w:rFonts w:ascii="Arial" w:hAnsi="Arial" w:cs="Arial"/>
          <w:sz w:val="24"/>
        </w:rPr>
        <w:t xml:space="preserve"> dividendo e do divisor é 125, </w:t>
      </w:r>
      <w:r w:rsidRPr="003F200F">
        <w:rPr>
          <w:rFonts w:ascii="Arial" w:hAnsi="Arial" w:cs="Arial"/>
          <w:sz w:val="24"/>
        </w:rPr>
        <w:t>determine o resto.</w:t>
      </w: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B267C" w:rsidRPr="003F200F" w:rsidRDefault="00FB267C" w:rsidP="00FB2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3F200F">
        <w:rPr>
          <w:rFonts w:ascii="Arial" w:hAnsi="Arial" w:cs="Arial"/>
          <w:sz w:val="24"/>
          <w:u w:val="single"/>
        </w:rPr>
        <w:t>Das questões abaixo, somente as letras a) e b) de cada uma.</w:t>
      </w: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 xml:space="preserve">Questão 2 desta prova </w:t>
      </w:r>
      <w:hyperlink r:id="rId5" w:history="1">
        <w:r w:rsidRPr="003F200F">
          <w:rPr>
            <w:rStyle w:val="Hyperlink"/>
            <w:rFonts w:ascii="Arial" w:hAnsi="Arial" w:cs="Arial"/>
            <w:sz w:val="24"/>
          </w:rPr>
          <w:t>http://www.obmep.org.br/provas_static/pf2n3-2006.pdf</w:t>
        </w:r>
      </w:hyperlink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lastRenderedPageBreak/>
        <w:t xml:space="preserve">Questão 4 desta prova </w:t>
      </w:r>
      <w:hyperlink r:id="rId6" w:history="1">
        <w:r w:rsidRPr="003F200F">
          <w:rPr>
            <w:rStyle w:val="Hyperlink"/>
            <w:rFonts w:ascii="Arial" w:hAnsi="Arial" w:cs="Arial"/>
            <w:sz w:val="24"/>
          </w:rPr>
          <w:t>http://www.obmep.org.br/provas_static/pf2n3-2007.pdf</w:t>
        </w:r>
      </w:hyperlink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688B" w:rsidRPr="003F200F" w:rsidRDefault="0024688B" w:rsidP="00FB267C">
      <w:pPr>
        <w:spacing w:after="0" w:line="240" w:lineRule="auto"/>
        <w:jc w:val="both"/>
        <w:rPr>
          <w:rFonts w:ascii="Arial" w:hAnsi="Arial" w:cs="Arial"/>
          <w:sz w:val="24"/>
        </w:rPr>
      </w:pPr>
      <w:r w:rsidRPr="003F200F">
        <w:rPr>
          <w:rFonts w:ascii="Arial" w:hAnsi="Arial" w:cs="Arial"/>
          <w:sz w:val="24"/>
        </w:rPr>
        <w:t xml:space="preserve">Questão 2 desta prova </w:t>
      </w:r>
      <w:hyperlink r:id="rId7" w:history="1">
        <w:r w:rsidRPr="003F200F">
          <w:rPr>
            <w:rStyle w:val="Hyperlink"/>
            <w:rFonts w:ascii="Arial" w:hAnsi="Arial" w:cs="Arial"/>
            <w:sz w:val="24"/>
          </w:rPr>
          <w:t>http://www.obmep.org.br/provas_static/pf2n3-2011.pdf</w:t>
        </w:r>
      </w:hyperlink>
    </w:p>
    <w:p w:rsidR="0024688B" w:rsidRDefault="0024688B" w:rsidP="0024688B">
      <w:pPr>
        <w:spacing w:after="0" w:line="240" w:lineRule="auto"/>
      </w:pPr>
    </w:p>
    <w:p w:rsidR="00522C6D" w:rsidRDefault="00522C6D" w:rsidP="0024688B">
      <w:pPr>
        <w:spacing w:after="0" w:line="240" w:lineRule="auto"/>
      </w:pPr>
    </w:p>
    <w:sectPr w:rsidR="00522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6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42789"/>
    <w:multiLevelType w:val="hybridMultilevel"/>
    <w:tmpl w:val="39F24C6E"/>
    <w:lvl w:ilvl="0" w:tplc="BE3228B6">
      <w:start w:val="1"/>
      <w:numFmt w:val="lowerRoman"/>
      <w:lvlText w:val="%1)"/>
      <w:lvlJc w:val="left"/>
      <w:pPr>
        <w:ind w:left="1080" w:hanging="720"/>
      </w:pPr>
      <w:rPr>
        <w:rFonts w:ascii="F63" w:hAnsi="F63" w:cs="F63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B"/>
    <w:rsid w:val="0024688B"/>
    <w:rsid w:val="003F200F"/>
    <w:rsid w:val="00522C6D"/>
    <w:rsid w:val="00F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13C3-8597-4BAE-9C43-9E3712E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6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mep.org.br/provas_static/pf2n3-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provas_static/pf2n3-2007.pdf" TargetMode="External"/><Relationship Id="rId5" Type="http://schemas.openxmlformats.org/officeDocument/2006/relationships/hyperlink" Target="http://www.obmep.org.br/provas_static/pf2n3-200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2016-06-28T17:22:00Z</dcterms:created>
  <dcterms:modified xsi:type="dcterms:W3CDTF">2016-06-28T21:01:00Z</dcterms:modified>
</cp:coreProperties>
</file>