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74" w:rsidRPr="00F11974" w:rsidRDefault="00F11974" w:rsidP="00F11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197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BB00F27" wp14:editId="7C420802">
            <wp:simplePos x="0" y="0"/>
            <wp:positionH relativeFrom="column">
              <wp:posOffset>3282315</wp:posOffset>
            </wp:positionH>
            <wp:positionV relativeFrom="paragraph">
              <wp:posOffset>24130</wp:posOffset>
            </wp:positionV>
            <wp:extent cx="1238250" cy="409575"/>
            <wp:effectExtent l="0" t="0" r="0" b="9525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974" w:rsidRPr="00F11974" w:rsidRDefault="00F11974" w:rsidP="00F11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11974">
        <w:rPr>
          <w:rFonts w:ascii="Arial" w:hAnsi="Arial" w:cs="Arial"/>
          <w:b/>
          <w:sz w:val="20"/>
          <w:szCs w:val="20"/>
        </w:rPr>
        <w:t>Roteiro de Estudos – OBMEP NA ESCOLA</w:t>
      </w:r>
      <w:r>
        <w:rPr>
          <w:rFonts w:ascii="Arial" w:hAnsi="Arial" w:cs="Arial"/>
          <w:b/>
          <w:sz w:val="20"/>
          <w:szCs w:val="20"/>
        </w:rPr>
        <w:t xml:space="preserve"> - 2018</w:t>
      </w:r>
    </w:p>
    <w:p w:rsidR="00F11974" w:rsidRPr="00F11974" w:rsidRDefault="00F11974" w:rsidP="00F11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1974" w:rsidRPr="00F11974" w:rsidRDefault="00F11974" w:rsidP="00F11974">
      <w:pPr>
        <w:pStyle w:val="Defaul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11974" w:rsidRPr="00F11974" w:rsidRDefault="00F11974" w:rsidP="00F11974">
      <w:pPr>
        <w:pStyle w:val="Defaul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11974">
        <w:rPr>
          <w:rFonts w:ascii="Arial" w:hAnsi="Arial" w:cs="Arial"/>
          <w:b/>
          <w:sz w:val="20"/>
          <w:szCs w:val="20"/>
        </w:rPr>
        <w:t xml:space="preserve">LISTA DE EXERCÍCIOS </w:t>
      </w:r>
    </w:p>
    <w:p w:rsidR="00F11974" w:rsidRPr="00F11974" w:rsidRDefault="00F11974" w:rsidP="00F11974">
      <w:pPr>
        <w:pStyle w:val="Defaul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11974">
        <w:rPr>
          <w:rFonts w:ascii="Arial" w:hAnsi="Arial" w:cs="Arial"/>
          <w:b/>
          <w:sz w:val="20"/>
          <w:szCs w:val="20"/>
        </w:rPr>
        <w:t xml:space="preserve">Prof. </w:t>
      </w:r>
      <w:proofErr w:type="spellStart"/>
      <w:r w:rsidRPr="00F11974">
        <w:rPr>
          <w:rFonts w:ascii="Arial" w:hAnsi="Arial" w:cs="Arial"/>
          <w:b/>
          <w:sz w:val="20"/>
          <w:szCs w:val="20"/>
        </w:rPr>
        <w:t>Msc</w:t>
      </w:r>
      <w:proofErr w:type="spellEnd"/>
      <w:proofErr w:type="gramStart"/>
      <w:r w:rsidRPr="00F11974">
        <w:rPr>
          <w:rFonts w:ascii="Arial" w:hAnsi="Arial" w:cs="Arial"/>
          <w:b/>
          <w:sz w:val="20"/>
          <w:szCs w:val="20"/>
        </w:rPr>
        <w:t>.:</w:t>
      </w:r>
      <w:proofErr w:type="gramEnd"/>
      <w:r w:rsidRPr="00F11974">
        <w:rPr>
          <w:rFonts w:ascii="Arial" w:hAnsi="Arial" w:cs="Arial"/>
          <w:b/>
          <w:sz w:val="20"/>
          <w:szCs w:val="20"/>
        </w:rPr>
        <w:t xml:space="preserve"> Gilcleison Lima</w:t>
      </w: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1974">
        <w:rPr>
          <w:rFonts w:ascii="Arial" w:hAnsi="Arial" w:cs="Arial"/>
          <w:b/>
          <w:sz w:val="20"/>
          <w:szCs w:val="20"/>
        </w:rPr>
        <w:t xml:space="preserve">Exercício </w:t>
      </w:r>
      <w:proofErr w:type="gramStart"/>
      <w:r w:rsidRPr="00F11974">
        <w:rPr>
          <w:rFonts w:ascii="Arial" w:hAnsi="Arial" w:cs="Arial"/>
          <w:b/>
          <w:sz w:val="20"/>
          <w:szCs w:val="20"/>
        </w:rPr>
        <w:t>1</w:t>
      </w:r>
      <w:proofErr w:type="gramEnd"/>
      <w:r w:rsidRPr="00F11974">
        <w:rPr>
          <w:rFonts w:ascii="Arial" w:hAnsi="Arial" w:cs="Arial"/>
          <w:b/>
          <w:sz w:val="20"/>
          <w:szCs w:val="20"/>
        </w:rPr>
        <w:t>.</w:t>
      </w:r>
      <w:r w:rsidRPr="00F11974">
        <w:rPr>
          <w:rFonts w:ascii="Arial" w:hAnsi="Arial" w:cs="Arial"/>
          <w:sz w:val="20"/>
          <w:szCs w:val="20"/>
        </w:rPr>
        <w:t xml:space="preserve"> Um dado está colocado sobre uma casa preta de um tabuleiro quadriculado. Em cada jogada o dado é tombado para uma casa vizinha. Após 2017 jogadas é possível o dado voltar para a sua posição inicial?</w:t>
      </w: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97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3A2173" wp14:editId="2D2201D5">
            <wp:extent cx="1722810" cy="1114425"/>
            <wp:effectExtent l="19050" t="0" r="0" b="0"/>
            <wp:docPr id="1" name="Imagem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81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1974">
        <w:rPr>
          <w:rFonts w:ascii="Arial" w:hAnsi="Arial" w:cs="Arial"/>
          <w:b/>
          <w:sz w:val="20"/>
          <w:szCs w:val="20"/>
        </w:rPr>
        <w:t xml:space="preserve">Exercício </w:t>
      </w:r>
      <w:proofErr w:type="gramStart"/>
      <w:r w:rsidRPr="00F11974">
        <w:rPr>
          <w:rFonts w:ascii="Arial" w:hAnsi="Arial" w:cs="Arial"/>
          <w:b/>
          <w:sz w:val="20"/>
          <w:szCs w:val="20"/>
        </w:rPr>
        <w:t>2</w:t>
      </w:r>
      <w:proofErr w:type="gramEnd"/>
      <w:r w:rsidRPr="00F11974">
        <w:rPr>
          <w:rFonts w:ascii="Arial" w:hAnsi="Arial" w:cs="Arial"/>
          <w:b/>
          <w:sz w:val="20"/>
          <w:szCs w:val="20"/>
        </w:rPr>
        <w:t>.</w:t>
      </w:r>
      <w:r w:rsidRPr="00F11974">
        <w:rPr>
          <w:rFonts w:ascii="Arial" w:hAnsi="Arial" w:cs="Arial"/>
          <w:sz w:val="20"/>
          <w:szCs w:val="20"/>
        </w:rPr>
        <w:t xml:space="preserve"> Dois grilos saltitam ao longo de uma reta graduada muito comprida. No instante inicial um grilo está na marca de 10 cm e o outro grilo está na marca de 17 cm. Se cada grilo salta </w:t>
      </w:r>
      <w:proofErr w:type="gramStart"/>
      <w:r w:rsidRPr="00F11974">
        <w:rPr>
          <w:rFonts w:ascii="Arial" w:hAnsi="Arial" w:cs="Arial"/>
          <w:sz w:val="20"/>
          <w:szCs w:val="20"/>
        </w:rPr>
        <w:t>2</w:t>
      </w:r>
      <w:proofErr w:type="gramEnd"/>
      <w:r w:rsidRPr="00F11974">
        <w:rPr>
          <w:rFonts w:ascii="Arial" w:hAnsi="Arial" w:cs="Arial"/>
          <w:sz w:val="20"/>
          <w:szCs w:val="20"/>
        </w:rPr>
        <w:t xml:space="preserve"> cm para a esquerda ou para a direita, em algum momento eles podem estar no mesmo local?</w:t>
      </w:r>
    </w:p>
    <w:p w:rsidR="00F11974" w:rsidRPr="00F11974" w:rsidRDefault="00F11974" w:rsidP="004C54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97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AD260B" wp14:editId="6999296B">
            <wp:extent cx="4505325" cy="1120414"/>
            <wp:effectExtent l="0" t="0" r="0" b="3810"/>
            <wp:docPr id="134" name="Imagem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963" cy="112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1974">
        <w:rPr>
          <w:rFonts w:ascii="Arial" w:hAnsi="Arial" w:cs="Arial"/>
          <w:b/>
          <w:sz w:val="20"/>
          <w:szCs w:val="20"/>
        </w:rPr>
        <w:t xml:space="preserve">Exercício </w:t>
      </w:r>
      <w:proofErr w:type="gramStart"/>
      <w:r w:rsidRPr="00F11974">
        <w:rPr>
          <w:rFonts w:ascii="Arial" w:hAnsi="Arial" w:cs="Arial"/>
          <w:b/>
          <w:sz w:val="20"/>
          <w:szCs w:val="20"/>
        </w:rPr>
        <w:t>3</w:t>
      </w:r>
      <w:proofErr w:type="gramEnd"/>
      <w:r w:rsidRPr="00F11974">
        <w:rPr>
          <w:rFonts w:ascii="Arial" w:hAnsi="Arial" w:cs="Arial"/>
          <w:b/>
          <w:sz w:val="20"/>
          <w:szCs w:val="20"/>
        </w:rPr>
        <w:t>.</w:t>
      </w:r>
      <w:r w:rsidRPr="00F11974">
        <w:rPr>
          <w:rFonts w:ascii="Arial" w:hAnsi="Arial" w:cs="Arial"/>
          <w:sz w:val="20"/>
          <w:szCs w:val="20"/>
        </w:rPr>
        <w:t xml:space="preserve"> Raul falou que tinha dois anos a mais que Kátia. Kátia falou que tinha o dobro da idade de Pedro. Pedro falou que Raul tinha 17 anos. Mostre que um deles mentiu.</w:t>
      </w: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1974">
        <w:rPr>
          <w:rFonts w:ascii="Arial" w:hAnsi="Arial" w:cs="Arial"/>
          <w:b/>
          <w:sz w:val="20"/>
          <w:szCs w:val="20"/>
        </w:rPr>
        <w:t xml:space="preserve">Exercício </w:t>
      </w:r>
      <w:proofErr w:type="gramStart"/>
      <w:r w:rsidRPr="00F11974">
        <w:rPr>
          <w:rFonts w:ascii="Arial" w:hAnsi="Arial" w:cs="Arial"/>
          <w:b/>
          <w:sz w:val="20"/>
          <w:szCs w:val="20"/>
        </w:rPr>
        <w:t>4</w:t>
      </w:r>
      <w:proofErr w:type="gramEnd"/>
      <w:r w:rsidRPr="00F11974">
        <w:rPr>
          <w:rFonts w:ascii="Arial" w:hAnsi="Arial" w:cs="Arial"/>
          <w:b/>
          <w:sz w:val="20"/>
          <w:szCs w:val="20"/>
        </w:rPr>
        <w:t>.</w:t>
      </w:r>
      <w:r w:rsidRPr="00F11974">
        <w:rPr>
          <w:rFonts w:ascii="Arial" w:hAnsi="Arial" w:cs="Arial"/>
          <w:sz w:val="20"/>
          <w:szCs w:val="20"/>
        </w:rPr>
        <w:t xml:space="preserve"> Você pode encontrar cinco números ímpares cuja soma seja 100? Justifique a sua resposta.</w:t>
      </w:r>
    </w:p>
    <w:p w:rsidR="004C5480" w:rsidRDefault="004C5480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5480" w:rsidRPr="00F11974" w:rsidRDefault="004C5480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1974">
        <w:rPr>
          <w:rFonts w:ascii="Arial" w:hAnsi="Arial" w:cs="Arial"/>
          <w:b/>
          <w:sz w:val="20"/>
          <w:szCs w:val="20"/>
        </w:rPr>
        <w:lastRenderedPageBreak/>
        <w:t xml:space="preserve">Exercício </w:t>
      </w:r>
      <w:proofErr w:type="gramStart"/>
      <w:r w:rsidRPr="00F11974">
        <w:rPr>
          <w:rFonts w:ascii="Arial" w:hAnsi="Arial" w:cs="Arial"/>
          <w:b/>
          <w:sz w:val="20"/>
          <w:szCs w:val="20"/>
        </w:rPr>
        <w:t>5</w:t>
      </w:r>
      <w:proofErr w:type="gramEnd"/>
      <w:r w:rsidRPr="00F11974">
        <w:rPr>
          <w:rFonts w:ascii="Arial" w:hAnsi="Arial" w:cs="Arial"/>
          <w:b/>
          <w:sz w:val="20"/>
          <w:szCs w:val="20"/>
        </w:rPr>
        <w:t>.</w:t>
      </w:r>
      <w:r w:rsidRPr="00F11974">
        <w:rPr>
          <w:rFonts w:ascii="Arial" w:hAnsi="Arial" w:cs="Arial"/>
          <w:sz w:val="20"/>
          <w:szCs w:val="20"/>
        </w:rPr>
        <w:t xml:space="preserve"> Pedro comprou um caderno com 96 folhas e numerou-as de 1 a 192. Vitor arrancou 25 folhas do caderno de Pedro e </w:t>
      </w:r>
      <w:proofErr w:type="gramStart"/>
      <w:r w:rsidRPr="00F11974">
        <w:rPr>
          <w:rFonts w:ascii="Arial" w:hAnsi="Arial" w:cs="Arial"/>
          <w:sz w:val="20"/>
          <w:szCs w:val="20"/>
        </w:rPr>
        <w:t>somou</w:t>
      </w:r>
      <w:proofErr w:type="gramEnd"/>
      <w:r w:rsidRPr="00F11974">
        <w:rPr>
          <w:rFonts w:ascii="Arial" w:hAnsi="Arial" w:cs="Arial"/>
          <w:sz w:val="20"/>
          <w:szCs w:val="20"/>
        </w:rPr>
        <w:t xml:space="preserve"> os 50 números que encontrou escritos nas folhas. Esta soma poderia ser igual a 1990? Justifique a sua resposta.</w:t>
      </w: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1974">
        <w:rPr>
          <w:rFonts w:ascii="Arial" w:hAnsi="Arial" w:cs="Arial"/>
          <w:b/>
          <w:sz w:val="20"/>
          <w:szCs w:val="20"/>
        </w:rPr>
        <w:t xml:space="preserve">Exercício </w:t>
      </w:r>
      <w:proofErr w:type="gramStart"/>
      <w:r w:rsidRPr="00F11974">
        <w:rPr>
          <w:rFonts w:ascii="Arial" w:hAnsi="Arial" w:cs="Arial"/>
          <w:b/>
          <w:sz w:val="20"/>
          <w:szCs w:val="20"/>
        </w:rPr>
        <w:t>6</w:t>
      </w:r>
      <w:proofErr w:type="gramEnd"/>
      <w:r w:rsidRPr="00F11974">
        <w:rPr>
          <w:rFonts w:ascii="Arial" w:hAnsi="Arial" w:cs="Arial"/>
          <w:b/>
          <w:sz w:val="20"/>
          <w:szCs w:val="20"/>
        </w:rPr>
        <w:t>.</w:t>
      </w:r>
      <w:r w:rsidRPr="00F11974">
        <w:rPr>
          <w:rFonts w:ascii="Arial" w:hAnsi="Arial" w:cs="Arial"/>
          <w:sz w:val="20"/>
          <w:szCs w:val="20"/>
        </w:rPr>
        <w:t xml:space="preserve"> Sem fazer a conta, determine se o seguinte número é par ou ímpar.</w:t>
      </w:r>
    </w:p>
    <w:p w:rsidR="00F11974" w:rsidRPr="00F11974" w:rsidRDefault="00F11974" w:rsidP="00F11974">
      <w:pPr>
        <w:pStyle w:val="Ttulo2"/>
        <w:jc w:val="center"/>
        <w:rPr>
          <w:rFonts w:ascii="Arial" w:hAnsi="Arial" w:cs="Arial"/>
          <w:sz w:val="20"/>
          <w:szCs w:val="20"/>
        </w:rPr>
      </w:pPr>
      <w:r w:rsidRPr="00F11974">
        <w:rPr>
          <w:rFonts w:ascii="Arial" w:eastAsia="Times New Roman" w:hAnsi="Arial" w:cs="Arial"/>
          <w:position w:val="-10"/>
          <w:sz w:val="20"/>
          <w:szCs w:val="20"/>
        </w:rPr>
        <w:object w:dxaOrig="3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18pt" o:ole="">
            <v:imagedata r:id="rId8" o:title=""/>
          </v:shape>
          <o:OLEObject Type="Embed" ProgID="Equation.3" ShapeID="_x0000_i1025" DrawAspect="Content" ObjectID="_1585382027" r:id="rId9"/>
        </w:object>
      </w: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46C5" w:rsidRDefault="00F11974" w:rsidP="00F11974">
      <w:pPr>
        <w:rPr>
          <w:rFonts w:ascii="Arial" w:hAnsi="Arial" w:cs="Arial"/>
          <w:sz w:val="20"/>
          <w:szCs w:val="20"/>
        </w:rPr>
      </w:pPr>
      <w:r w:rsidRPr="00F11974">
        <w:rPr>
          <w:rFonts w:ascii="Arial" w:hAnsi="Arial" w:cs="Arial"/>
          <w:b/>
          <w:sz w:val="20"/>
          <w:szCs w:val="20"/>
        </w:rPr>
        <w:t xml:space="preserve">Exercício </w:t>
      </w:r>
      <w:proofErr w:type="gramStart"/>
      <w:r w:rsidRPr="00F11974">
        <w:rPr>
          <w:rFonts w:ascii="Arial" w:hAnsi="Arial" w:cs="Arial"/>
          <w:b/>
          <w:sz w:val="20"/>
          <w:szCs w:val="20"/>
        </w:rPr>
        <w:t>7</w:t>
      </w:r>
      <w:proofErr w:type="gramEnd"/>
      <w:r w:rsidRPr="00F11974">
        <w:rPr>
          <w:rFonts w:ascii="Arial" w:hAnsi="Arial" w:cs="Arial"/>
          <w:b/>
          <w:sz w:val="20"/>
          <w:szCs w:val="20"/>
        </w:rPr>
        <w:t>.</w:t>
      </w:r>
      <w:r w:rsidRPr="00F11974">
        <w:rPr>
          <w:rFonts w:ascii="Arial" w:hAnsi="Arial" w:cs="Arial"/>
          <w:sz w:val="20"/>
          <w:szCs w:val="20"/>
        </w:rPr>
        <w:t xml:space="preserve"> No reino da </w:t>
      </w:r>
      <w:proofErr w:type="spellStart"/>
      <w:r w:rsidRPr="00F11974">
        <w:rPr>
          <w:rFonts w:ascii="Arial" w:hAnsi="Arial" w:cs="Arial"/>
          <w:sz w:val="20"/>
          <w:szCs w:val="20"/>
        </w:rPr>
        <w:t>Frutilândia</w:t>
      </w:r>
      <w:proofErr w:type="spellEnd"/>
      <w:r w:rsidRPr="00F11974">
        <w:rPr>
          <w:rFonts w:ascii="Arial" w:hAnsi="Arial" w:cs="Arial"/>
          <w:sz w:val="20"/>
          <w:szCs w:val="20"/>
        </w:rPr>
        <w:t>, existe uma árvore mágica que possui 2005 maças e 2006 tomates. Todo dia, um garoto sobe na árvore e come duas frutas. Quando ele come duas frutas iguais, nasce um tomate na árvore; quando ele come duas frutas diferentes, nasce uma maça. Após alguns dias, restará apenas uma fruta na árvore. Que fruta será?</w:t>
      </w:r>
    </w:p>
    <w:p w:rsidR="004C5480" w:rsidRPr="00F11974" w:rsidRDefault="004C5480" w:rsidP="00F11974">
      <w:pPr>
        <w:rPr>
          <w:rFonts w:ascii="Arial" w:hAnsi="Arial" w:cs="Arial"/>
          <w:sz w:val="20"/>
          <w:szCs w:val="20"/>
        </w:rPr>
      </w:pP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1974">
        <w:rPr>
          <w:rFonts w:ascii="Arial" w:hAnsi="Arial" w:cs="Arial"/>
          <w:b/>
          <w:sz w:val="20"/>
          <w:szCs w:val="20"/>
        </w:rPr>
        <w:t xml:space="preserve">Exercício </w:t>
      </w:r>
      <w:proofErr w:type="gramStart"/>
      <w:r w:rsidRPr="00F11974">
        <w:rPr>
          <w:rFonts w:ascii="Arial" w:hAnsi="Arial" w:cs="Arial"/>
          <w:b/>
          <w:sz w:val="20"/>
          <w:szCs w:val="20"/>
        </w:rPr>
        <w:t>8</w:t>
      </w:r>
      <w:proofErr w:type="gramEnd"/>
      <w:r w:rsidRPr="00F11974">
        <w:rPr>
          <w:rFonts w:ascii="Arial" w:hAnsi="Arial" w:cs="Arial"/>
          <w:b/>
          <w:sz w:val="20"/>
          <w:szCs w:val="20"/>
        </w:rPr>
        <w:t>.</w:t>
      </w:r>
      <w:r w:rsidRPr="00F11974">
        <w:rPr>
          <w:rFonts w:ascii="Arial" w:hAnsi="Arial" w:cs="Arial"/>
          <w:sz w:val="20"/>
          <w:szCs w:val="20"/>
        </w:rPr>
        <w:t xml:space="preserve"> (OBMEP 2017 – 1ª fase – N1Q1) Nas balanças da figura, os objetos iguais têm pesos iguais. Qual dos objetos é o mais pesado?</w:t>
      </w: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97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3D6DB44" wp14:editId="54A6A109">
            <wp:extent cx="4572000" cy="1446508"/>
            <wp:effectExtent l="0" t="0" r="0" b="1905"/>
            <wp:docPr id="138" name="Imagem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4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5480" w:rsidRPr="00F11974" w:rsidRDefault="004C5480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11974" w:rsidRPr="00F11974" w:rsidRDefault="00F11974" w:rsidP="00F11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1974">
        <w:rPr>
          <w:rFonts w:ascii="Arial" w:hAnsi="Arial" w:cs="Arial"/>
          <w:b/>
          <w:sz w:val="20"/>
          <w:szCs w:val="20"/>
        </w:rPr>
        <w:t xml:space="preserve">Exercício </w:t>
      </w:r>
      <w:proofErr w:type="gramStart"/>
      <w:r w:rsidRPr="00F11974">
        <w:rPr>
          <w:rFonts w:ascii="Arial" w:hAnsi="Arial" w:cs="Arial"/>
          <w:b/>
          <w:sz w:val="20"/>
          <w:szCs w:val="20"/>
        </w:rPr>
        <w:t>9</w:t>
      </w:r>
      <w:proofErr w:type="gramEnd"/>
      <w:r w:rsidRPr="00F11974">
        <w:rPr>
          <w:rFonts w:ascii="Arial" w:hAnsi="Arial" w:cs="Arial"/>
          <w:b/>
          <w:sz w:val="20"/>
          <w:szCs w:val="20"/>
        </w:rPr>
        <w:t>.</w:t>
      </w:r>
      <w:r w:rsidRPr="00F11974">
        <w:rPr>
          <w:rFonts w:ascii="Arial" w:hAnsi="Arial" w:cs="Arial"/>
          <w:sz w:val="20"/>
          <w:szCs w:val="20"/>
        </w:rPr>
        <w:t xml:space="preserve"> (OBMEP 2005 – 1ª fase – N1Q6) Marina, ao comprar uma blusa de</w:t>
      </w:r>
      <w:r w:rsidRPr="00F11974">
        <w:rPr>
          <w:rFonts w:ascii="Arial" w:hAnsi="Arial" w:cs="Arial"/>
          <w:sz w:val="20"/>
          <w:szCs w:val="20"/>
        </w:rPr>
        <w:br/>
        <w:t>R$ 17,00, enganou-se e deu ao vendedor uma nota de R$ 10,00 e outra de R$ 50,00. O vendedor, distraído, deu o troco como se Marina lhe tivesse dado duas notas de</w:t>
      </w:r>
      <w:r w:rsidRPr="00F11974">
        <w:rPr>
          <w:rFonts w:ascii="Arial" w:hAnsi="Arial" w:cs="Arial"/>
          <w:sz w:val="20"/>
          <w:szCs w:val="20"/>
        </w:rPr>
        <w:br/>
        <w:t>R$ 10,00. Qual foi o prejuízo de Marina?</w:t>
      </w:r>
    </w:p>
    <w:p w:rsidR="00F11974" w:rsidRPr="00F11974" w:rsidRDefault="00F11974" w:rsidP="00F11974">
      <w:pPr>
        <w:rPr>
          <w:rFonts w:ascii="Arial" w:hAnsi="Arial" w:cs="Arial"/>
          <w:sz w:val="20"/>
          <w:szCs w:val="20"/>
        </w:rPr>
      </w:pPr>
    </w:p>
    <w:sectPr w:rsidR="00F11974" w:rsidRPr="00F11974" w:rsidSect="00F11974">
      <w:pgSz w:w="16838" w:h="11906" w:orient="landscape"/>
      <w:pgMar w:top="720" w:right="395" w:bottom="720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74"/>
    <w:rsid w:val="000A1D7A"/>
    <w:rsid w:val="000F1D52"/>
    <w:rsid w:val="004C5480"/>
    <w:rsid w:val="00E34B2F"/>
    <w:rsid w:val="00F1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974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1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11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97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F119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974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1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11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97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F119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2018-04-16T12:01:00Z</dcterms:created>
  <dcterms:modified xsi:type="dcterms:W3CDTF">2018-04-16T14:07:00Z</dcterms:modified>
</cp:coreProperties>
</file>