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15" w:rsidRDefault="00343615" w:rsidP="00343615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>Avaliação Presencial – Ciclo 2 – 11º PIC – N1</w:t>
      </w: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  <w:r w:rsidRPr="00B20D9B">
        <w:rPr>
          <w:rFonts w:ascii="Verdana" w:hAnsi="Verdana"/>
          <w:b/>
          <w:sz w:val="20"/>
          <w:szCs w:val="20"/>
          <w:highlight w:val="yellow"/>
        </w:rPr>
        <w:t>Questão 1:</w:t>
      </w:r>
      <w:r>
        <w:rPr>
          <w:rFonts w:ascii="Verdana" w:hAnsi="Verdana"/>
          <w:sz w:val="20"/>
          <w:szCs w:val="20"/>
        </w:rPr>
        <w:t xml:space="preserve"> Os números naturais estão escritos em uma tabela com 6 colunas e muitas linhas, como indicado na figura a seguir. Observe que começamos escrevendo os números da esquerda para a direita. Quando chegamos na última coluna, vamos para a linha de baixo e escrevemos os números da direita para a esquerda. E quando chegamos na primeira coluna, descemos uma linha e vamos da esquerda para a direita, e assim por diante.</w:t>
      </w: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1254"/>
        <w:gridCol w:w="1254"/>
        <w:gridCol w:w="1254"/>
        <w:gridCol w:w="1254"/>
        <w:gridCol w:w="1255"/>
        <w:gridCol w:w="1255"/>
      </w:tblGrid>
      <w:tr w:rsidR="00343615" w:rsidTr="00432958">
        <w:trPr>
          <w:trHeight w:val="340"/>
        </w:trPr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</w:t>
            </w:r>
          </w:p>
        </w:tc>
      </w:tr>
      <w:tr w:rsidR="00343615" w:rsidTr="00432958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Linha 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43615" w:rsidTr="00432958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Linha 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343615" w:rsidTr="00432958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Linha 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343615" w:rsidTr="00432958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Linha 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</w:tr>
      <w:tr w:rsidR="00343615" w:rsidTr="00432958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Linha 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343615" w:rsidTr="00432958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Linha 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</w:tr>
      <w:tr w:rsidR="00343615" w:rsidTr="00432958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Linha 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43615" w:rsidTr="00432958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Linha 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qual linha e em qual coluna está escrito o número 1234?</w:t>
      </w: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Solução.</w:t>
      </w:r>
      <w:r>
        <w:rPr>
          <w:rFonts w:ascii="Verdana" w:hAnsi="Verdana"/>
          <w:sz w:val="20"/>
          <w:szCs w:val="20"/>
        </w:rPr>
        <w:t xml:space="preserve"> Observe que os múltiplos de 12 sempre estão escritos na coluna A. Além disso, observe que a partir de um múltiplo de 12 sempre estamos fazendo o mesmo trajeto na tabela: descemos uma linha e vamos para a direita.</w:t>
      </w: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position w:val="-4"/>
          <w:sz w:val="20"/>
          <w:szCs w:val="20"/>
        </w:rPr>
        <w:object w:dxaOrig="10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2.75pt" o:ole="">
            <v:imagedata r:id="rId5" o:title=""/>
          </v:shape>
          <o:OLEObject Type="Embed" ProgID="Equation.3" ShapeID="_x0000_i1025" DrawAspect="Content" ObjectID="_1534094609" r:id="rId6"/>
        </w:object>
      </w:r>
      <w:r>
        <w:rPr>
          <w:rFonts w:ascii="Verdana" w:hAnsi="Verdana"/>
          <w:sz w:val="20"/>
          <w:szCs w:val="20"/>
        </w:rPr>
        <w:t xml:space="preserve"> esta na linha 2.</w:t>
      </w: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position w:val="-4"/>
          <w:sz w:val="20"/>
          <w:szCs w:val="20"/>
        </w:rPr>
        <w:object w:dxaOrig="1100" w:dyaOrig="260">
          <v:shape id="_x0000_i1026" type="#_x0000_t75" style="width:54.75pt;height:12.75pt" o:ole="">
            <v:imagedata r:id="rId7" o:title=""/>
          </v:shape>
          <o:OLEObject Type="Embed" ProgID="Equation.3" ShapeID="_x0000_i1026" DrawAspect="Content" ObjectID="_1534094610" r:id="rId8"/>
        </w:object>
      </w:r>
      <w:r>
        <w:rPr>
          <w:rFonts w:ascii="Verdana" w:hAnsi="Verdana"/>
          <w:sz w:val="20"/>
          <w:szCs w:val="20"/>
        </w:rPr>
        <w:t xml:space="preserve"> esta  na linha 4.</w:t>
      </w: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position w:val="-6"/>
          <w:sz w:val="20"/>
          <w:szCs w:val="20"/>
        </w:rPr>
        <w:object w:dxaOrig="1080" w:dyaOrig="280">
          <v:shape id="_x0000_i1027" type="#_x0000_t75" style="width:54pt;height:14.25pt" o:ole="">
            <v:imagedata r:id="rId9" o:title=""/>
          </v:shape>
          <o:OLEObject Type="Embed" ProgID="Equation.3" ShapeID="_x0000_i1027" DrawAspect="Content" ObjectID="_1534094611" r:id="rId10"/>
        </w:object>
      </w:r>
      <w:r>
        <w:rPr>
          <w:rFonts w:ascii="Verdana" w:hAnsi="Verdana"/>
          <w:sz w:val="20"/>
          <w:szCs w:val="20"/>
        </w:rPr>
        <w:t xml:space="preserve"> esta  na linha 6.</w:t>
      </w: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Continuando deste modo vemos que o número </w:t>
      </w:r>
      <w:r>
        <w:rPr>
          <w:rFonts w:ascii="Verdana" w:hAnsi="Verdana"/>
          <w:position w:val="-6"/>
          <w:sz w:val="20"/>
          <w:szCs w:val="20"/>
        </w:rPr>
        <w:object w:dxaOrig="419" w:dyaOrig="280">
          <v:shape id="_x0000_i1028" type="#_x0000_t75" style="width:21pt;height:14.25pt" o:ole="">
            <v:imagedata r:id="rId11" o:title=""/>
          </v:shape>
          <o:OLEObject Type="Embed" ProgID="Equation.3" ShapeID="_x0000_i1028" DrawAspect="Content" ObjectID="_1534094612" r:id="rId12"/>
        </w:object>
      </w:r>
      <w:r>
        <w:rPr>
          <w:rFonts w:ascii="Verdana" w:hAnsi="Verdana"/>
          <w:sz w:val="20"/>
          <w:szCs w:val="20"/>
        </w:rPr>
        <w:t xml:space="preserve"> esta escrito na linha </w:t>
      </w:r>
      <w:r>
        <w:rPr>
          <w:rFonts w:ascii="Verdana" w:hAnsi="Verdana"/>
          <w:position w:val="-6"/>
          <w:sz w:val="20"/>
          <w:szCs w:val="20"/>
        </w:rPr>
        <w:object w:dxaOrig="320" w:dyaOrig="280">
          <v:shape id="_x0000_i1029" type="#_x0000_t75" style="width:15.75pt;height:14.25pt" o:ole="">
            <v:imagedata r:id="rId13" o:title=""/>
          </v:shape>
          <o:OLEObject Type="Embed" ProgID="Equation.3" ShapeID="_x0000_i1029" DrawAspect="Content" ObjectID="_1534094613" r:id="rId14"/>
        </w:object>
      </w:r>
      <w:r>
        <w:rPr>
          <w:rFonts w:ascii="Verdana" w:hAnsi="Verdana"/>
          <w:sz w:val="20"/>
          <w:szCs w:val="20"/>
        </w:rPr>
        <w:t>.</w:t>
      </w: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Dividindo 1234 por 12 obtemos quociente 102 e resto 10. Isto significa que </w:t>
      </w:r>
      <w:r>
        <w:rPr>
          <w:rFonts w:ascii="Verdana" w:hAnsi="Verdana"/>
          <w:position w:val="-6"/>
          <w:sz w:val="20"/>
          <w:szCs w:val="20"/>
        </w:rPr>
        <w:object w:dxaOrig="1540" w:dyaOrig="279">
          <v:shape id="_x0000_i1030" type="#_x0000_t75" style="width:77.25pt;height:14.25pt" o:ole="">
            <v:imagedata r:id="rId15" o:title=""/>
          </v:shape>
          <o:OLEObject Type="Embed" ProgID="Equation.3" ShapeID="_x0000_i1030" DrawAspect="Content" ObjectID="_1534094614" r:id="rId16"/>
        </w:object>
      </w:r>
      <w:r>
        <w:rPr>
          <w:rFonts w:ascii="Verdana" w:hAnsi="Verdana"/>
          <w:sz w:val="20"/>
          <w:szCs w:val="20"/>
        </w:rPr>
        <w:t xml:space="preserve"> é o maior múltiplo de 12 que é menor que 1234. Sabemos que esse número esta escrito na linha </w:t>
      </w:r>
      <w:r>
        <w:rPr>
          <w:rFonts w:ascii="Verdana" w:hAnsi="Verdana"/>
          <w:position w:val="-6"/>
          <w:sz w:val="20"/>
          <w:szCs w:val="20"/>
        </w:rPr>
        <w:object w:dxaOrig="1340" w:dyaOrig="279">
          <v:shape id="_x0000_i1031" type="#_x0000_t75" style="width:66.75pt;height:14.25pt" o:ole="">
            <v:imagedata r:id="rId17" o:title=""/>
          </v:shape>
          <o:OLEObject Type="Embed" ProgID="Equation.3" ShapeID="_x0000_i1031" DrawAspect="Content" ObjectID="_1534094615" r:id="rId18"/>
        </w:object>
      </w:r>
      <w:r>
        <w:rPr>
          <w:rFonts w:ascii="Verdana" w:hAnsi="Verdana"/>
          <w:sz w:val="20"/>
          <w:szCs w:val="20"/>
        </w:rPr>
        <w:t xml:space="preserve"> e na coluna A. Para determinar a posição do número 1234 é suficiente então avançar 10 unidades a partir da posição do número 1224.</w:t>
      </w: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62"/>
        <w:gridCol w:w="1134"/>
        <w:gridCol w:w="1134"/>
        <w:gridCol w:w="1134"/>
        <w:gridCol w:w="1134"/>
        <w:gridCol w:w="1134"/>
      </w:tblGrid>
      <w:tr w:rsidR="00343615" w:rsidTr="00432958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</w:t>
            </w:r>
          </w:p>
        </w:tc>
      </w:tr>
      <w:tr w:rsidR="00343615" w:rsidTr="00432958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Linha 204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43615" w:rsidTr="00432958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Linha 205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1230</w:t>
            </w:r>
          </w:p>
        </w:tc>
      </w:tr>
      <w:tr w:rsidR="00343615" w:rsidTr="00432958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Linha 206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4329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1231</w:t>
            </w:r>
          </w:p>
        </w:tc>
      </w:tr>
    </w:tbl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Então o número 1234 esta na linha 206 e na coluna C.</w:t>
      </w: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  <w:r w:rsidRPr="007029FA">
        <w:rPr>
          <w:rFonts w:ascii="Verdana" w:hAnsi="Verdana"/>
          <w:b/>
          <w:sz w:val="20"/>
          <w:szCs w:val="20"/>
          <w:highlight w:val="yellow"/>
        </w:rPr>
        <w:t>Questão 2:</w:t>
      </w:r>
      <w:r>
        <w:rPr>
          <w:rFonts w:ascii="Verdana" w:hAnsi="Verdana"/>
          <w:sz w:val="20"/>
          <w:szCs w:val="20"/>
        </w:rPr>
        <w:t xml:space="preserve"> A tabela a seguir possui cinco linhas e cinco colunas e dentro desta tabela queremos colocar as letras da palavra </w:t>
      </w:r>
      <w:r w:rsidRPr="00FB5AB8">
        <w:rPr>
          <w:rFonts w:ascii="Verdana" w:hAnsi="Verdana"/>
          <w:b/>
          <w:sz w:val="20"/>
          <w:szCs w:val="20"/>
        </w:rPr>
        <w:t>OBMEP</w:t>
      </w:r>
      <w:r>
        <w:rPr>
          <w:rFonts w:ascii="Verdana" w:hAnsi="Verdana"/>
          <w:sz w:val="20"/>
          <w:szCs w:val="20"/>
        </w:rPr>
        <w:t xml:space="preserve"> de modo que em cada linha e em cada coluna esteja escrita uma única letra.</w:t>
      </w: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>
            <wp:extent cx="2238375" cy="1943100"/>
            <wp:effectExtent l="1905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exemplo, a tabela da figura já está preenchida de um dos vários modos possíveis. Neste exemplo, a letra </w:t>
      </w:r>
      <w:r w:rsidRPr="00C14057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está na linha 3 e na coluna 1; a letra </w:t>
      </w:r>
      <w:r w:rsidRPr="00C14057">
        <w:rPr>
          <w:rFonts w:ascii="Verdana" w:hAnsi="Verdana"/>
          <w:b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 está na linha 5 e na coluna 2; a letra </w:t>
      </w:r>
      <w:r w:rsidRPr="00C14057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está na linha 1 e na coluna 3; a letra </w:t>
      </w:r>
      <w:r w:rsidRPr="00C14057">
        <w:rPr>
          <w:rFonts w:ascii="Verdana" w:hAnsi="Verdana"/>
          <w:b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 está na linha 4 e na coluna 4; e a letra </w:t>
      </w:r>
      <w:r w:rsidRPr="00C14057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está na linha 2 e na coluna 5.</w:t>
      </w: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quantos modos podemos dispor as letras da palavra OBMEP nesta tabela desse modo?</w:t>
      </w: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  <w:r w:rsidRPr="00CD3284">
        <w:rPr>
          <w:rFonts w:ascii="Verdana" w:hAnsi="Verdana"/>
          <w:b/>
          <w:sz w:val="20"/>
          <w:szCs w:val="20"/>
        </w:rPr>
        <w:t>Solução:</w:t>
      </w:r>
      <w:r>
        <w:rPr>
          <w:rFonts w:ascii="Verdana" w:hAnsi="Verdana"/>
          <w:sz w:val="20"/>
          <w:szCs w:val="20"/>
        </w:rPr>
        <w:t xml:space="preserve"> Vamos utilizar o princípio multiplicativo. </w:t>
      </w: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numPr>
          <w:ilvl w:val="0"/>
          <w:numId w:val="2"/>
        </w:num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letra </w:t>
      </w:r>
      <w:r w:rsidRPr="003764B0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pode ser colocada em qualquer uma das 25 casas da tabela.</w:t>
      </w:r>
    </w:p>
    <w:p w:rsidR="00343615" w:rsidRDefault="00343615" w:rsidP="00343615">
      <w:pPr>
        <w:numPr>
          <w:ilvl w:val="0"/>
          <w:numId w:val="2"/>
        </w:num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Depois de colocada a letra </w:t>
      </w:r>
      <w:r w:rsidRPr="003764B0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, devemos eliminar a linha e a coluna da letra </w:t>
      </w:r>
      <w:r w:rsidRPr="003764B0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. Sobram então 16 lugares onde pode ser colocada a letra </w:t>
      </w:r>
      <w:r w:rsidRPr="003764B0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.</w:t>
      </w:r>
    </w:p>
    <w:p w:rsidR="00343615" w:rsidRDefault="00343615" w:rsidP="00343615">
      <w:pPr>
        <w:numPr>
          <w:ilvl w:val="0"/>
          <w:numId w:val="2"/>
        </w:num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Colocada a letra </w:t>
      </w:r>
      <w:r w:rsidRPr="003764B0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, devemos apagar novamente a linha e a coluna da letra </w:t>
      </w:r>
      <w:r w:rsidRPr="003764B0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. Sobram então 9 lugares onde podemos colocar a letra </w:t>
      </w:r>
      <w:r w:rsidRPr="003764B0">
        <w:rPr>
          <w:rFonts w:ascii="Verdana" w:hAnsi="Verdana"/>
          <w:b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.</w:t>
      </w:r>
    </w:p>
    <w:p w:rsidR="00343615" w:rsidRDefault="00343615" w:rsidP="00343615">
      <w:pPr>
        <w:numPr>
          <w:ilvl w:val="0"/>
          <w:numId w:val="2"/>
        </w:num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Agora, depois de colocada a letra </w:t>
      </w:r>
      <w:r w:rsidRPr="00B17082">
        <w:rPr>
          <w:rFonts w:ascii="Verdana" w:hAnsi="Verdana"/>
          <w:b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, devemos apagar a linha e a coluna da letra </w:t>
      </w:r>
      <w:r w:rsidRPr="00B17082">
        <w:rPr>
          <w:rFonts w:ascii="Verdana" w:hAnsi="Verdana"/>
          <w:b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. Sobram 4 posições para colocarmos a letra </w:t>
      </w:r>
      <w:r w:rsidRPr="00B17082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.</w:t>
      </w:r>
    </w:p>
    <w:p w:rsidR="00343615" w:rsidRDefault="00343615" w:rsidP="00343615">
      <w:pPr>
        <w:numPr>
          <w:ilvl w:val="0"/>
          <w:numId w:val="2"/>
        </w:num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finalmente, depois de apagada a linha e a coluna da letra </w:t>
      </w:r>
      <w:r w:rsidRPr="00B17082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, sobra uma única posição onde pode ser colocada a letra </w:t>
      </w:r>
      <w:r w:rsidRPr="00B17082">
        <w:rPr>
          <w:rFonts w:ascii="Verdana" w:hAnsi="Verdana"/>
          <w:b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.</w:t>
      </w: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Pelo princípio multiplicativo, temos então </w:t>
      </w:r>
      <w:r w:rsidRPr="00B17082">
        <w:rPr>
          <w:rFonts w:ascii="Verdana" w:hAnsi="Verdana"/>
          <w:position w:val="-6"/>
          <w:sz w:val="20"/>
          <w:szCs w:val="20"/>
        </w:rPr>
        <w:object w:dxaOrig="2480" w:dyaOrig="279">
          <v:shape id="_x0000_i1033" type="#_x0000_t75" style="width:123.75pt;height:13.5pt" o:ole="">
            <v:imagedata r:id="rId20" o:title=""/>
          </v:shape>
          <o:OLEObject Type="Embed" ProgID="Equation.3" ShapeID="_x0000_i1033" DrawAspect="Content" ObjectID="_1534094616" r:id="rId21"/>
        </w:object>
      </w:r>
      <w:r>
        <w:rPr>
          <w:rFonts w:ascii="Verdana" w:hAnsi="Verdana"/>
          <w:sz w:val="20"/>
          <w:szCs w:val="20"/>
        </w:rPr>
        <w:t xml:space="preserve"> maneiras diferentes de dispor as letras da palavra OBMEP na tabela, de modo que em cada linha e em cada coluna esteja escrita uma única letra.</w:t>
      </w: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Pr="007029FA">
        <w:rPr>
          <w:rFonts w:ascii="Verdana" w:hAnsi="Verdana"/>
          <w:b/>
          <w:sz w:val="20"/>
          <w:szCs w:val="20"/>
          <w:highlight w:val="yellow"/>
        </w:rPr>
        <w:lastRenderedPageBreak/>
        <w:t>Questão 3:</w:t>
      </w:r>
      <w:r>
        <w:rPr>
          <w:rFonts w:ascii="Verdana" w:hAnsi="Verdana"/>
          <w:sz w:val="20"/>
          <w:szCs w:val="20"/>
        </w:rPr>
        <w:t xml:space="preserve"> A figura representa um retângulo de base 24 e de altura 6, dividido em três faixas de mesma altura. Cada uma das faixas está dividida em retângulos iguais: a primeira em dois retângulos, a segunda em três e a terceira em quatro retângulos. </w:t>
      </w: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>
            <wp:extent cx="3467100" cy="1847850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cada faixa está colorido de cinza o primeiro retângulo da faixa. Estes três retângulos cinza formam a figura a seguir.</w:t>
      </w: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>
            <wp:extent cx="1752600" cy="1781175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numPr>
          <w:ilvl w:val="0"/>
          <w:numId w:val="4"/>
        </w:num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Qual é a área desta figura?</w:t>
      </w:r>
    </w:p>
    <w:p w:rsidR="00343615" w:rsidRDefault="00343615" w:rsidP="00343615">
      <w:pPr>
        <w:numPr>
          <w:ilvl w:val="0"/>
          <w:numId w:val="4"/>
        </w:num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Qual é o perímetro desta figura?</w:t>
      </w: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  <w:r w:rsidRPr="008B415F">
        <w:rPr>
          <w:rFonts w:ascii="Verdana" w:hAnsi="Verdana"/>
          <w:b/>
          <w:sz w:val="20"/>
          <w:szCs w:val="20"/>
        </w:rPr>
        <w:lastRenderedPageBreak/>
        <w:t>Solução:</w:t>
      </w: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retângulo tem área igual a </w:t>
      </w:r>
      <w:r w:rsidRPr="00B17082">
        <w:rPr>
          <w:rFonts w:ascii="Verdana" w:hAnsi="Verdana"/>
          <w:position w:val="-6"/>
          <w:sz w:val="20"/>
          <w:szCs w:val="20"/>
        </w:rPr>
        <w:object w:dxaOrig="1219" w:dyaOrig="279">
          <v:shape id="_x0000_i1037" type="#_x0000_t75" style="width:60.75pt;height:13.5pt" o:ole="">
            <v:imagedata r:id="rId24" o:title=""/>
          </v:shape>
          <o:OLEObject Type="Embed" ProgID="Equation.3" ShapeID="_x0000_i1037" DrawAspect="Content" ObjectID="_1534094617" r:id="rId25"/>
        </w:object>
      </w:r>
      <w:r>
        <w:rPr>
          <w:rFonts w:ascii="Verdana" w:hAnsi="Verdana"/>
          <w:sz w:val="20"/>
          <w:szCs w:val="20"/>
        </w:rPr>
        <w:t xml:space="preserve">. Cada uma das faixas tem área igual a </w:t>
      </w:r>
      <w:r w:rsidRPr="00A77685">
        <w:rPr>
          <w:rFonts w:ascii="Verdana" w:hAnsi="Verdana"/>
          <w:position w:val="-24"/>
          <w:sz w:val="20"/>
          <w:szCs w:val="20"/>
        </w:rPr>
        <w:object w:dxaOrig="940" w:dyaOrig="620">
          <v:shape id="_x0000_i1038" type="#_x0000_t75" style="width:46.5pt;height:30.75pt" o:ole="">
            <v:imagedata r:id="rId26" o:title=""/>
          </v:shape>
          <o:OLEObject Type="Embed" ProgID="Equation.3" ShapeID="_x0000_i1038" DrawAspect="Content" ObjectID="_1534094618" r:id="rId27"/>
        </w:object>
      </w:r>
      <w:r>
        <w:rPr>
          <w:rFonts w:ascii="Verdana" w:hAnsi="Verdana"/>
          <w:sz w:val="20"/>
          <w:szCs w:val="20"/>
        </w:rPr>
        <w:t xml:space="preserve">. Cada retângulo da primeira faixa tem área igual a </w:t>
      </w:r>
      <w:r w:rsidRPr="00A77685">
        <w:rPr>
          <w:rFonts w:ascii="Verdana" w:hAnsi="Verdana"/>
          <w:position w:val="-24"/>
          <w:sz w:val="20"/>
          <w:szCs w:val="20"/>
        </w:rPr>
        <w:object w:dxaOrig="840" w:dyaOrig="620">
          <v:shape id="_x0000_i1039" type="#_x0000_t75" style="width:42pt;height:30.75pt" o:ole="">
            <v:imagedata r:id="rId28" o:title=""/>
          </v:shape>
          <o:OLEObject Type="Embed" ProgID="Equation.3" ShapeID="_x0000_i1039" DrawAspect="Content" ObjectID="_1534094619" r:id="rId29"/>
        </w:object>
      </w:r>
      <w:r>
        <w:rPr>
          <w:rFonts w:ascii="Verdana" w:hAnsi="Verdana"/>
          <w:sz w:val="20"/>
          <w:szCs w:val="20"/>
        </w:rPr>
        <w:t xml:space="preserve">. Cada retângulo da segunda faixa tem área igual a </w:t>
      </w:r>
      <w:r w:rsidRPr="00A77685">
        <w:rPr>
          <w:rFonts w:ascii="Verdana" w:hAnsi="Verdana"/>
          <w:position w:val="-24"/>
          <w:sz w:val="20"/>
          <w:szCs w:val="20"/>
        </w:rPr>
        <w:object w:dxaOrig="820" w:dyaOrig="620">
          <v:shape id="_x0000_i1040" type="#_x0000_t75" style="width:40.5pt;height:30.75pt" o:ole="">
            <v:imagedata r:id="rId30" o:title=""/>
          </v:shape>
          <o:OLEObject Type="Embed" ProgID="Equation.3" ShapeID="_x0000_i1040" DrawAspect="Content" ObjectID="_1534094620" r:id="rId31"/>
        </w:object>
      </w:r>
      <w:r>
        <w:rPr>
          <w:rFonts w:ascii="Verdana" w:hAnsi="Verdana"/>
          <w:sz w:val="20"/>
          <w:szCs w:val="20"/>
        </w:rPr>
        <w:t xml:space="preserve">. E cada retângulo da terceira faixa tem área igual a </w:t>
      </w:r>
      <w:r w:rsidRPr="00A77685">
        <w:rPr>
          <w:rFonts w:ascii="Verdana" w:hAnsi="Verdana"/>
          <w:position w:val="-24"/>
          <w:sz w:val="20"/>
          <w:szCs w:val="20"/>
        </w:rPr>
        <w:object w:dxaOrig="820" w:dyaOrig="620">
          <v:shape id="_x0000_i1041" type="#_x0000_t75" style="width:40.5pt;height:30.75pt" o:ole="">
            <v:imagedata r:id="rId32" o:title=""/>
          </v:shape>
          <o:OLEObject Type="Embed" ProgID="Equation.3" ShapeID="_x0000_i1041" DrawAspect="Content" ObjectID="_1534094621" r:id="rId33"/>
        </w:object>
      </w:r>
      <w:r>
        <w:rPr>
          <w:rFonts w:ascii="Verdana" w:hAnsi="Verdana"/>
          <w:sz w:val="20"/>
          <w:szCs w:val="20"/>
        </w:rPr>
        <w:t xml:space="preserve">. Como a figura é formada um retângulo de cada faixa, a área da figura é igual a </w:t>
      </w:r>
      <w:r w:rsidRPr="00A77685">
        <w:rPr>
          <w:rFonts w:ascii="Verdana" w:hAnsi="Verdana"/>
          <w:position w:val="-6"/>
          <w:sz w:val="20"/>
          <w:szCs w:val="20"/>
        </w:rPr>
        <w:object w:dxaOrig="1680" w:dyaOrig="279">
          <v:shape id="_x0000_i1042" type="#_x0000_t75" style="width:83.25pt;height:13.5pt" o:ole="">
            <v:imagedata r:id="rId34" o:title=""/>
          </v:shape>
          <o:OLEObject Type="Embed" ProgID="Equation.3" ShapeID="_x0000_i1042" DrawAspect="Content" ObjectID="_1534094622" r:id="rId35"/>
        </w:object>
      </w:r>
      <w:r>
        <w:rPr>
          <w:rFonts w:ascii="Verdana" w:hAnsi="Verdana"/>
          <w:sz w:val="20"/>
          <w:szCs w:val="20"/>
        </w:rPr>
        <w:t>.</w:t>
      </w:r>
    </w:p>
    <w:p w:rsidR="00343615" w:rsidRDefault="00343615" w:rsidP="00343615">
      <w:pPr>
        <w:tabs>
          <w:tab w:val="left" w:pos="851"/>
        </w:tabs>
        <w:ind w:left="851"/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851"/>
        </w:tabs>
        <w:ind w:left="851"/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851"/>
        </w:tabs>
        <w:ind w:left="851"/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 figuras a seguir mostras os comprimentos dos segmentos verticais e horizontais que formam o contorno da figura.</w:t>
      </w:r>
    </w:p>
    <w:p w:rsidR="00343615" w:rsidRDefault="00343615" w:rsidP="00343615">
      <w:pPr>
        <w:tabs>
          <w:tab w:val="left" w:pos="851"/>
        </w:tabs>
        <w:ind w:left="851"/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851"/>
        </w:tabs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>
            <wp:extent cx="4533900" cy="2066925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15" w:rsidRDefault="00343615" w:rsidP="00343615">
      <w:pPr>
        <w:tabs>
          <w:tab w:val="left" w:pos="851"/>
        </w:tabs>
        <w:ind w:left="851"/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851"/>
        </w:tabs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soma dos segmentos verticais é 6+2+2+2=2x6=12.</w:t>
      </w:r>
    </w:p>
    <w:p w:rsidR="00343615" w:rsidRDefault="00343615" w:rsidP="00343615">
      <w:pPr>
        <w:tabs>
          <w:tab w:val="left" w:pos="851"/>
        </w:tabs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soma dos segmentos horizontais é 12+4+2+6=2x12=24.</w:t>
      </w:r>
    </w:p>
    <w:p w:rsidR="00343615" w:rsidRDefault="00343615" w:rsidP="00343615">
      <w:pPr>
        <w:tabs>
          <w:tab w:val="left" w:pos="851"/>
        </w:tabs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perímetro é igual a 12+24=36.</w:t>
      </w:r>
    </w:p>
    <w:p w:rsidR="00343615" w:rsidRDefault="00343615" w:rsidP="00343615">
      <w:pPr>
        <w:tabs>
          <w:tab w:val="left" w:pos="851"/>
        </w:tabs>
        <w:ind w:left="851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43615" w:rsidRDefault="00343615" w:rsidP="00343615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sectPr w:rsidR="003436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350"/>
    <w:multiLevelType w:val="hybridMultilevel"/>
    <w:tmpl w:val="F0A4738C"/>
    <w:lvl w:ilvl="0" w:tplc="0338EE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839D9"/>
    <w:multiLevelType w:val="hybridMultilevel"/>
    <w:tmpl w:val="CF9AFB2C"/>
    <w:lvl w:ilvl="0" w:tplc="4A0AC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5C55"/>
    <w:multiLevelType w:val="hybridMultilevel"/>
    <w:tmpl w:val="CE4A7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D2BCA"/>
    <w:multiLevelType w:val="hybridMultilevel"/>
    <w:tmpl w:val="3AC04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3618A"/>
    <w:multiLevelType w:val="hybridMultilevel"/>
    <w:tmpl w:val="67A6A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3615"/>
    <w:rsid w:val="00343615"/>
    <w:rsid w:val="00C8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34361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436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36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6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image" Target="media/image18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Aluno11</dc:creator>
  <cp:lastModifiedBy>Aluno11</cp:lastModifiedBy>
  <cp:revision>1</cp:revision>
  <dcterms:created xsi:type="dcterms:W3CDTF">2016-08-30T23:35:00Z</dcterms:created>
  <dcterms:modified xsi:type="dcterms:W3CDTF">2016-08-30T23:37:00Z</dcterms:modified>
</cp:coreProperties>
</file>