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BF7" w:rsidRDefault="00310697" w:rsidP="007A0BF7">
      <w:pPr>
        <w:shd w:val="clear" w:color="auto" w:fill="FFFFFF"/>
        <w:spacing w:before="105" w:after="105" w:line="36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  <w:r w:rsidRPr="00310697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>F</w:t>
      </w:r>
      <w:r w:rsidR="007A0BF7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 xml:space="preserve">undação de Ensino de </w:t>
      </w:r>
      <w:r w:rsidRPr="00310697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>C</w:t>
      </w:r>
      <w:r w:rsidR="007A0BF7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>ontagem</w:t>
      </w:r>
    </w:p>
    <w:p w:rsidR="00310697" w:rsidRPr="00310697" w:rsidRDefault="007A0BF7" w:rsidP="00310697">
      <w:pPr>
        <w:shd w:val="clear" w:color="auto" w:fill="FFFFFF"/>
        <w:spacing w:before="105" w:after="105" w:line="36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>FUNEC</w:t>
      </w:r>
      <w:r w:rsidR="00310697" w:rsidRPr="00310697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>-Oitis</w:t>
      </w:r>
    </w:p>
    <w:p w:rsidR="00310697" w:rsidRDefault="00310697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pt-BR"/>
        </w:rPr>
      </w:pPr>
    </w:p>
    <w:p w:rsidR="00310697" w:rsidRDefault="00310697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pt-BR"/>
        </w:rPr>
      </w:pPr>
    </w:p>
    <w:p w:rsidR="00310697" w:rsidRDefault="00310697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pt-BR"/>
        </w:rPr>
      </w:pPr>
    </w:p>
    <w:p w:rsidR="00310697" w:rsidRDefault="00310697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pt-BR"/>
        </w:rPr>
      </w:pPr>
    </w:p>
    <w:p w:rsidR="00310697" w:rsidRDefault="00310697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pt-BR"/>
        </w:rPr>
      </w:pPr>
    </w:p>
    <w:p w:rsidR="00310697" w:rsidRDefault="00310697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pt-BR"/>
        </w:rPr>
      </w:pPr>
    </w:p>
    <w:p w:rsidR="00310697" w:rsidRDefault="00310697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pt-BR"/>
        </w:rPr>
      </w:pPr>
    </w:p>
    <w:p w:rsidR="00310697" w:rsidRPr="00310697" w:rsidRDefault="00310697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pt-BR"/>
        </w:rPr>
      </w:pPr>
      <w:r w:rsidRPr="00310697">
        <w:rPr>
          <w:rFonts w:ascii="Arial" w:eastAsia="Times New Roman" w:hAnsi="Arial" w:cs="Arial"/>
          <w:b/>
          <w:kern w:val="36"/>
          <w:sz w:val="32"/>
          <w:szCs w:val="32"/>
          <w:lang w:eastAsia="pt-BR"/>
        </w:rPr>
        <w:t>Tema: Pensamento Espacial</w:t>
      </w:r>
    </w:p>
    <w:p w:rsidR="00310697" w:rsidRDefault="00310697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</w:p>
    <w:p w:rsidR="00310697" w:rsidRDefault="00310697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</w:p>
    <w:p w:rsidR="00310697" w:rsidRDefault="00310697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</w:p>
    <w:p w:rsidR="00310697" w:rsidRDefault="00310697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</w:p>
    <w:p w:rsidR="003945AF" w:rsidRDefault="003945AF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</w:p>
    <w:p w:rsidR="003945AF" w:rsidRDefault="003945AF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</w:p>
    <w:p w:rsidR="007A0BF7" w:rsidRDefault="007A0BF7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</w:p>
    <w:p w:rsidR="00310697" w:rsidRDefault="00310697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>Nome:</w:t>
      </w:r>
      <w:r w:rsidR="003945AF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 xml:space="preserve"> Eloisa Evangelista Silva</w:t>
      </w:r>
    </w:p>
    <w:p w:rsidR="00310697" w:rsidRDefault="00310697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>Turma:</w:t>
      </w:r>
      <w:r w:rsidR="003945AF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 xml:space="preserve"> 3° ano</w:t>
      </w:r>
    </w:p>
    <w:p w:rsidR="00310697" w:rsidRDefault="00310697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>Professor:</w:t>
      </w:r>
      <w:r w:rsidR="003945AF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 xml:space="preserve"> Marcelo</w:t>
      </w:r>
      <w:r w:rsidR="007A0BF7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 xml:space="preserve"> de</w:t>
      </w:r>
      <w:r w:rsidR="003945AF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 xml:space="preserve"> Moura</w:t>
      </w:r>
      <w:r w:rsidR="007A0BF7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 xml:space="preserve"> Costa</w:t>
      </w:r>
    </w:p>
    <w:p w:rsidR="007A0BF7" w:rsidRDefault="007A0BF7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</w:p>
    <w:p w:rsidR="003945AF" w:rsidRDefault="003945AF" w:rsidP="003945AF">
      <w:pPr>
        <w:shd w:val="clear" w:color="auto" w:fill="FFFFFF"/>
        <w:spacing w:before="105" w:after="105" w:line="36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</w:p>
    <w:p w:rsidR="00310697" w:rsidRDefault="003945AF" w:rsidP="003945AF">
      <w:pPr>
        <w:shd w:val="clear" w:color="auto" w:fill="FFFFFF"/>
        <w:spacing w:before="105" w:after="105" w:line="36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>Contagem</w:t>
      </w:r>
    </w:p>
    <w:p w:rsidR="003945AF" w:rsidRDefault="003945AF" w:rsidP="007A0BF7">
      <w:pPr>
        <w:shd w:val="clear" w:color="auto" w:fill="FFFFFF"/>
        <w:spacing w:before="105" w:after="105" w:line="36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>2017</w:t>
      </w:r>
    </w:p>
    <w:p w:rsidR="00310697" w:rsidRPr="00310697" w:rsidRDefault="009403CF" w:rsidP="00310697">
      <w:pPr>
        <w:shd w:val="clear" w:color="auto" w:fill="FFFFFF"/>
        <w:spacing w:before="105" w:after="105" w:line="36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  <w:r w:rsidRPr="009403CF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lastRenderedPageBreak/>
        <w:t>A importância do pensamento espacial</w:t>
      </w:r>
    </w:p>
    <w:p w:rsidR="00705FA5" w:rsidRPr="00310697" w:rsidRDefault="00705FA5" w:rsidP="00310697">
      <w:pPr>
        <w:pStyle w:val="NormalWeb"/>
        <w:shd w:val="clear" w:color="auto" w:fill="FFFFFF"/>
        <w:spacing w:before="0" w:beforeAutospacing="0" w:after="315" w:afterAutospacing="0" w:line="360" w:lineRule="auto"/>
        <w:jc w:val="both"/>
        <w:rPr>
          <w:rFonts w:ascii="Arial" w:hAnsi="Arial" w:cs="Arial"/>
        </w:rPr>
      </w:pPr>
      <w:r w:rsidRPr="00310697">
        <w:rPr>
          <w:rFonts w:ascii="Arial" w:hAnsi="Arial" w:cs="Arial"/>
        </w:rPr>
        <w:t xml:space="preserve"> </w:t>
      </w:r>
      <w:r w:rsidR="00310697" w:rsidRPr="00310697">
        <w:rPr>
          <w:rFonts w:ascii="Arial" w:hAnsi="Arial" w:cs="Arial"/>
        </w:rPr>
        <w:t xml:space="preserve">   </w:t>
      </w:r>
      <w:r w:rsidR="00AF2DDD" w:rsidRPr="00310697">
        <w:rPr>
          <w:rFonts w:ascii="Arial" w:hAnsi="Arial" w:cs="Arial"/>
        </w:rPr>
        <w:t>A c</w:t>
      </w:r>
      <w:r w:rsidR="00AF2DDD" w:rsidRPr="00310697">
        <w:rPr>
          <w:rFonts w:ascii="Arial" w:hAnsi="Arial" w:cs="Arial"/>
        </w:rPr>
        <w:t>iência cognitiva</w:t>
      </w:r>
      <w:r w:rsidR="00AF2DDD" w:rsidRPr="00310697">
        <w:rPr>
          <w:rFonts w:ascii="Arial" w:hAnsi="Arial" w:cs="Arial"/>
        </w:rPr>
        <w:t xml:space="preserve"> chama de </w:t>
      </w:r>
      <w:r w:rsidR="00AF2DDD" w:rsidRPr="00310697">
        <w:rPr>
          <w:rFonts w:ascii="Arial" w:hAnsi="Arial" w:cs="Arial"/>
        </w:rPr>
        <w:t>pensamento espacial</w:t>
      </w:r>
      <w:r w:rsidR="00AF2DDD" w:rsidRPr="00310697">
        <w:rPr>
          <w:rFonts w:ascii="Arial" w:hAnsi="Arial" w:cs="Arial"/>
        </w:rPr>
        <w:t xml:space="preserve"> a forma como pensamos e visualizamos mentalmente coisas apenas ouvindo uma palavra. Por exemplo </w:t>
      </w:r>
      <w:r w:rsidR="009403CF" w:rsidRPr="00310697">
        <w:rPr>
          <w:rFonts w:ascii="Arial" w:hAnsi="Arial" w:cs="Arial"/>
        </w:rPr>
        <w:t>ao ouvir a palavra “cadeira”, você já imagina um objeto com quatro partes iguais ou semelhantes que apoiam um assento e um encosto</w:t>
      </w:r>
      <w:r w:rsidR="00310697" w:rsidRPr="00310697">
        <w:rPr>
          <w:rFonts w:ascii="Arial" w:hAnsi="Arial" w:cs="Arial"/>
        </w:rPr>
        <w:t xml:space="preserve">. </w:t>
      </w:r>
      <w:r w:rsidR="00AF2DDD" w:rsidRPr="00310697">
        <w:rPr>
          <w:rFonts w:ascii="Arial" w:hAnsi="Arial" w:cs="Arial"/>
        </w:rPr>
        <w:t>Quando nomeamos um objeto ele é consequentemente categorizado em uma classe de objetos</w:t>
      </w:r>
      <w:r w:rsidR="004F3459" w:rsidRPr="00310697">
        <w:rPr>
          <w:rFonts w:ascii="Arial" w:hAnsi="Arial" w:cs="Arial"/>
        </w:rPr>
        <w:t xml:space="preserve">, esse processo é o que chamamos de generalização, </w:t>
      </w:r>
      <w:r w:rsidR="00C65A1F">
        <w:rPr>
          <w:rFonts w:ascii="Arial" w:hAnsi="Arial" w:cs="Arial"/>
        </w:rPr>
        <w:t>que</w:t>
      </w:r>
      <w:r w:rsidR="004F3459" w:rsidRPr="00310697">
        <w:rPr>
          <w:rFonts w:ascii="Arial" w:hAnsi="Arial" w:cs="Arial"/>
        </w:rPr>
        <w:t xml:space="preserve"> </w:t>
      </w:r>
      <w:r w:rsidR="00C65A1F">
        <w:rPr>
          <w:rFonts w:ascii="Arial" w:hAnsi="Arial" w:cs="Arial"/>
        </w:rPr>
        <w:t>reconhece</w:t>
      </w:r>
      <w:r w:rsidR="009403CF" w:rsidRPr="00310697">
        <w:rPr>
          <w:rFonts w:ascii="Arial" w:hAnsi="Arial" w:cs="Arial"/>
        </w:rPr>
        <w:t xml:space="preserve"> qualidades e propriedades similares em objeto</w:t>
      </w:r>
      <w:r w:rsidR="00310697" w:rsidRPr="00310697">
        <w:rPr>
          <w:rFonts w:ascii="Arial" w:hAnsi="Arial" w:cs="Arial"/>
        </w:rPr>
        <w:t>s de uma mesma classe/tipo, que</w:t>
      </w:r>
      <w:r w:rsidR="009403CF" w:rsidRPr="00310697">
        <w:rPr>
          <w:rFonts w:ascii="Arial" w:hAnsi="Arial" w:cs="Arial"/>
        </w:rPr>
        <w:t xml:space="preserve"> nesse caso, são as suas propriedades espaciais.</w:t>
      </w:r>
      <w:r w:rsidR="00310697" w:rsidRPr="00310697">
        <w:rPr>
          <w:rFonts w:ascii="Arial" w:hAnsi="Arial" w:cs="Arial"/>
        </w:rPr>
        <w:t xml:space="preserve"> </w:t>
      </w:r>
      <w:r w:rsidR="004F3459" w:rsidRPr="00310697">
        <w:rPr>
          <w:rFonts w:ascii="Arial" w:hAnsi="Arial" w:cs="Arial"/>
        </w:rPr>
        <w:t>Mas antes do processo de generalização, nós inicialmente identificamos as qualidades dos objetos e em seguida encontramos suas semelhanças e finalmente o categorizamos</w:t>
      </w:r>
      <w:r w:rsidRPr="00310697">
        <w:rPr>
          <w:rFonts w:ascii="Arial" w:hAnsi="Arial" w:cs="Arial"/>
        </w:rPr>
        <w:t>. O</w:t>
      </w:r>
      <w:r w:rsidRPr="00310697">
        <w:rPr>
          <w:rFonts w:ascii="Arial" w:hAnsi="Arial" w:cs="Arial"/>
        </w:rPr>
        <w:t xml:space="preserve"> pensamento espacial</w:t>
      </w:r>
      <w:r w:rsidRPr="00310697">
        <w:rPr>
          <w:rFonts w:ascii="Arial" w:hAnsi="Arial" w:cs="Arial"/>
        </w:rPr>
        <w:t xml:space="preserve"> é desenvolvido no nosso dia a dia.</w:t>
      </w:r>
      <w:r w:rsidR="009403CF" w:rsidRPr="00310697">
        <w:rPr>
          <w:rFonts w:ascii="Arial" w:hAnsi="Arial" w:cs="Arial"/>
        </w:rPr>
        <w:t xml:space="preserve"> </w:t>
      </w:r>
      <w:r w:rsidRPr="00310697">
        <w:rPr>
          <w:rFonts w:ascii="Arial" w:hAnsi="Arial" w:cs="Arial"/>
        </w:rPr>
        <w:t xml:space="preserve"> </w:t>
      </w:r>
    </w:p>
    <w:p w:rsidR="009403CF" w:rsidRPr="00310697" w:rsidRDefault="00310697" w:rsidP="00310697">
      <w:pPr>
        <w:pStyle w:val="NormalWeb"/>
        <w:shd w:val="clear" w:color="auto" w:fill="FFFFFF"/>
        <w:spacing w:before="0" w:beforeAutospacing="0" w:after="315" w:afterAutospacing="0" w:line="360" w:lineRule="auto"/>
        <w:jc w:val="both"/>
        <w:rPr>
          <w:rFonts w:ascii="Arial" w:hAnsi="Arial" w:cs="Arial"/>
        </w:rPr>
      </w:pPr>
      <w:r w:rsidRPr="00310697">
        <w:rPr>
          <w:rFonts w:ascii="Arial" w:hAnsi="Arial" w:cs="Arial"/>
        </w:rPr>
        <w:t xml:space="preserve">   </w:t>
      </w:r>
      <w:r w:rsidR="00C814AC">
        <w:rPr>
          <w:rFonts w:ascii="Arial" w:hAnsi="Arial" w:cs="Arial"/>
        </w:rPr>
        <w:t>O pensamento espacial é o</w:t>
      </w:r>
      <w:r w:rsidR="009403CF" w:rsidRPr="00310697">
        <w:rPr>
          <w:rFonts w:ascii="Arial" w:hAnsi="Arial" w:cs="Arial"/>
        </w:rPr>
        <w:t xml:space="preserve"> </w:t>
      </w:r>
      <w:r w:rsidR="00705FA5" w:rsidRPr="00310697">
        <w:rPr>
          <w:rFonts w:ascii="Arial" w:hAnsi="Arial" w:cs="Arial"/>
        </w:rPr>
        <w:t>que usamos para nos</w:t>
      </w:r>
      <w:r w:rsidR="009403CF" w:rsidRPr="00310697">
        <w:rPr>
          <w:rFonts w:ascii="Arial" w:hAnsi="Arial" w:cs="Arial"/>
        </w:rPr>
        <w:t xml:space="preserve"> orienta</w:t>
      </w:r>
      <w:r w:rsidR="00C814AC">
        <w:rPr>
          <w:rFonts w:ascii="Arial" w:hAnsi="Arial" w:cs="Arial"/>
        </w:rPr>
        <w:t>r</w:t>
      </w:r>
      <w:r w:rsidR="009403CF" w:rsidRPr="00310697">
        <w:rPr>
          <w:rFonts w:ascii="Arial" w:hAnsi="Arial" w:cs="Arial"/>
        </w:rPr>
        <w:t>mos e manipula</w:t>
      </w:r>
      <w:r w:rsidR="00C814AC">
        <w:rPr>
          <w:rFonts w:ascii="Arial" w:hAnsi="Arial" w:cs="Arial"/>
        </w:rPr>
        <w:t>r</w:t>
      </w:r>
      <w:r w:rsidR="009403CF" w:rsidRPr="00310697">
        <w:rPr>
          <w:rFonts w:ascii="Arial" w:hAnsi="Arial" w:cs="Arial"/>
        </w:rPr>
        <w:t>mo</w:t>
      </w:r>
      <w:r w:rsidR="00C814AC">
        <w:rPr>
          <w:rFonts w:ascii="Arial" w:hAnsi="Arial" w:cs="Arial"/>
        </w:rPr>
        <w:t xml:space="preserve">s o espaço </w:t>
      </w:r>
      <w:r w:rsidR="00705FA5" w:rsidRPr="00310697">
        <w:rPr>
          <w:rFonts w:ascii="Arial" w:hAnsi="Arial" w:cs="Arial"/>
        </w:rPr>
        <w:t>ao nosso redor</w:t>
      </w:r>
      <w:r w:rsidR="009403CF" w:rsidRPr="00310697">
        <w:rPr>
          <w:rFonts w:ascii="Arial" w:hAnsi="Arial" w:cs="Arial"/>
        </w:rPr>
        <w:t>. A ciência cognitiva e as neurociências apontam cada vez mais o quanto essa habilidade é imprescindível na resolução de problemas</w:t>
      </w:r>
      <w:r w:rsidR="00705FA5" w:rsidRPr="00310697">
        <w:rPr>
          <w:rFonts w:ascii="Arial" w:hAnsi="Arial" w:cs="Arial"/>
        </w:rPr>
        <w:t>, tanto pro</w:t>
      </w:r>
      <w:r w:rsidR="00C814AC">
        <w:rPr>
          <w:rFonts w:ascii="Arial" w:hAnsi="Arial" w:cs="Arial"/>
        </w:rPr>
        <w:t>blemas simples como estacionar um</w:t>
      </w:r>
      <w:r w:rsidR="00705FA5" w:rsidRPr="00310697">
        <w:rPr>
          <w:rFonts w:ascii="Arial" w:hAnsi="Arial" w:cs="Arial"/>
        </w:rPr>
        <w:t xml:space="preserve"> carro, quanto problemas mais complexos </w:t>
      </w:r>
      <w:r w:rsidR="00C814AC">
        <w:rPr>
          <w:rFonts w:ascii="Arial" w:hAnsi="Arial" w:cs="Arial"/>
        </w:rPr>
        <w:t>e</w:t>
      </w:r>
      <w:r w:rsidR="00D34987" w:rsidRPr="00310697">
        <w:rPr>
          <w:rFonts w:ascii="Arial" w:hAnsi="Arial" w:cs="Arial"/>
        </w:rPr>
        <w:t xml:space="preserve"> específicos, como desenhar um satélite espacial</w:t>
      </w:r>
      <w:r w:rsidR="00D34987" w:rsidRPr="00310697">
        <w:rPr>
          <w:rFonts w:ascii="Arial" w:hAnsi="Arial" w:cs="Arial"/>
        </w:rPr>
        <w:t>.</w:t>
      </w:r>
      <w:r w:rsidR="00705FA5" w:rsidRPr="00310697">
        <w:rPr>
          <w:rFonts w:ascii="Arial" w:hAnsi="Arial" w:cs="Arial"/>
        </w:rPr>
        <w:t xml:space="preserve"> </w:t>
      </w:r>
      <w:r w:rsidR="00D34987" w:rsidRPr="00310697">
        <w:rPr>
          <w:rFonts w:ascii="Arial" w:hAnsi="Arial" w:cs="Arial"/>
        </w:rPr>
        <w:t>O pensamento espacial está</w:t>
      </w:r>
      <w:r w:rsidR="009403CF" w:rsidRPr="00310697">
        <w:rPr>
          <w:rFonts w:ascii="Arial" w:hAnsi="Arial" w:cs="Arial"/>
        </w:rPr>
        <w:t xml:space="preserve"> ligado a estrutura do pensamento</w:t>
      </w:r>
      <w:r w:rsidR="00D34987" w:rsidRPr="00310697">
        <w:rPr>
          <w:rFonts w:ascii="Arial" w:hAnsi="Arial" w:cs="Arial"/>
        </w:rPr>
        <w:t xml:space="preserve"> como um todo </w:t>
      </w:r>
      <w:r w:rsidR="009403CF" w:rsidRPr="00310697">
        <w:rPr>
          <w:rFonts w:ascii="Arial" w:hAnsi="Arial" w:cs="Arial"/>
        </w:rPr>
        <w:t xml:space="preserve">e desempenha um papel </w:t>
      </w:r>
      <w:r w:rsidR="00D34987" w:rsidRPr="00310697">
        <w:rPr>
          <w:rFonts w:ascii="Arial" w:hAnsi="Arial" w:cs="Arial"/>
        </w:rPr>
        <w:t>importante em nossas vidas</w:t>
      </w:r>
      <w:r w:rsidR="009403CF" w:rsidRPr="00310697">
        <w:rPr>
          <w:rFonts w:ascii="Arial" w:hAnsi="Arial" w:cs="Arial"/>
        </w:rPr>
        <w:t xml:space="preserve">. Ele pode </w:t>
      </w:r>
      <w:r w:rsidR="00C814AC">
        <w:rPr>
          <w:rFonts w:ascii="Arial" w:hAnsi="Arial" w:cs="Arial"/>
        </w:rPr>
        <w:t xml:space="preserve">por exemplo </w:t>
      </w:r>
      <w:r w:rsidR="009403CF" w:rsidRPr="00310697">
        <w:rPr>
          <w:rFonts w:ascii="Arial" w:hAnsi="Arial" w:cs="Arial"/>
        </w:rPr>
        <w:t>significar a diferença entre a clareza mental e o declínio cognitivo.</w:t>
      </w:r>
    </w:p>
    <w:p w:rsidR="00C814AC" w:rsidRDefault="00310697" w:rsidP="00310697">
      <w:pPr>
        <w:pStyle w:val="NormalWeb"/>
        <w:shd w:val="clear" w:color="auto" w:fill="FFFFFF"/>
        <w:spacing w:before="0" w:beforeAutospacing="0" w:after="315" w:afterAutospacing="0" w:line="360" w:lineRule="auto"/>
        <w:jc w:val="both"/>
        <w:rPr>
          <w:rFonts w:ascii="Arial" w:hAnsi="Arial" w:cs="Arial"/>
        </w:rPr>
      </w:pPr>
      <w:r w:rsidRPr="00310697">
        <w:rPr>
          <w:rFonts w:ascii="Arial" w:hAnsi="Arial" w:cs="Arial"/>
        </w:rPr>
        <w:t xml:space="preserve">   </w:t>
      </w:r>
      <w:r w:rsidR="009403CF" w:rsidRPr="00310697">
        <w:rPr>
          <w:rFonts w:ascii="Arial" w:hAnsi="Arial" w:cs="Arial"/>
        </w:rPr>
        <w:t xml:space="preserve">Uma das </w:t>
      </w:r>
      <w:r w:rsidR="00D34987" w:rsidRPr="00310697">
        <w:rPr>
          <w:rFonts w:ascii="Arial" w:hAnsi="Arial" w:cs="Arial"/>
        </w:rPr>
        <w:t>maneiras de expressar o</w:t>
      </w:r>
      <w:r w:rsidR="009403CF" w:rsidRPr="00310697">
        <w:rPr>
          <w:rFonts w:ascii="Arial" w:hAnsi="Arial" w:cs="Arial"/>
        </w:rPr>
        <w:t xml:space="preserve"> pensamento espacial </w:t>
      </w:r>
      <w:r w:rsidR="00D34987" w:rsidRPr="00310697">
        <w:rPr>
          <w:rFonts w:ascii="Arial" w:hAnsi="Arial" w:cs="Arial"/>
        </w:rPr>
        <w:t>é</w:t>
      </w:r>
      <w:r w:rsidR="009403CF" w:rsidRPr="00310697">
        <w:rPr>
          <w:rFonts w:ascii="Arial" w:hAnsi="Arial" w:cs="Arial"/>
        </w:rPr>
        <w:t xml:space="preserve"> quando queremos </w:t>
      </w:r>
      <w:r w:rsidR="00D34987" w:rsidRPr="00310697">
        <w:rPr>
          <w:rFonts w:ascii="Arial" w:hAnsi="Arial" w:cs="Arial"/>
        </w:rPr>
        <w:t xml:space="preserve">por exemplo </w:t>
      </w:r>
      <w:r w:rsidR="009403CF" w:rsidRPr="00310697">
        <w:rPr>
          <w:rFonts w:ascii="Arial" w:hAnsi="Arial" w:cs="Arial"/>
        </w:rPr>
        <w:t>expressar algo a</w:t>
      </w:r>
      <w:r w:rsidR="00D34987" w:rsidRPr="00310697">
        <w:rPr>
          <w:rFonts w:ascii="Arial" w:hAnsi="Arial" w:cs="Arial"/>
        </w:rPr>
        <w:t>bstrato por meio de alguma ação, para isso juntamos</w:t>
      </w:r>
      <w:r w:rsidR="00C814AC">
        <w:rPr>
          <w:rFonts w:ascii="Arial" w:hAnsi="Arial" w:cs="Arial"/>
        </w:rPr>
        <w:t xml:space="preserve"> as</w:t>
      </w:r>
      <w:r w:rsidR="00D34987" w:rsidRPr="00310697">
        <w:rPr>
          <w:rFonts w:ascii="Arial" w:hAnsi="Arial" w:cs="Arial"/>
        </w:rPr>
        <w:t xml:space="preserve"> ações físicas com </w:t>
      </w:r>
      <w:r w:rsidR="00C814AC">
        <w:rPr>
          <w:rFonts w:ascii="Arial" w:hAnsi="Arial" w:cs="Arial"/>
        </w:rPr>
        <w:t xml:space="preserve">as </w:t>
      </w:r>
      <w:r w:rsidR="00D34987" w:rsidRPr="00310697">
        <w:rPr>
          <w:rFonts w:ascii="Arial" w:hAnsi="Arial" w:cs="Arial"/>
        </w:rPr>
        <w:t>sensações. Quando</w:t>
      </w:r>
      <w:r w:rsidR="00E22464" w:rsidRPr="00310697">
        <w:rPr>
          <w:rFonts w:ascii="Arial" w:hAnsi="Arial" w:cs="Arial"/>
        </w:rPr>
        <w:t xml:space="preserve"> us</w:t>
      </w:r>
      <w:r w:rsidR="009403CF" w:rsidRPr="00310697">
        <w:rPr>
          <w:rFonts w:ascii="Arial" w:hAnsi="Arial" w:cs="Arial"/>
        </w:rPr>
        <w:t xml:space="preserve">amos a expressão “isso </w:t>
      </w:r>
      <w:r w:rsidR="00E22464" w:rsidRPr="00310697">
        <w:rPr>
          <w:rFonts w:ascii="Arial" w:hAnsi="Arial" w:cs="Arial"/>
        </w:rPr>
        <w:t>está fora do meu alcance” para dizer que</w:t>
      </w:r>
      <w:r w:rsidR="009403CF" w:rsidRPr="00310697">
        <w:rPr>
          <w:rFonts w:ascii="Arial" w:hAnsi="Arial" w:cs="Arial"/>
        </w:rPr>
        <w:t xml:space="preserve"> </w:t>
      </w:r>
      <w:r w:rsidR="00E22464" w:rsidRPr="00310697">
        <w:rPr>
          <w:rFonts w:ascii="Arial" w:hAnsi="Arial" w:cs="Arial"/>
        </w:rPr>
        <w:t>não conseguimos fazer algo</w:t>
      </w:r>
      <w:r w:rsidR="009403CF" w:rsidRPr="00310697">
        <w:rPr>
          <w:rFonts w:ascii="Arial" w:hAnsi="Arial" w:cs="Arial"/>
        </w:rPr>
        <w:t xml:space="preserve">. </w:t>
      </w:r>
      <w:r w:rsidR="00E22464" w:rsidRPr="00310697">
        <w:rPr>
          <w:rFonts w:ascii="Arial" w:hAnsi="Arial" w:cs="Arial"/>
        </w:rPr>
        <w:t>Usamos então</w:t>
      </w:r>
      <w:r w:rsidR="009403CF" w:rsidRPr="00310697">
        <w:rPr>
          <w:rFonts w:ascii="Arial" w:hAnsi="Arial" w:cs="Arial"/>
        </w:rPr>
        <w:t xml:space="preserve"> de uma ideia relacionada a uma ação ligada a uma localização no espaço (fora do meu alcance) ainda que o sentido que desejamos atribuir seja outro, mas podemos dizer que nossa estrutura de pensa</w:t>
      </w:r>
      <w:r w:rsidR="00E22464" w:rsidRPr="00310697">
        <w:rPr>
          <w:rFonts w:ascii="Arial" w:hAnsi="Arial" w:cs="Arial"/>
        </w:rPr>
        <w:t xml:space="preserve">mento, nesse caso e em </w:t>
      </w:r>
      <w:r w:rsidR="009403CF" w:rsidRPr="00310697">
        <w:rPr>
          <w:rFonts w:ascii="Arial" w:hAnsi="Arial" w:cs="Arial"/>
        </w:rPr>
        <w:t>outros semelhantes, está diretamente associada à disposição espacial.</w:t>
      </w:r>
      <w:r w:rsidRPr="00310697">
        <w:rPr>
          <w:rFonts w:ascii="Arial" w:hAnsi="Arial" w:cs="Arial"/>
        </w:rPr>
        <w:t xml:space="preserve"> </w:t>
      </w:r>
      <w:r w:rsidR="00E22464" w:rsidRPr="00310697">
        <w:rPr>
          <w:rFonts w:ascii="Arial" w:hAnsi="Arial" w:cs="Arial"/>
        </w:rPr>
        <w:t>O</w:t>
      </w:r>
      <w:r w:rsidR="00C814AC">
        <w:rPr>
          <w:rFonts w:ascii="Arial" w:hAnsi="Arial" w:cs="Arial"/>
        </w:rPr>
        <w:t xml:space="preserve"> pensamento espacial </w:t>
      </w:r>
      <w:r w:rsidR="00E22464" w:rsidRPr="00310697">
        <w:rPr>
          <w:rFonts w:ascii="Arial" w:hAnsi="Arial" w:cs="Arial"/>
        </w:rPr>
        <w:t>tem um importante</w:t>
      </w:r>
      <w:r w:rsidR="009403CF" w:rsidRPr="00310697">
        <w:rPr>
          <w:rFonts w:ascii="Arial" w:hAnsi="Arial" w:cs="Arial"/>
        </w:rPr>
        <w:t xml:space="preserve"> papel tanto na atividade científica quanto na aprendizagem de ciências.</w:t>
      </w:r>
      <w:r w:rsidRPr="00310697">
        <w:rPr>
          <w:rFonts w:ascii="Arial" w:hAnsi="Arial" w:cs="Arial"/>
        </w:rPr>
        <w:t xml:space="preserve"> </w:t>
      </w:r>
    </w:p>
    <w:p w:rsidR="00C814AC" w:rsidRDefault="00C814AC" w:rsidP="00310697">
      <w:pPr>
        <w:pStyle w:val="NormalWeb"/>
        <w:shd w:val="clear" w:color="auto" w:fill="FFFFFF"/>
        <w:spacing w:before="0" w:beforeAutospacing="0" w:after="315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9403CF" w:rsidRPr="00310697">
        <w:rPr>
          <w:rFonts w:ascii="Arial" w:hAnsi="Arial" w:cs="Arial"/>
        </w:rPr>
        <w:t>Para a ciência,</w:t>
      </w:r>
      <w:r w:rsidR="00E22464" w:rsidRPr="00310697">
        <w:rPr>
          <w:rFonts w:ascii="Arial" w:hAnsi="Arial" w:cs="Arial"/>
        </w:rPr>
        <w:t xml:space="preserve"> a</w:t>
      </w:r>
      <w:r w:rsidR="009403CF" w:rsidRPr="00310697">
        <w:rPr>
          <w:rFonts w:ascii="Arial" w:hAnsi="Arial" w:cs="Arial"/>
        </w:rPr>
        <w:t xml:space="preserve"> habilidade de fazermos diversas representações espaciais é absurdamente importante e pode ser materializada em seus diagramas, gráficos e modelos para representar os mais diferentes construtos científicos e os dados mais abstratos corriqueiramente coletados.</w:t>
      </w:r>
      <w:r w:rsidR="00310697" w:rsidRPr="00310697">
        <w:rPr>
          <w:rFonts w:ascii="Arial" w:hAnsi="Arial" w:cs="Arial"/>
        </w:rPr>
        <w:t xml:space="preserve"> </w:t>
      </w:r>
    </w:p>
    <w:p w:rsidR="00053C3A" w:rsidRPr="00053C3A" w:rsidRDefault="00C814AC" w:rsidP="00053C3A">
      <w:pPr>
        <w:pStyle w:val="NormalWeb"/>
        <w:shd w:val="clear" w:color="auto" w:fill="FFFFFF"/>
        <w:spacing w:before="0" w:beforeAutospacing="0" w:after="315" w:afterAutospacing="0" w:line="360" w:lineRule="auto"/>
        <w:jc w:val="both"/>
        <w:rPr>
          <w:rStyle w:val="Strong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   </w:t>
      </w:r>
      <w:r w:rsidR="00652997" w:rsidRPr="00310697">
        <w:rPr>
          <w:rFonts w:ascii="Arial" w:hAnsi="Arial" w:cs="Arial"/>
        </w:rPr>
        <w:t>Os</w:t>
      </w:r>
      <w:r w:rsidR="009403CF" w:rsidRPr="00310697">
        <w:rPr>
          <w:rFonts w:ascii="Arial" w:hAnsi="Arial" w:cs="Arial"/>
        </w:rPr>
        <w:t xml:space="preserve"> resultados, </w:t>
      </w:r>
      <w:r w:rsidR="00652997" w:rsidRPr="00310697">
        <w:rPr>
          <w:rFonts w:ascii="Arial" w:hAnsi="Arial" w:cs="Arial"/>
        </w:rPr>
        <w:t>decorrentes</w:t>
      </w:r>
      <w:r w:rsidR="009403CF" w:rsidRPr="00310697">
        <w:rPr>
          <w:rFonts w:ascii="Arial" w:hAnsi="Arial" w:cs="Arial"/>
        </w:rPr>
        <w:t xml:space="preserve"> das novas tecnologias com tomografia cerebral, sugerem que o pensamento espacial não é um tipo único de “inteli</w:t>
      </w:r>
      <w:r w:rsidR="00652997" w:rsidRPr="00310697">
        <w:rPr>
          <w:rFonts w:ascii="Arial" w:hAnsi="Arial" w:cs="Arial"/>
        </w:rPr>
        <w:t xml:space="preserve">gência” ou habilidade cognitiva, ao invés disso, </w:t>
      </w:r>
      <w:r w:rsidR="009403CF" w:rsidRPr="00310697">
        <w:rPr>
          <w:rFonts w:ascii="Arial" w:hAnsi="Arial" w:cs="Arial"/>
        </w:rPr>
        <w:t>parece ser um conjunto complexo de processos paralelos que envolvem uma série de estruturas especializadas em difer</w:t>
      </w:r>
      <w:r>
        <w:rPr>
          <w:rFonts w:ascii="Arial" w:hAnsi="Arial" w:cs="Arial"/>
        </w:rPr>
        <w:t>entes partes do cérebro humano.</w:t>
      </w:r>
      <w:r w:rsidR="00053C3A">
        <w:rPr>
          <w:rStyle w:val="Strong"/>
          <w:rFonts w:ascii="Arial" w:hAnsi="Arial" w:cs="Arial"/>
          <w:b w:val="0"/>
          <w:bCs w:val="0"/>
        </w:rPr>
        <w:t xml:space="preserve"> </w:t>
      </w:r>
      <w:bookmarkStart w:id="0" w:name="_GoBack"/>
      <w:bookmarkEnd w:id="0"/>
      <w:r w:rsidR="00795080" w:rsidRPr="00310697">
        <w:rPr>
          <w:rStyle w:val="Strong"/>
          <w:rFonts w:ascii="Arial" w:hAnsi="Arial" w:cs="Arial"/>
          <w:b w:val="0"/>
        </w:rPr>
        <w:t>O pensamento espacial é de extrema importância para trabalhar as habilidades cognitivas das crianças</w:t>
      </w:r>
      <w:r>
        <w:rPr>
          <w:rStyle w:val="Strong"/>
          <w:rFonts w:ascii="Arial" w:hAnsi="Arial" w:cs="Arial"/>
          <w:b w:val="0"/>
        </w:rPr>
        <w:t>,</w:t>
      </w:r>
      <w:r w:rsidR="00795080" w:rsidRPr="00310697">
        <w:rPr>
          <w:rStyle w:val="Strong"/>
          <w:rFonts w:ascii="Arial" w:hAnsi="Arial" w:cs="Arial"/>
          <w:b w:val="0"/>
        </w:rPr>
        <w:t xml:space="preserve"> e a melhor forma de fazer isso é incluir como matéria </w:t>
      </w:r>
      <w:r w:rsidRPr="00310697">
        <w:rPr>
          <w:rStyle w:val="Strong"/>
          <w:rFonts w:ascii="Arial" w:hAnsi="Arial" w:cs="Arial"/>
          <w:b w:val="0"/>
        </w:rPr>
        <w:t>em todo o currículo escolar do ensino fundamental</w:t>
      </w:r>
      <w:r>
        <w:rPr>
          <w:rStyle w:val="Strong"/>
          <w:rFonts w:ascii="Arial" w:hAnsi="Arial" w:cs="Arial"/>
          <w:b w:val="0"/>
        </w:rPr>
        <w:t xml:space="preserve"> o pensamento</w:t>
      </w:r>
      <w:r w:rsidR="00053C3A">
        <w:rPr>
          <w:rStyle w:val="Strong"/>
          <w:rFonts w:ascii="Arial" w:hAnsi="Arial" w:cs="Arial"/>
          <w:b w:val="0"/>
        </w:rPr>
        <w:t xml:space="preserve"> espacial</w:t>
      </w:r>
      <w:r>
        <w:rPr>
          <w:rStyle w:val="Strong"/>
          <w:rFonts w:ascii="Arial" w:hAnsi="Arial" w:cs="Arial"/>
          <w:b w:val="0"/>
        </w:rPr>
        <w:t xml:space="preserve">. </w:t>
      </w:r>
    </w:p>
    <w:p w:rsidR="009403CF" w:rsidRPr="00310697" w:rsidRDefault="00053C3A" w:rsidP="00310697">
      <w:pPr>
        <w:pStyle w:val="NormalWeb"/>
        <w:shd w:val="clear" w:color="auto" w:fill="FFFFFF"/>
        <w:spacing w:before="0" w:beforeAutospacing="0" w:after="315" w:afterAutospacing="0" w:line="360" w:lineRule="auto"/>
        <w:rPr>
          <w:rFonts w:ascii="Arial" w:hAnsi="Arial" w:cs="Arial"/>
          <w:bCs/>
        </w:rPr>
      </w:pPr>
      <w:r>
        <w:rPr>
          <w:rStyle w:val="Strong"/>
          <w:rFonts w:ascii="Arial" w:hAnsi="Arial" w:cs="Arial"/>
          <w:b w:val="0"/>
        </w:rPr>
        <w:t xml:space="preserve">   </w:t>
      </w:r>
      <w:r w:rsidR="00795080" w:rsidRPr="00310697">
        <w:rPr>
          <w:rFonts w:ascii="Arial" w:hAnsi="Arial" w:cs="Arial"/>
        </w:rPr>
        <w:t xml:space="preserve">Um tipo de pensamento espacial que interessa em particular os cientistas é a rotação mental. Esse é um aspecto muito estudado, que tem relação com o desenvolvimento do pensamento espacial e tem ligação direta com a aprendizagem do raciocínio matemático. A rotação mental está integrada ao ensino de matemática, como também pode ser usada em aulas de geografia ou história, pode ajudar </w:t>
      </w:r>
      <w:r w:rsidR="00795080" w:rsidRPr="00310697">
        <w:rPr>
          <w:rFonts w:ascii="Arial" w:hAnsi="Arial" w:cs="Arial"/>
        </w:rPr>
        <w:t xml:space="preserve">por exemplo a visualizar </w:t>
      </w:r>
      <w:r w:rsidR="00795080" w:rsidRPr="00310697">
        <w:rPr>
          <w:rFonts w:ascii="Arial" w:hAnsi="Arial" w:cs="Arial"/>
        </w:rPr>
        <w:t>formações rochosas ou a leitura de mapas antig</w:t>
      </w:r>
      <w:r w:rsidR="00310697" w:rsidRPr="00310697">
        <w:rPr>
          <w:rFonts w:ascii="Arial" w:hAnsi="Arial" w:cs="Arial"/>
        </w:rPr>
        <w:t>os e suas relações topográficas.</w:t>
      </w:r>
      <w:r w:rsidR="00310697" w:rsidRPr="00310697">
        <w:rPr>
          <w:rFonts w:ascii="Arial" w:hAnsi="Arial" w:cs="Arial"/>
          <w:bCs/>
        </w:rPr>
        <w:t xml:space="preserve"> </w:t>
      </w:r>
      <w:r w:rsidR="009403CF" w:rsidRPr="00310697">
        <w:rPr>
          <w:rFonts w:ascii="Arial" w:hAnsi="Arial" w:cs="Arial"/>
        </w:rPr>
        <w:t>Isso significa que é muito importante professores e pesquisadores mostrarem que é necessário garantir que os alunos tenham, desde o mais cedo possível, garantido o desenvolvimento de suas habilidades de raciocínio espacial.</w:t>
      </w:r>
    </w:p>
    <w:p w:rsidR="00256EDD" w:rsidRDefault="001831DF" w:rsidP="00310697">
      <w:pPr>
        <w:pStyle w:val="NormalWeb"/>
        <w:shd w:val="clear" w:color="auto" w:fill="FFFFFF"/>
        <w:spacing w:before="0" w:beforeAutospacing="0" w:after="315" w:afterAutospacing="0"/>
        <w:rPr>
          <w:rFonts w:ascii="Arial" w:hAnsi="Arial" w:cs="Arial"/>
          <w:color w:val="000000" w:themeColor="text1"/>
        </w:rPr>
      </w:pPr>
    </w:p>
    <w:p w:rsidR="007A0BF7" w:rsidRDefault="007A0BF7" w:rsidP="00310697">
      <w:pPr>
        <w:pStyle w:val="NormalWeb"/>
        <w:shd w:val="clear" w:color="auto" w:fill="FFFFFF"/>
        <w:spacing w:before="0" w:beforeAutospacing="0" w:after="315" w:afterAutospacing="0"/>
        <w:rPr>
          <w:rFonts w:ascii="Arial" w:hAnsi="Arial" w:cs="Arial"/>
          <w:color w:val="000000" w:themeColor="text1"/>
        </w:rPr>
      </w:pPr>
    </w:p>
    <w:p w:rsidR="007A0BF7" w:rsidRDefault="007A0BF7" w:rsidP="00310697">
      <w:pPr>
        <w:pStyle w:val="NormalWeb"/>
        <w:shd w:val="clear" w:color="auto" w:fill="FFFFFF"/>
        <w:spacing w:before="0" w:beforeAutospacing="0" w:after="315" w:afterAutospacing="0"/>
        <w:rPr>
          <w:rFonts w:ascii="Arial" w:hAnsi="Arial" w:cs="Arial"/>
          <w:color w:val="000000" w:themeColor="text1"/>
        </w:rPr>
      </w:pPr>
    </w:p>
    <w:p w:rsidR="007A0BF7" w:rsidRDefault="007A0BF7" w:rsidP="00310697">
      <w:pPr>
        <w:pStyle w:val="NormalWeb"/>
        <w:shd w:val="clear" w:color="auto" w:fill="FFFFFF"/>
        <w:spacing w:before="0" w:beforeAutospacing="0" w:after="315" w:afterAutospacing="0"/>
        <w:rPr>
          <w:rFonts w:ascii="Arial" w:hAnsi="Arial" w:cs="Arial"/>
          <w:color w:val="000000" w:themeColor="text1"/>
        </w:rPr>
      </w:pPr>
    </w:p>
    <w:p w:rsidR="007A0BF7" w:rsidRDefault="007A0BF7" w:rsidP="00310697">
      <w:pPr>
        <w:pStyle w:val="NormalWeb"/>
        <w:shd w:val="clear" w:color="auto" w:fill="FFFFFF"/>
        <w:spacing w:before="0" w:beforeAutospacing="0" w:after="315" w:afterAutospacing="0"/>
        <w:rPr>
          <w:rFonts w:ascii="Arial" w:hAnsi="Arial" w:cs="Arial"/>
          <w:color w:val="000000" w:themeColor="text1"/>
        </w:rPr>
      </w:pPr>
    </w:p>
    <w:p w:rsidR="007A0BF7" w:rsidRDefault="007A0BF7" w:rsidP="00310697">
      <w:pPr>
        <w:pStyle w:val="NormalWeb"/>
        <w:shd w:val="clear" w:color="auto" w:fill="FFFFFF"/>
        <w:spacing w:before="0" w:beforeAutospacing="0" w:after="315" w:afterAutospacing="0"/>
        <w:rPr>
          <w:rFonts w:ascii="Arial" w:hAnsi="Arial" w:cs="Arial"/>
          <w:color w:val="000000" w:themeColor="text1"/>
        </w:rPr>
      </w:pPr>
    </w:p>
    <w:p w:rsidR="007A0BF7" w:rsidRDefault="007A0BF7" w:rsidP="00310697">
      <w:pPr>
        <w:pStyle w:val="NormalWeb"/>
        <w:shd w:val="clear" w:color="auto" w:fill="FFFFFF"/>
        <w:spacing w:before="0" w:beforeAutospacing="0" w:after="315" w:afterAutospacing="0"/>
        <w:rPr>
          <w:rFonts w:ascii="Arial" w:hAnsi="Arial" w:cs="Arial"/>
          <w:color w:val="000000" w:themeColor="text1"/>
        </w:rPr>
      </w:pPr>
    </w:p>
    <w:p w:rsidR="007A0BF7" w:rsidRDefault="007A0BF7" w:rsidP="00310697">
      <w:pPr>
        <w:pStyle w:val="NormalWeb"/>
        <w:shd w:val="clear" w:color="auto" w:fill="FFFFFF"/>
        <w:spacing w:before="0" w:beforeAutospacing="0" w:after="315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Referência:</w:t>
      </w:r>
    </w:p>
    <w:p w:rsidR="007A0BF7" w:rsidRPr="00310697" w:rsidRDefault="007A0BF7" w:rsidP="00310697">
      <w:pPr>
        <w:pStyle w:val="NormalWeb"/>
        <w:shd w:val="clear" w:color="auto" w:fill="FFFFFF"/>
        <w:spacing w:before="0" w:beforeAutospacing="0" w:after="315" w:afterAutospacing="0"/>
        <w:rPr>
          <w:rFonts w:ascii="Arial" w:hAnsi="Arial" w:cs="Arial"/>
          <w:color w:val="000000" w:themeColor="text1"/>
        </w:rPr>
      </w:pPr>
      <w:r w:rsidRPr="007A0BF7">
        <w:rPr>
          <w:rFonts w:ascii="Arial" w:hAnsi="Arial" w:cs="Arial"/>
        </w:rPr>
        <w:t>&lt;</w:t>
      </w:r>
      <w:hyperlink r:id="rId6" w:history="1">
        <w:r w:rsidRPr="007A0BF7">
          <w:rPr>
            <w:rStyle w:val="Hyperlink"/>
            <w:rFonts w:ascii="Arial" w:hAnsi="Arial" w:cs="Arial"/>
            <w:color w:val="auto"/>
            <w:u w:val="none"/>
          </w:rPr>
          <w:t>http://www.revistaeducacao.com.br/importancia-do-pensamento-espacial/</w:t>
        </w:r>
      </w:hyperlink>
      <w:r w:rsidRPr="007A0BF7">
        <w:rPr>
          <w:rFonts w:ascii="Arial" w:hAnsi="Arial" w:cs="Arial"/>
        </w:rPr>
        <w:t>&gt;.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Acesso em: 20 de Agosto de 2017. </w:t>
      </w:r>
    </w:p>
    <w:sectPr w:rsidR="007A0BF7" w:rsidRPr="00310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1DF" w:rsidRDefault="001831DF" w:rsidP="0017606A">
      <w:pPr>
        <w:spacing w:after="0" w:line="240" w:lineRule="auto"/>
      </w:pPr>
      <w:r>
        <w:separator/>
      </w:r>
    </w:p>
  </w:endnote>
  <w:endnote w:type="continuationSeparator" w:id="0">
    <w:p w:rsidR="001831DF" w:rsidRDefault="001831DF" w:rsidP="0017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1DF" w:rsidRDefault="001831DF" w:rsidP="0017606A">
      <w:pPr>
        <w:spacing w:after="0" w:line="240" w:lineRule="auto"/>
      </w:pPr>
      <w:r>
        <w:separator/>
      </w:r>
    </w:p>
  </w:footnote>
  <w:footnote w:type="continuationSeparator" w:id="0">
    <w:p w:rsidR="001831DF" w:rsidRDefault="001831DF" w:rsidP="00176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BF"/>
    <w:rsid w:val="0005355E"/>
    <w:rsid w:val="00053C3A"/>
    <w:rsid w:val="000551DA"/>
    <w:rsid w:val="000B3360"/>
    <w:rsid w:val="0017606A"/>
    <w:rsid w:val="001831DF"/>
    <w:rsid w:val="00263557"/>
    <w:rsid w:val="00310697"/>
    <w:rsid w:val="003945AF"/>
    <w:rsid w:val="004F3459"/>
    <w:rsid w:val="00652997"/>
    <w:rsid w:val="006A27A9"/>
    <w:rsid w:val="00705FA5"/>
    <w:rsid w:val="00795080"/>
    <w:rsid w:val="007A0BF7"/>
    <w:rsid w:val="007B3F9E"/>
    <w:rsid w:val="007E5675"/>
    <w:rsid w:val="008068BF"/>
    <w:rsid w:val="008B5A86"/>
    <w:rsid w:val="00930EBE"/>
    <w:rsid w:val="009403CF"/>
    <w:rsid w:val="00AF2DDD"/>
    <w:rsid w:val="00C65A1F"/>
    <w:rsid w:val="00C814AC"/>
    <w:rsid w:val="00D34987"/>
    <w:rsid w:val="00E2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311E7-29C4-40C8-A9D6-AC088B16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9403C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403C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176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06A"/>
  </w:style>
  <w:style w:type="paragraph" w:styleId="Footer">
    <w:name w:val="footer"/>
    <w:basedOn w:val="Normal"/>
    <w:link w:val="FooterChar"/>
    <w:uiPriority w:val="99"/>
    <w:unhideWhenUsed/>
    <w:rsid w:val="00176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06A"/>
  </w:style>
  <w:style w:type="character" w:styleId="Hyperlink">
    <w:name w:val="Hyperlink"/>
    <w:basedOn w:val="DefaultParagraphFont"/>
    <w:uiPriority w:val="99"/>
    <w:unhideWhenUsed/>
    <w:rsid w:val="007A0B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vistaeducacao.com.br/importancia-do-pensamento-espacia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Eloisa Evangelista</dc:creator>
  <cp:keywords/>
  <dc:description/>
  <cp:lastModifiedBy>Eloisa Evangelista</cp:lastModifiedBy>
  <cp:revision>4</cp:revision>
  <dcterms:created xsi:type="dcterms:W3CDTF">2017-08-20T20:00:00Z</dcterms:created>
  <dcterms:modified xsi:type="dcterms:W3CDTF">2017-08-21T02:04:00Z</dcterms:modified>
</cp:coreProperties>
</file>