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t-BR"/>
        </w:rPr>
      </w:pPr>
      <w:r>
        <w:rPr>
          <w:lang w:val="pt-BR"/>
        </w:rPr>
        <w:t xml:space="preserve">Problemas interessantes- </w:t>
      </w:r>
      <w:r>
        <w:rPr>
          <w:lang w:val="pt-BR"/>
        </w:rPr>
        <w:t>Matemática básica</w:t>
      </w:r>
      <w:r>
        <w:rPr>
          <w:lang w:val="pt-BR"/>
        </w:rPr>
        <w:t>.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Diversas báctérias estão colocadas em um vidro. Um segundo depois cada bactéria se divide em duas, no próximo segundo as bactérias se dividem novamente. Depois de 1 minuto o vidro está cheio. Quando  o vidro estava pela metade?</w:t>
      </w:r>
    </w:p>
    <w:p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Um saco  de pregos tem 2kg. Você deseja pegar 750 gramas destes pregos. Como fazer isso usando uma balança de dois braços (balança de pratos) sem marcações.</w:t>
      </w:r>
    </w:p>
    <w:p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Uma lagarta, saindo do solo sobe um mastro de 75 cm de altura. Cada dia ela sobe 5cm e cada noite escorrega 4cm. Quando ela vai chegar ato topo do mastro?</w:t>
      </w:r>
    </w:p>
    <w:p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Retire 10 dígitos do número 1234512345123451234512345 de modo a obter o maior número possivel.</w:t>
      </w:r>
    </w:p>
    <w:p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O gato de Pedro sempre espirra quando chove. O gato de Pedro espirrou hoje então, Pedro pensou “Hoje vai chover” . O pensamento de Pedro está correto?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bookmarkStart w:id="0" w:name="_GoBack"/>
      <w:bookmarkStart w:id="1" w:name="_GoBack"/>
      <w:bookmarkEnd w:id="1"/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>Respostas:</w:t>
      </w:r>
    </w:p>
    <w:p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Se a cada segundo uma bactéria se divide em duas, a cada segundo a quantidade de bactérias dodra dentro do vidro, então, se em um minuto (60 segundos ) o vidro está cheio em 59 segundos o vidro estará pela metade.</w:t>
      </w:r>
    </w:p>
    <w:p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Se o saco pesa 2kg se pegarmos uma certa quantidade e colocarmos em um prato até equilibrarmos-a temos um Quilograma em cada prato. Então pegamos a quantia de um lado e dividimos novamente em dois pratos de modo a obter 500 gramas. Tomamos a quantia  de um prato (500 gramas) dividimos entre os dois pratos de modo a obter 250 gramas. Para obter 750gramas de pregos basta tomarmos a parte que tem 500 gramas e juntar com a parte que tem 250 gramas.</w:t>
      </w:r>
    </w:p>
    <w:p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No septuagésimo primeiro dia pois, no dia 70 ela terá subido 70 cm e no 71  ela subirá os 5 cm restantes.</w:t>
      </w:r>
    </w:p>
    <w:p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553451234512345, pois, quanto maior o número da  esquerda para direita mais alto seu valor (cinco trilhões é mais que 4 trilhões, que 3 trilhões...) ,  o mesmo com as outras casas </w:t>
      </w:r>
      <w:r>
        <w:rPr>
          <w:strike/>
          <w:lang w:val="pt-BR"/>
        </w:rPr>
        <w:t>1234</w:t>
      </w:r>
      <w:r>
        <w:rPr>
          <w:lang w:val="pt-BR"/>
        </w:rPr>
        <w:t>5</w:t>
      </w:r>
      <w:r>
        <w:rPr>
          <w:strike/>
          <w:lang w:val="pt-BR"/>
        </w:rPr>
        <w:t>1234</w:t>
      </w:r>
      <w:r>
        <w:rPr>
          <w:lang w:val="pt-BR"/>
        </w:rPr>
        <w:t>5</w:t>
      </w:r>
      <w:r>
        <w:rPr>
          <w:strike/>
          <w:lang w:val="pt-BR"/>
        </w:rPr>
        <w:t>12</w:t>
      </w:r>
      <w:r>
        <w:rPr>
          <w:lang w:val="pt-BR"/>
        </w:rPr>
        <w:t>3451234512345.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rPr/>
      </w:pPr>
      <w:r>
        <w:rPr>
          <w:lang w:val="pt-BR"/>
        </w:rPr>
        <w:t xml:space="preserve">Não, o fato do gato espirrar não influência no fato de chover. Porém o fato de chover infulência o fato do gato espirar.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005dc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LibreOffice/5.0.2.2$Linux_X86_64 LibreOffice_project/00m0$Build-2</Application>
  <Paragraphs>12</Paragraphs>
  <Company>x-machina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2016-07-01T23:16:00Z</dcterms:created>
  <dc:creator>wlscorp</dc:creator>
  <dc:language>pt-BR</dc:language>
  <dcterms:modified xsi:type="dcterms:W3CDTF">2016-07-16T21:54:17Z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x-machina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