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BE" w:rsidRDefault="005F7F3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Aritmética</w:t>
      </w:r>
    </w:p>
    <w:p w:rsidR="005F7F3F" w:rsidRDefault="005F7F3F">
      <w:r>
        <w:t xml:space="preserve">- Textos: </w:t>
      </w:r>
    </w:p>
    <w:p w:rsidR="005F7F3F" w:rsidRDefault="005F7F3F">
      <w:r>
        <w:t xml:space="preserve">1. Seções 2.2 e 2.3 da Apostila do PIC da OBMEP “Encontros de Aritmética”, L. </w:t>
      </w:r>
      <w:proofErr w:type="spellStart"/>
      <w:r>
        <w:t>Cadar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F. </w:t>
      </w:r>
      <w:proofErr w:type="spellStart"/>
      <w:r>
        <w:t>Dutenhefner</w:t>
      </w:r>
      <w:proofErr w:type="spellEnd"/>
      <w:r>
        <w:t>. (</w:t>
      </w:r>
      <w:hyperlink r:id="rId5" w:history="1">
        <w:r w:rsidRPr="00E76E91">
          <w:rPr>
            <w:rStyle w:val="Hyperlink"/>
          </w:rPr>
          <w:t>http://www.obmep.org.br/docs/aritmetica.pdf</w:t>
        </w:r>
      </w:hyperlink>
      <w:r>
        <w:t xml:space="preserve">) </w:t>
      </w:r>
    </w:p>
    <w:p w:rsidR="005F7F3F" w:rsidRDefault="005F7F3F">
      <w:r>
        <w:t xml:space="preserve">2. Seção 3.4 da Apostila </w:t>
      </w:r>
      <w:proofErr w:type="gramStart"/>
      <w:r>
        <w:t>1</w:t>
      </w:r>
      <w:proofErr w:type="gramEnd"/>
      <w:r>
        <w:t xml:space="preserve"> da OBMEP, “Iniciação à Aritmética”, A. </w:t>
      </w:r>
      <w:proofErr w:type="spellStart"/>
      <w:r>
        <w:t>Hefez</w:t>
      </w:r>
      <w:proofErr w:type="spellEnd"/>
      <w:r>
        <w:t>. (</w:t>
      </w:r>
      <w:hyperlink r:id="rId6" w:history="1">
        <w:r w:rsidRPr="00E76E91">
          <w:rPr>
            <w:rStyle w:val="Hyperlink"/>
          </w:rPr>
          <w:t>http://www.obmep.org.br/docs/apostila1.pdf</w:t>
        </w:r>
      </w:hyperlink>
      <w:r>
        <w:t xml:space="preserve">) </w:t>
      </w:r>
    </w:p>
    <w:p w:rsidR="005F7F3F" w:rsidRDefault="005F7F3F">
      <w:bookmarkStart w:id="0" w:name="_GoBack"/>
      <w:bookmarkEnd w:id="0"/>
      <w:r>
        <w:t xml:space="preserve">- Vídeos: </w:t>
      </w:r>
    </w:p>
    <w:p w:rsidR="005F7F3F" w:rsidRDefault="005F7F3F">
      <w:r>
        <w:t xml:space="preserve">1. Para acessar os vídeos relacionados com os Fenômenos Periódicos (Padrões), acesse </w:t>
      </w:r>
      <w:r>
        <w:t>o módulo Aritmético dos Restos, no Portal da Matemática</w:t>
      </w:r>
      <w:r>
        <w:t xml:space="preserve">, e assista </w:t>
      </w:r>
      <w:r>
        <w:t>aos seguintes vídeos</w:t>
      </w:r>
      <w:r>
        <w:t>:</w:t>
      </w:r>
    </w:p>
    <w:p w:rsidR="005F7F3F" w:rsidRDefault="005F7F3F">
      <w:r>
        <w:t xml:space="preserve"> </w:t>
      </w:r>
      <w:r>
        <w:sym w:font="Symbol" w:char="F0B7"/>
      </w:r>
      <w:r>
        <w:t xml:space="preserve"> Propriedades Aritméticas dos Restos; </w:t>
      </w:r>
    </w:p>
    <w:p w:rsidR="005F7F3F" w:rsidRDefault="005F7F3F">
      <w:r>
        <w:sym w:font="Symbol" w:char="F0B7"/>
      </w:r>
      <w:r>
        <w:t xml:space="preserve"> Problemas com calendários;</w:t>
      </w:r>
    </w:p>
    <w:p w:rsidR="005F7F3F" w:rsidRDefault="005F7F3F">
      <w:pPr>
        <w:rPr>
          <w:b/>
          <w:color w:val="FF0000"/>
          <w:sz w:val="28"/>
          <w:szCs w:val="28"/>
        </w:rPr>
      </w:pPr>
      <w:r>
        <w:t xml:space="preserve"> </w:t>
      </w:r>
      <w:r>
        <w:sym w:font="Symbol" w:char="F0B7"/>
      </w:r>
      <w:r>
        <w:t xml:space="preserve"> Qual é o resto da divisão de 2 56 por </w:t>
      </w:r>
      <w:proofErr w:type="gramStart"/>
      <w:r>
        <w:t>7</w:t>
      </w:r>
      <w:proofErr w:type="gramEnd"/>
      <w:r>
        <w:t>? E por 11?</w:t>
      </w:r>
    </w:p>
    <w:sectPr w:rsidR="005F7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EF"/>
    <w:rsid w:val="00471FEF"/>
    <w:rsid w:val="00565E69"/>
    <w:rsid w:val="005F7F3F"/>
    <w:rsid w:val="006D5086"/>
    <w:rsid w:val="0078147E"/>
    <w:rsid w:val="00E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1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1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mep.org.br/docs/apostila1.pdf" TargetMode="External"/><Relationship Id="rId5" Type="http://schemas.openxmlformats.org/officeDocument/2006/relationships/hyperlink" Target="http://www.obmep.org.br/docs/aritmeti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</cp:lastModifiedBy>
  <cp:revision>2</cp:revision>
  <dcterms:created xsi:type="dcterms:W3CDTF">2016-10-24T15:07:00Z</dcterms:created>
  <dcterms:modified xsi:type="dcterms:W3CDTF">2016-10-24T15:07:00Z</dcterms:modified>
</cp:coreProperties>
</file>