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CB" w:rsidRPr="00981116" w:rsidRDefault="00286DCB" w:rsidP="00286DCB">
      <w:pPr>
        <w:spacing w:line="360" w:lineRule="auto"/>
        <w:jc w:val="center"/>
        <w:rPr>
          <w:rFonts w:ascii="Times New Roman" w:hAnsi="Times New Roman" w:cs="Times New Roman"/>
          <w:b/>
        </w:rPr>
      </w:pPr>
      <w:r w:rsidRPr="00981116">
        <w:rPr>
          <w:rFonts w:ascii="Times New Roman" w:hAnsi="Times New Roman" w:cs="Times New Roman"/>
          <w:b/>
        </w:rPr>
        <w:t>11º PROGRAMA DE INICIAÇÃO CIENTÍFICA DA OBMEP</w:t>
      </w:r>
    </w:p>
    <w:p w:rsidR="00286DCB" w:rsidRPr="00981116" w:rsidRDefault="00205515" w:rsidP="00286DCB">
      <w:pPr>
        <w:spacing w:line="360" w:lineRule="auto"/>
        <w:jc w:val="center"/>
        <w:rPr>
          <w:rFonts w:ascii="Times New Roman" w:hAnsi="Times New Roman" w:cs="Times New Roman"/>
          <w:b/>
        </w:rPr>
      </w:pPr>
      <w:r w:rsidRPr="00981116">
        <w:rPr>
          <w:rFonts w:ascii="Times New Roman" w:hAnsi="Times New Roman" w:cs="Times New Roman"/>
          <w:b/>
        </w:rPr>
        <w:t xml:space="preserve">ESTUDO SOBRE </w:t>
      </w:r>
      <w:proofErr w:type="gramStart"/>
      <w:r w:rsidRPr="00981116">
        <w:rPr>
          <w:rFonts w:ascii="Times New Roman" w:hAnsi="Times New Roman" w:cs="Times New Roman"/>
          <w:b/>
        </w:rPr>
        <w:t xml:space="preserve">ARITMÉTICA </w:t>
      </w:r>
      <w:r w:rsidR="0020462B" w:rsidRPr="00981116">
        <w:rPr>
          <w:rFonts w:ascii="Times New Roman" w:hAnsi="Times New Roman" w:cs="Times New Roman"/>
          <w:b/>
        </w:rPr>
        <w:t>5</w:t>
      </w:r>
      <w:r w:rsidR="00286DCB" w:rsidRPr="00981116">
        <w:rPr>
          <w:rFonts w:ascii="Times New Roman" w:hAnsi="Times New Roman" w:cs="Times New Roman"/>
          <w:b/>
        </w:rPr>
        <w:t xml:space="preserve"> – </w:t>
      </w:r>
      <w:r w:rsidR="0020462B" w:rsidRPr="00981116">
        <w:rPr>
          <w:rFonts w:ascii="Times New Roman" w:hAnsi="Times New Roman" w:cs="Times New Roman"/>
          <w:b/>
        </w:rPr>
        <w:t>FENÔMENOS</w:t>
      </w:r>
      <w:proofErr w:type="gramEnd"/>
      <w:r w:rsidR="0020462B" w:rsidRPr="00981116">
        <w:rPr>
          <w:rFonts w:ascii="Times New Roman" w:hAnsi="Times New Roman" w:cs="Times New Roman"/>
          <w:b/>
        </w:rPr>
        <w:t xml:space="preserve"> PERIÓDICOS (PADRÕES)</w:t>
      </w:r>
    </w:p>
    <w:p w:rsidR="00286DCB" w:rsidRPr="00981116" w:rsidRDefault="00286DCB" w:rsidP="00286DCB">
      <w:pPr>
        <w:spacing w:line="360" w:lineRule="auto"/>
        <w:jc w:val="both"/>
        <w:rPr>
          <w:rFonts w:ascii="Times New Roman" w:hAnsi="Times New Roman" w:cs="Times New Roman"/>
        </w:rPr>
      </w:pPr>
    </w:p>
    <w:p w:rsidR="00286DCB" w:rsidRPr="00981116" w:rsidRDefault="00286DCB" w:rsidP="00286DCB">
      <w:pPr>
        <w:spacing w:line="360" w:lineRule="auto"/>
        <w:jc w:val="both"/>
        <w:rPr>
          <w:rFonts w:ascii="Times New Roman" w:hAnsi="Times New Roman" w:cs="Times New Roman"/>
          <w:b/>
        </w:rPr>
      </w:pPr>
      <w:r w:rsidRPr="00981116">
        <w:rPr>
          <w:rFonts w:ascii="Times New Roman" w:hAnsi="Times New Roman" w:cs="Times New Roman"/>
          <w:b/>
        </w:rPr>
        <w:t>Conteúdos a serem estudados</w:t>
      </w:r>
    </w:p>
    <w:p w:rsidR="00995E54" w:rsidRPr="00981116" w:rsidRDefault="0020462B" w:rsidP="0020462B">
      <w:pPr>
        <w:pStyle w:val="PargrafodaLista"/>
        <w:numPr>
          <w:ilvl w:val="0"/>
          <w:numId w:val="3"/>
        </w:numPr>
        <w:spacing w:line="360" w:lineRule="auto"/>
        <w:jc w:val="both"/>
        <w:rPr>
          <w:rFonts w:ascii="Times New Roman" w:hAnsi="Times New Roman" w:cs="Times New Roman"/>
        </w:rPr>
      </w:pPr>
      <w:r w:rsidRPr="00981116">
        <w:rPr>
          <w:rFonts w:ascii="Times New Roman" w:hAnsi="Times New Roman" w:cs="Times New Roman"/>
        </w:rPr>
        <w:t>Seções 2.2 e 2.3 da Apostila do PIC da OBMEP “Encontros</w:t>
      </w:r>
      <w:r w:rsidR="00995E54" w:rsidRPr="00981116">
        <w:rPr>
          <w:rFonts w:ascii="Times New Roman" w:hAnsi="Times New Roman" w:cs="Times New Roman"/>
        </w:rPr>
        <w:t xml:space="preserve"> de Aritmética”, L. </w:t>
      </w:r>
      <w:proofErr w:type="spellStart"/>
      <w:r w:rsidR="00995E54" w:rsidRPr="00981116">
        <w:rPr>
          <w:rFonts w:ascii="Times New Roman" w:hAnsi="Times New Roman" w:cs="Times New Roman"/>
        </w:rPr>
        <w:t>Cadar</w:t>
      </w:r>
      <w:proofErr w:type="spellEnd"/>
      <w:r w:rsidR="00995E54" w:rsidRPr="00981116">
        <w:rPr>
          <w:rFonts w:ascii="Times New Roman" w:hAnsi="Times New Roman" w:cs="Times New Roman"/>
        </w:rPr>
        <w:t xml:space="preserve">. </w:t>
      </w:r>
      <w:proofErr w:type="gramStart"/>
      <w:r w:rsidR="00995E54" w:rsidRPr="00981116">
        <w:rPr>
          <w:rFonts w:ascii="Times New Roman" w:hAnsi="Times New Roman" w:cs="Times New Roman"/>
        </w:rPr>
        <w:t>e</w:t>
      </w:r>
      <w:proofErr w:type="gramEnd"/>
      <w:r w:rsidR="00995E54" w:rsidRPr="00981116">
        <w:rPr>
          <w:rFonts w:ascii="Times New Roman" w:hAnsi="Times New Roman" w:cs="Times New Roman"/>
        </w:rPr>
        <w:t xml:space="preserve"> F. </w:t>
      </w:r>
      <w:proofErr w:type="spellStart"/>
      <w:r w:rsidR="00995E54" w:rsidRPr="00981116">
        <w:rPr>
          <w:rFonts w:ascii="Times New Roman" w:hAnsi="Times New Roman" w:cs="Times New Roman"/>
        </w:rPr>
        <w:t>Dutenhefner</w:t>
      </w:r>
      <w:proofErr w:type="spellEnd"/>
      <w:r w:rsidR="00995E54" w:rsidRPr="00981116">
        <w:rPr>
          <w:rFonts w:ascii="Times New Roman" w:hAnsi="Times New Roman" w:cs="Times New Roman"/>
        </w:rPr>
        <w:t>;</w:t>
      </w:r>
    </w:p>
    <w:p w:rsidR="00995E54" w:rsidRPr="00981116" w:rsidRDefault="0020462B" w:rsidP="0020462B">
      <w:pPr>
        <w:pStyle w:val="PargrafodaLista"/>
        <w:numPr>
          <w:ilvl w:val="0"/>
          <w:numId w:val="3"/>
        </w:numPr>
        <w:spacing w:line="360" w:lineRule="auto"/>
        <w:jc w:val="both"/>
        <w:rPr>
          <w:rFonts w:ascii="Times New Roman" w:hAnsi="Times New Roman" w:cs="Times New Roman"/>
        </w:rPr>
      </w:pPr>
      <w:r w:rsidRPr="00981116">
        <w:rPr>
          <w:rFonts w:ascii="Times New Roman" w:hAnsi="Times New Roman" w:cs="Times New Roman"/>
        </w:rPr>
        <w:t xml:space="preserve">Seção 3.4 da Apostila </w:t>
      </w:r>
      <w:proofErr w:type="gramStart"/>
      <w:r w:rsidRPr="00981116">
        <w:rPr>
          <w:rFonts w:ascii="Times New Roman" w:hAnsi="Times New Roman" w:cs="Times New Roman"/>
        </w:rPr>
        <w:t>1</w:t>
      </w:r>
      <w:proofErr w:type="gramEnd"/>
      <w:r w:rsidRPr="00981116">
        <w:rPr>
          <w:rFonts w:ascii="Times New Roman" w:hAnsi="Times New Roman" w:cs="Times New Roman"/>
        </w:rPr>
        <w:t xml:space="preserve"> da OBMEP, “Iniciação à Aritmét</w:t>
      </w:r>
      <w:r w:rsidR="00995E54" w:rsidRPr="00981116">
        <w:rPr>
          <w:rFonts w:ascii="Times New Roman" w:hAnsi="Times New Roman" w:cs="Times New Roman"/>
        </w:rPr>
        <w:t xml:space="preserve">ica”, A. </w:t>
      </w:r>
      <w:proofErr w:type="spellStart"/>
      <w:r w:rsidR="00995E54" w:rsidRPr="00981116">
        <w:rPr>
          <w:rFonts w:ascii="Times New Roman" w:hAnsi="Times New Roman" w:cs="Times New Roman"/>
        </w:rPr>
        <w:t>Hefez</w:t>
      </w:r>
      <w:proofErr w:type="spellEnd"/>
      <w:r w:rsidR="00995E54" w:rsidRPr="00981116">
        <w:rPr>
          <w:rFonts w:ascii="Times New Roman" w:hAnsi="Times New Roman" w:cs="Times New Roman"/>
        </w:rPr>
        <w:t>;</w:t>
      </w:r>
    </w:p>
    <w:p w:rsidR="00995E54" w:rsidRPr="00981116" w:rsidRDefault="0020462B" w:rsidP="0020462B">
      <w:pPr>
        <w:pStyle w:val="PargrafodaLista"/>
        <w:numPr>
          <w:ilvl w:val="0"/>
          <w:numId w:val="3"/>
        </w:numPr>
        <w:spacing w:line="360" w:lineRule="auto"/>
        <w:jc w:val="both"/>
        <w:rPr>
          <w:rFonts w:ascii="Times New Roman" w:hAnsi="Times New Roman" w:cs="Times New Roman"/>
        </w:rPr>
      </w:pPr>
      <w:r w:rsidRPr="00981116">
        <w:rPr>
          <w:rFonts w:ascii="Times New Roman" w:hAnsi="Times New Roman" w:cs="Times New Roman"/>
        </w:rPr>
        <w:t>Banco de Questões</w:t>
      </w:r>
      <w:r w:rsidR="00995E54" w:rsidRPr="00981116">
        <w:rPr>
          <w:rFonts w:ascii="Times New Roman" w:hAnsi="Times New Roman" w:cs="Times New Roman"/>
        </w:rPr>
        <w:t xml:space="preserve"> da OBMEP, números diversos;</w:t>
      </w:r>
    </w:p>
    <w:p w:rsidR="00995E54" w:rsidRPr="00981116" w:rsidRDefault="0020462B" w:rsidP="0020462B">
      <w:pPr>
        <w:pStyle w:val="PargrafodaLista"/>
        <w:numPr>
          <w:ilvl w:val="0"/>
          <w:numId w:val="3"/>
        </w:numPr>
        <w:spacing w:line="360" w:lineRule="auto"/>
        <w:jc w:val="both"/>
        <w:rPr>
          <w:rFonts w:ascii="Times New Roman" w:hAnsi="Times New Roman" w:cs="Times New Roman"/>
        </w:rPr>
      </w:pPr>
      <w:r w:rsidRPr="00981116">
        <w:rPr>
          <w:rFonts w:ascii="Times New Roman" w:hAnsi="Times New Roman" w:cs="Times New Roman"/>
        </w:rPr>
        <w:t xml:space="preserve">Capítulo 3, Divisibilidade e Resto, seções 2 e 3, do livro Círculos Matemáticos – A Experiência Russa – D. </w:t>
      </w:r>
      <w:proofErr w:type="spellStart"/>
      <w:r w:rsidRPr="00981116">
        <w:rPr>
          <w:rFonts w:ascii="Times New Roman" w:hAnsi="Times New Roman" w:cs="Times New Roman"/>
        </w:rPr>
        <w:t>Fom</w:t>
      </w:r>
      <w:r w:rsidR="00995E54" w:rsidRPr="00981116">
        <w:rPr>
          <w:rFonts w:ascii="Times New Roman" w:hAnsi="Times New Roman" w:cs="Times New Roman"/>
        </w:rPr>
        <w:t>in</w:t>
      </w:r>
      <w:proofErr w:type="spellEnd"/>
      <w:r w:rsidR="00995E54" w:rsidRPr="00981116">
        <w:rPr>
          <w:rFonts w:ascii="Times New Roman" w:hAnsi="Times New Roman" w:cs="Times New Roman"/>
        </w:rPr>
        <w:t xml:space="preserve">, S. </w:t>
      </w:r>
      <w:proofErr w:type="spellStart"/>
      <w:r w:rsidR="00995E54" w:rsidRPr="00981116">
        <w:rPr>
          <w:rFonts w:ascii="Times New Roman" w:hAnsi="Times New Roman" w:cs="Times New Roman"/>
        </w:rPr>
        <w:t>Genkin</w:t>
      </w:r>
      <w:proofErr w:type="spellEnd"/>
      <w:r w:rsidR="00995E54" w:rsidRPr="00981116">
        <w:rPr>
          <w:rFonts w:ascii="Times New Roman" w:hAnsi="Times New Roman" w:cs="Times New Roman"/>
        </w:rPr>
        <w:t xml:space="preserve"> e I. </w:t>
      </w:r>
      <w:proofErr w:type="spellStart"/>
      <w:r w:rsidR="00995E54" w:rsidRPr="00981116">
        <w:rPr>
          <w:rFonts w:ascii="Times New Roman" w:hAnsi="Times New Roman" w:cs="Times New Roman"/>
        </w:rPr>
        <w:t>Itenberg</w:t>
      </w:r>
      <w:proofErr w:type="spellEnd"/>
      <w:r w:rsidR="00995E54" w:rsidRPr="00981116">
        <w:rPr>
          <w:rFonts w:ascii="Times New Roman" w:hAnsi="Times New Roman" w:cs="Times New Roman"/>
        </w:rPr>
        <w:t>;</w:t>
      </w:r>
    </w:p>
    <w:p w:rsidR="00995E54" w:rsidRPr="00981116" w:rsidRDefault="00995E54" w:rsidP="0020462B">
      <w:pPr>
        <w:pStyle w:val="PargrafodaLista"/>
        <w:numPr>
          <w:ilvl w:val="0"/>
          <w:numId w:val="3"/>
        </w:numPr>
        <w:spacing w:line="360" w:lineRule="auto"/>
        <w:jc w:val="both"/>
        <w:rPr>
          <w:rFonts w:ascii="Times New Roman" w:hAnsi="Times New Roman" w:cs="Times New Roman"/>
        </w:rPr>
      </w:pPr>
      <w:r w:rsidRPr="00981116">
        <w:rPr>
          <w:rFonts w:ascii="Times New Roman" w:hAnsi="Times New Roman" w:cs="Times New Roman"/>
        </w:rPr>
        <w:t xml:space="preserve">Vídeos no Portal da Matemática: </w:t>
      </w:r>
      <w:proofErr w:type="gramStart"/>
      <w:r w:rsidRPr="00981116">
        <w:rPr>
          <w:rFonts w:ascii="Times New Roman" w:hAnsi="Times New Roman" w:cs="Times New Roman"/>
        </w:rPr>
        <w:t>1</w:t>
      </w:r>
      <w:proofErr w:type="gramEnd"/>
      <w:r w:rsidRPr="00981116">
        <w:rPr>
          <w:rFonts w:ascii="Times New Roman" w:hAnsi="Times New Roman" w:cs="Times New Roman"/>
        </w:rPr>
        <w:t xml:space="preserve">. Propriedades Aritméticas dos Restos; </w:t>
      </w:r>
      <w:proofErr w:type="gramStart"/>
      <w:r w:rsidRPr="00981116">
        <w:rPr>
          <w:rFonts w:ascii="Times New Roman" w:hAnsi="Times New Roman" w:cs="Times New Roman"/>
        </w:rPr>
        <w:t>2</w:t>
      </w:r>
      <w:proofErr w:type="gramEnd"/>
      <w:r w:rsidRPr="00981116">
        <w:rPr>
          <w:rFonts w:ascii="Times New Roman" w:hAnsi="Times New Roman" w:cs="Times New Roman"/>
        </w:rPr>
        <w:t xml:space="preserve">. Problemas com calendários; </w:t>
      </w:r>
      <w:proofErr w:type="gramStart"/>
      <w:r w:rsidRPr="00981116">
        <w:rPr>
          <w:rFonts w:ascii="Times New Roman" w:hAnsi="Times New Roman" w:cs="Times New Roman"/>
        </w:rPr>
        <w:t>3</w:t>
      </w:r>
      <w:proofErr w:type="gramEnd"/>
      <w:r w:rsidRPr="00981116">
        <w:rPr>
          <w:rFonts w:ascii="Times New Roman" w:hAnsi="Times New Roman" w:cs="Times New Roman"/>
        </w:rPr>
        <w:t xml:space="preserve">. Qual é o resto da divisão de </w:t>
      </w:r>
      <m:oMath>
        <m:sSup>
          <m:sSupPr>
            <m:ctrlPr>
              <w:rPr>
                <w:rFonts w:ascii="Cambria Math" w:hAnsi="Times New Roman" w:cs="Times New Roman"/>
                <w:i/>
              </w:rPr>
            </m:ctrlPr>
          </m:sSupPr>
          <m:e>
            <m:r>
              <w:rPr>
                <w:rFonts w:ascii="Cambria Math" w:hAnsi="Times New Roman" w:cs="Times New Roman"/>
              </w:rPr>
              <m:t>2</m:t>
            </m:r>
          </m:e>
          <m:sup>
            <m:r>
              <w:rPr>
                <w:rFonts w:ascii="Cambria Math" w:hAnsi="Times New Roman" w:cs="Times New Roman"/>
              </w:rPr>
              <m:t>56</m:t>
            </m:r>
          </m:sup>
        </m:sSup>
      </m:oMath>
      <w:r w:rsidRPr="00981116">
        <w:rPr>
          <w:rFonts w:ascii="Times New Roman" w:hAnsi="Times New Roman" w:cs="Times New Roman"/>
        </w:rPr>
        <w:t xml:space="preserve"> por </w:t>
      </w:r>
      <w:proofErr w:type="gramStart"/>
      <w:r w:rsidRPr="00981116">
        <w:rPr>
          <w:rFonts w:ascii="Times New Roman" w:hAnsi="Times New Roman" w:cs="Times New Roman"/>
        </w:rPr>
        <w:t>7</w:t>
      </w:r>
      <w:proofErr w:type="gramEnd"/>
      <w:r w:rsidRPr="00981116">
        <w:rPr>
          <w:rFonts w:ascii="Times New Roman" w:hAnsi="Times New Roman" w:cs="Times New Roman"/>
        </w:rPr>
        <w:t>? E por 11</w:t>
      </w:r>
      <w:proofErr w:type="gramStart"/>
      <w:r w:rsidRPr="00981116">
        <w:rPr>
          <w:rFonts w:ascii="Times New Roman" w:hAnsi="Times New Roman" w:cs="Times New Roman"/>
        </w:rPr>
        <w:t>?.</w:t>
      </w:r>
      <w:proofErr w:type="gramEnd"/>
    </w:p>
    <w:p w:rsidR="00286DCB" w:rsidRPr="00981116" w:rsidRDefault="00286DCB" w:rsidP="00286DCB">
      <w:pPr>
        <w:spacing w:line="360" w:lineRule="auto"/>
        <w:jc w:val="both"/>
        <w:rPr>
          <w:rFonts w:ascii="Times New Roman" w:hAnsi="Times New Roman" w:cs="Times New Roman"/>
          <w:b/>
        </w:rPr>
      </w:pPr>
      <w:r w:rsidRPr="00981116">
        <w:rPr>
          <w:rFonts w:ascii="Times New Roman" w:hAnsi="Times New Roman" w:cs="Times New Roman"/>
          <w:b/>
        </w:rPr>
        <w:t>Exercícios a serem discutidos</w:t>
      </w:r>
    </w:p>
    <w:p w:rsidR="00FB0274" w:rsidRPr="00981116" w:rsidRDefault="00995E54" w:rsidP="00995E54">
      <w:pPr>
        <w:pStyle w:val="PargrafodaLista"/>
        <w:numPr>
          <w:ilvl w:val="0"/>
          <w:numId w:val="1"/>
        </w:numPr>
        <w:spacing w:line="360" w:lineRule="auto"/>
        <w:jc w:val="both"/>
        <w:rPr>
          <w:rFonts w:ascii="Times New Roman" w:hAnsi="Times New Roman" w:cs="Times New Roman"/>
        </w:rPr>
      </w:pPr>
      <w:r w:rsidRPr="00981116">
        <w:rPr>
          <w:rFonts w:ascii="Times New Roman" w:hAnsi="Times New Roman" w:cs="Times New Roman"/>
        </w:rPr>
        <w:t xml:space="preserve">Pedro caminha ao redor de uma praça retangular onde estão dispostas 12 árvores, brincando de tocar cada árvore durante seu passeio. Se no início ele toca árvore indicada na figura que segue, e se ele anda no sentido da seta, indique que árvore ele estará tocando ao </w:t>
      </w:r>
      <w:proofErr w:type="gramStart"/>
      <w:r w:rsidRPr="00981116">
        <w:rPr>
          <w:rFonts w:ascii="Times New Roman" w:hAnsi="Times New Roman" w:cs="Times New Roman"/>
        </w:rPr>
        <w:t>encostar em</w:t>
      </w:r>
      <w:proofErr w:type="gramEnd"/>
      <w:r w:rsidRPr="00981116">
        <w:rPr>
          <w:rFonts w:ascii="Times New Roman" w:hAnsi="Times New Roman" w:cs="Times New Roman"/>
        </w:rPr>
        <w:t xml:space="preserve"> uma árvore pela centésima vez.</w:t>
      </w:r>
    </w:p>
    <w:p w:rsidR="00286DCB" w:rsidRPr="00981116" w:rsidRDefault="00995E54" w:rsidP="00FB0274">
      <w:pPr>
        <w:spacing w:line="360" w:lineRule="auto"/>
        <w:jc w:val="center"/>
        <w:rPr>
          <w:rFonts w:ascii="Times New Roman" w:hAnsi="Times New Roman" w:cs="Times New Roman"/>
        </w:rPr>
      </w:pPr>
      <w:r w:rsidRPr="00981116">
        <w:rPr>
          <w:rFonts w:ascii="Times New Roman" w:hAnsi="Times New Roman" w:cs="Times New Roman"/>
          <w:noProof/>
          <w:lang w:eastAsia="pt-BR"/>
        </w:rPr>
        <w:drawing>
          <wp:inline distT="0" distB="0" distL="0" distR="0">
            <wp:extent cx="1238250" cy="855645"/>
            <wp:effectExtent l="19050" t="0" r="0" b="0"/>
            <wp:docPr id="1" name="Imagem 0"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5" cstate="print"/>
                    <a:stretch>
                      <a:fillRect/>
                    </a:stretch>
                  </pic:blipFill>
                  <pic:spPr>
                    <a:xfrm>
                      <a:off x="0" y="0"/>
                      <a:ext cx="1238423" cy="855765"/>
                    </a:xfrm>
                    <a:prstGeom prst="rect">
                      <a:avLst/>
                    </a:prstGeom>
                  </pic:spPr>
                </pic:pic>
              </a:graphicData>
            </a:graphic>
          </wp:inline>
        </w:drawing>
      </w:r>
    </w:p>
    <w:p w:rsidR="00FB0274" w:rsidRPr="00981116" w:rsidRDefault="00FB0274" w:rsidP="00FB0274">
      <w:pPr>
        <w:pStyle w:val="PargrafodaLista"/>
        <w:numPr>
          <w:ilvl w:val="0"/>
          <w:numId w:val="1"/>
        </w:numPr>
        <w:spacing w:line="360" w:lineRule="auto"/>
        <w:rPr>
          <w:rFonts w:ascii="Times New Roman" w:hAnsi="Times New Roman" w:cs="Times New Roman"/>
        </w:rPr>
      </w:pPr>
      <w:r w:rsidRPr="00981116">
        <w:rPr>
          <w:rFonts w:ascii="Times New Roman" w:hAnsi="Times New Roman" w:cs="Times New Roman"/>
        </w:rPr>
        <w:t>O ano de 2014 começou em uma quarta-feira. Em que dia da semana cairá o último dia deste ano?</w:t>
      </w:r>
    </w:p>
    <w:p w:rsidR="00FB0274" w:rsidRPr="00981116" w:rsidRDefault="00FB0274" w:rsidP="00FB0274">
      <w:pPr>
        <w:pStyle w:val="PargrafodaLista"/>
        <w:numPr>
          <w:ilvl w:val="0"/>
          <w:numId w:val="1"/>
        </w:numPr>
        <w:spacing w:line="360" w:lineRule="auto"/>
        <w:rPr>
          <w:rFonts w:ascii="Times New Roman" w:hAnsi="Times New Roman" w:cs="Times New Roman"/>
        </w:rPr>
      </w:pPr>
      <w:r w:rsidRPr="00981116">
        <w:rPr>
          <w:rFonts w:ascii="Times New Roman" w:hAnsi="Times New Roman" w:cs="Times New Roman"/>
        </w:rPr>
        <w:t xml:space="preserve">Encontre o último algarismo do número </w:t>
      </w:r>
      <m:oMath>
        <m:sSup>
          <m:sSupPr>
            <m:ctrlPr>
              <w:rPr>
                <w:rFonts w:ascii="Cambria Math" w:hAnsi="Times New Roman" w:cs="Times New Roman"/>
                <w:i/>
              </w:rPr>
            </m:ctrlPr>
          </m:sSupPr>
          <m:e>
            <m:r>
              <w:rPr>
                <w:rFonts w:ascii="Cambria Math" w:hAnsi="Times New Roman" w:cs="Times New Roman"/>
              </w:rPr>
              <m:t>1989</m:t>
            </m:r>
          </m:e>
          <m:sup>
            <m:r>
              <w:rPr>
                <w:rFonts w:ascii="Cambria Math" w:hAnsi="Times New Roman" w:cs="Times New Roman"/>
              </w:rPr>
              <m:t>1989</m:t>
            </m:r>
          </m:sup>
        </m:sSup>
      </m:oMath>
      <w:r w:rsidRPr="00981116">
        <w:rPr>
          <w:rFonts w:ascii="Times New Roman" w:eastAsiaTheme="minorEastAsia" w:hAnsi="Times New Roman" w:cs="Times New Roman"/>
        </w:rPr>
        <w:t>.</w:t>
      </w:r>
    </w:p>
    <w:p w:rsidR="00FB0274" w:rsidRPr="00981116" w:rsidRDefault="00FB0274" w:rsidP="00FB0274">
      <w:pPr>
        <w:pStyle w:val="PargrafodaLista"/>
        <w:numPr>
          <w:ilvl w:val="0"/>
          <w:numId w:val="1"/>
        </w:numPr>
        <w:spacing w:line="360" w:lineRule="auto"/>
        <w:rPr>
          <w:rFonts w:ascii="Times New Roman" w:hAnsi="Times New Roman" w:cs="Times New Roman"/>
        </w:rPr>
      </w:pPr>
      <w:r w:rsidRPr="00981116">
        <w:rPr>
          <w:rFonts w:ascii="Times New Roman" w:hAnsi="Times New Roman" w:cs="Times New Roman"/>
        </w:rPr>
        <w:t xml:space="preserve">Se o resto da divisão de a por </w:t>
      </w:r>
      <w:proofErr w:type="gramStart"/>
      <w:r w:rsidRPr="00981116">
        <w:rPr>
          <w:rFonts w:ascii="Times New Roman" w:hAnsi="Times New Roman" w:cs="Times New Roman"/>
        </w:rPr>
        <w:t>7</w:t>
      </w:r>
      <w:proofErr w:type="gramEnd"/>
      <w:r w:rsidRPr="00981116">
        <w:rPr>
          <w:rFonts w:ascii="Times New Roman" w:hAnsi="Times New Roman" w:cs="Times New Roman"/>
        </w:rPr>
        <w:t xml:space="preserve"> é igual a 3, então qual é o resto da divisão de 5a por 7?</w:t>
      </w:r>
    </w:p>
    <w:p w:rsidR="00FB0274" w:rsidRPr="00981116" w:rsidRDefault="00AD3B0A" w:rsidP="00FB0274">
      <w:pPr>
        <w:pStyle w:val="PargrafodaLista"/>
        <w:numPr>
          <w:ilvl w:val="0"/>
          <w:numId w:val="1"/>
        </w:numPr>
        <w:spacing w:line="360" w:lineRule="auto"/>
        <w:rPr>
          <w:rFonts w:ascii="Times New Roman" w:hAnsi="Times New Roman" w:cs="Times New Roman"/>
        </w:rPr>
      </w:pPr>
      <w:r w:rsidRPr="00981116">
        <w:rPr>
          <w:rFonts w:ascii="Times New Roman" w:hAnsi="Times New Roman" w:cs="Times New Roman"/>
        </w:rPr>
        <w:t>Os números de 0 a 2000 foram ligados por flechas. A figura dada mostra o começo do processo.</w:t>
      </w:r>
    </w:p>
    <w:p w:rsidR="00AD3B0A" w:rsidRPr="00981116" w:rsidRDefault="00AD3B0A" w:rsidP="00AD3B0A">
      <w:pPr>
        <w:pStyle w:val="PargrafodaLista"/>
        <w:spacing w:line="360" w:lineRule="auto"/>
        <w:ind w:left="360"/>
        <w:jc w:val="center"/>
        <w:rPr>
          <w:rFonts w:ascii="Times New Roman" w:hAnsi="Times New Roman" w:cs="Times New Roman"/>
        </w:rPr>
      </w:pPr>
      <w:r w:rsidRPr="00981116">
        <w:rPr>
          <w:rFonts w:ascii="Times New Roman" w:hAnsi="Times New Roman" w:cs="Times New Roman"/>
          <w:noProof/>
          <w:lang w:eastAsia="pt-BR"/>
        </w:rPr>
        <w:drawing>
          <wp:inline distT="0" distB="0" distL="0" distR="0">
            <wp:extent cx="3057952" cy="581106"/>
            <wp:effectExtent l="19050" t="0" r="9098" b="0"/>
            <wp:docPr id="2" name="Imagem 1"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6" cstate="print"/>
                    <a:stretch>
                      <a:fillRect/>
                    </a:stretch>
                  </pic:blipFill>
                  <pic:spPr>
                    <a:xfrm>
                      <a:off x="0" y="0"/>
                      <a:ext cx="3057952" cy="581106"/>
                    </a:xfrm>
                    <a:prstGeom prst="rect">
                      <a:avLst/>
                    </a:prstGeom>
                  </pic:spPr>
                </pic:pic>
              </a:graphicData>
            </a:graphic>
          </wp:inline>
        </w:drawing>
      </w:r>
    </w:p>
    <w:p w:rsidR="00AD3B0A" w:rsidRPr="00981116" w:rsidRDefault="00AD3B0A" w:rsidP="00AD3B0A">
      <w:pPr>
        <w:pStyle w:val="PargrafodaLista"/>
        <w:spacing w:line="360" w:lineRule="auto"/>
        <w:ind w:left="360"/>
        <w:rPr>
          <w:rFonts w:ascii="Times New Roman" w:hAnsi="Times New Roman" w:cs="Times New Roman"/>
        </w:rPr>
      </w:pPr>
      <w:r w:rsidRPr="00981116">
        <w:rPr>
          <w:rFonts w:ascii="Times New Roman" w:hAnsi="Times New Roman" w:cs="Times New Roman"/>
        </w:rPr>
        <w:t>Qual é a sucessão de flechas que liga o número 1997 ao número 2000?</w:t>
      </w:r>
      <w:r w:rsidRPr="00981116">
        <w:rPr>
          <w:rFonts w:ascii="Times New Roman" w:hAnsi="Times New Roman" w:cs="Times New Roman"/>
          <w:noProof/>
          <w:lang w:eastAsia="pt-BR"/>
        </w:rPr>
        <w:drawing>
          <wp:inline distT="0" distB="0" distL="0" distR="0">
            <wp:extent cx="4372586" cy="504896"/>
            <wp:effectExtent l="19050" t="0" r="8914" b="0"/>
            <wp:docPr id="4" name="Imagem 3"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7" cstate="print"/>
                    <a:stretch>
                      <a:fillRect/>
                    </a:stretch>
                  </pic:blipFill>
                  <pic:spPr>
                    <a:xfrm>
                      <a:off x="0" y="0"/>
                      <a:ext cx="4372586" cy="504896"/>
                    </a:xfrm>
                    <a:prstGeom prst="rect">
                      <a:avLst/>
                    </a:prstGeom>
                  </pic:spPr>
                </pic:pic>
              </a:graphicData>
            </a:graphic>
          </wp:inline>
        </w:drawing>
      </w:r>
    </w:p>
    <w:sectPr w:rsidR="00AD3B0A" w:rsidRPr="00981116" w:rsidSect="00205515">
      <w:pgSz w:w="11906" w:h="16838"/>
      <w:pgMar w:top="1701"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D4B"/>
    <w:multiLevelType w:val="hybridMultilevel"/>
    <w:tmpl w:val="80A23D14"/>
    <w:lvl w:ilvl="0" w:tplc="B0EE4664">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25347F2A"/>
    <w:multiLevelType w:val="hybridMultilevel"/>
    <w:tmpl w:val="9976C7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45047648"/>
    <w:multiLevelType w:val="hybridMultilevel"/>
    <w:tmpl w:val="EE782F5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6DCB"/>
    <w:rsid w:val="0020462B"/>
    <w:rsid w:val="00205515"/>
    <w:rsid w:val="00286DCB"/>
    <w:rsid w:val="005201AD"/>
    <w:rsid w:val="005D53E6"/>
    <w:rsid w:val="00646DFD"/>
    <w:rsid w:val="007361A6"/>
    <w:rsid w:val="00981116"/>
    <w:rsid w:val="00995E54"/>
    <w:rsid w:val="00AD3B0A"/>
    <w:rsid w:val="00B94D11"/>
    <w:rsid w:val="00FB02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C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6DCB"/>
    <w:pPr>
      <w:ind w:left="720"/>
      <w:contextualSpacing/>
    </w:pPr>
  </w:style>
  <w:style w:type="character" w:styleId="Hyperlink">
    <w:name w:val="Hyperlink"/>
    <w:basedOn w:val="Fontepargpadro"/>
    <w:uiPriority w:val="99"/>
    <w:unhideWhenUsed/>
    <w:rsid w:val="00286DCB"/>
    <w:rPr>
      <w:color w:val="0000FF" w:themeColor="hyperlink"/>
      <w:u w:val="single"/>
    </w:rPr>
  </w:style>
  <w:style w:type="character" w:styleId="TextodoEspaoReservado">
    <w:name w:val="Placeholder Text"/>
    <w:basedOn w:val="Fontepargpadro"/>
    <w:uiPriority w:val="99"/>
    <w:semiHidden/>
    <w:rsid w:val="00286DCB"/>
    <w:rPr>
      <w:color w:val="808080"/>
    </w:rPr>
  </w:style>
  <w:style w:type="paragraph" w:styleId="Textodebalo">
    <w:name w:val="Balloon Text"/>
    <w:basedOn w:val="Normal"/>
    <w:link w:val="TextodebaloChar"/>
    <w:uiPriority w:val="99"/>
    <w:semiHidden/>
    <w:unhideWhenUsed/>
    <w:rsid w:val="00286D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6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Oliveira</dc:creator>
  <cp:lastModifiedBy>Karol Oliveira</cp:lastModifiedBy>
  <cp:revision>3</cp:revision>
  <dcterms:created xsi:type="dcterms:W3CDTF">2016-10-29T16:09:00Z</dcterms:created>
  <dcterms:modified xsi:type="dcterms:W3CDTF">2016-10-29T16:09:00Z</dcterms:modified>
</cp:coreProperties>
</file>