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D9" w:rsidRDefault="007B549D" w:rsidP="00C73169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C73169">
        <w:rPr>
          <w:rFonts w:ascii="Arial Narrow" w:hAnsi="Arial Narrow"/>
          <w:b/>
          <w:sz w:val="36"/>
          <w:szCs w:val="36"/>
        </w:rPr>
        <w:t>Questões de Revisão</w:t>
      </w:r>
      <w:r w:rsidR="00C73169" w:rsidRPr="00C73169">
        <w:rPr>
          <w:rFonts w:ascii="Arial Narrow" w:hAnsi="Arial Narrow"/>
          <w:b/>
          <w:sz w:val="36"/>
          <w:szCs w:val="36"/>
        </w:rPr>
        <w:t xml:space="preserve"> – Contagem e Paridade</w:t>
      </w:r>
    </w:p>
    <w:p w:rsidR="002C4A5D" w:rsidRDefault="002C4A5D" w:rsidP="002C4A5D">
      <w:pPr>
        <w:spacing w:after="0" w:line="240" w:lineRule="auto"/>
        <w:jc w:val="center"/>
        <w:rPr>
          <w:b/>
        </w:rPr>
      </w:pPr>
    </w:p>
    <w:p w:rsidR="007B549D" w:rsidRPr="002C4A5D" w:rsidRDefault="007B549D" w:rsidP="002C4A5D">
      <w:pPr>
        <w:spacing w:after="0"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2C4A5D">
        <w:rPr>
          <w:rFonts w:ascii="Arial Narrow" w:hAnsi="Arial Narrow"/>
          <w:b/>
          <w:sz w:val="28"/>
          <w:szCs w:val="28"/>
        </w:rPr>
        <w:t xml:space="preserve">Problema </w:t>
      </w:r>
      <w:proofErr w:type="gramStart"/>
      <w:r w:rsidRPr="002C4A5D">
        <w:rPr>
          <w:rFonts w:ascii="Arial Narrow" w:hAnsi="Arial Narrow"/>
          <w:b/>
          <w:sz w:val="28"/>
          <w:szCs w:val="28"/>
        </w:rPr>
        <w:t>1</w:t>
      </w:r>
      <w:proofErr w:type="gramEnd"/>
      <w:r w:rsidRPr="002C4A5D">
        <w:rPr>
          <w:rFonts w:ascii="Arial Narrow" w:hAnsi="Arial Narrow"/>
          <w:b/>
          <w:sz w:val="28"/>
          <w:szCs w:val="28"/>
        </w:rPr>
        <w:t>)</w:t>
      </w:r>
    </w:p>
    <w:p w:rsidR="007B549D" w:rsidRPr="002C4A5D" w:rsidRDefault="007B549D" w:rsidP="002C4A5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>2016</w:t>
      </w:r>
      <w:r w:rsidRPr="002C4A5D">
        <w:rPr>
          <w:rFonts w:ascii="Arial Narrow" w:hAnsi="Arial Narrow"/>
          <w:sz w:val="28"/>
          <w:szCs w:val="28"/>
          <w:vertAlign w:val="superscript"/>
        </w:rPr>
        <w:t>2016</w:t>
      </w:r>
      <w:r w:rsidRPr="002C4A5D">
        <w:rPr>
          <w:rFonts w:ascii="Arial Narrow" w:hAnsi="Arial Narrow"/>
          <w:sz w:val="28"/>
          <w:szCs w:val="28"/>
        </w:rPr>
        <w:t xml:space="preserve"> + 2015</w:t>
      </w:r>
      <w:r w:rsidRPr="002C4A5D">
        <w:rPr>
          <w:rFonts w:ascii="Arial Narrow" w:hAnsi="Arial Narrow"/>
          <w:sz w:val="28"/>
          <w:szCs w:val="28"/>
          <w:vertAlign w:val="superscript"/>
        </w:rPr>
        <w:t>2015</w:t>
      </w:r>
      <w:r w:rsidRPr="002C4A5D">
        <w:rPr>
          <w:rFonts w:ascii="Arial Narrow" w:hAnsi="Arial Narrow"/>
          <w:sz w:val="28"/>
          <w:szCs w:val="28"/>
        </w:rPr>
        <w:t xml:space="preserve"> + 2014</w:t>
      </w:r>
      <w:r w:rsidRPr="002C4A5D">
        <w:rPr>
          <w:rFonts w:ascii="Arial Narrow" w:hAnsi="Arial Narrow"/>
          <w:sz w:val="28"/>
          <w:szCs w:val="28"/>
          <w:vertAlign w:val="superscript"/>
        </w:rPr>
        <w:t>2014</w:t>
      </w:r>
      <w:r w:rsidRPr="002C4A5D">
        <w:rPr>
          <w:rFonts w:ascii="Arial Narrow" w:hAnsi="Arial Narrow"/>
          <w:sz w:val="28"/>
          <w:szCs w:val="28"/>
        </w:rPr>
        <w:t xml:space="preserve"> = Par + Impar + Par = Ímpar</w:t>
      </w:r>
    </w:p>
    <w:p w:rsidR="007B549D" w:rsidRPr="002C4A5D" w:rsidRDefault="007B549D" w:rsidP="002C4A5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>2016 + 2015 +</w:t>
      </w:r>
      <w:proofErr w:type="gramStart"/>
      <w:r w:rsidRPr="002C4A5D">
        <w:rPr>
          <w:rFonts w:ascii="Arial Narrow" w:hAnsi="Arial Narrow"/>
          <w:sz w:val="28"/>
          <w:szCs w:val="28"/>
        </w:rPr>
        <w:t xml:space="preserve"> ...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+ 1 = (2016+1) + (2015+2) +</w:t>
      </w:r>
      <w:proofErr w:type="gramStart"/>
      <w:r w:rsidRPr="002C4A5D">
        <w:rPr>
          <w:rFonts w:ascii="Arial Narrow" w:hAnsi="Arial Narrow"/>
          <w:sz w:val="28"/>
          <w:szCs w:val="28"/>
        </w:rPr>
        <w:t xml:space="preserve"> ...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+ (1009+1008) = 1008 x</w:t>
      </w:r>
      <w:proofErr w:type="gramStart"/>
      <w:r w:rsidRPr="002C4A5D">
        <w:rPr>
          <w:rFonts w:ascii="Arial Narrow" w:hAnsi="Arial Narrow"/>
          <w:sz w:val="28"/>
          <w:szCs w:val="28"/>
        </w:rPr>
        <w:t xml:space="preserve">  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2017 = Par x ímpar = Par. </w:t>
      </w:r>
    </w:p>
    <w:p w:rsidR="007B549D" w:rsidRPr="002C4A5D" w:rsidRDefault="007B549D" w:rsidP="002C4A5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2C4A5D">
        <w:rPr>
          <w:rFonts w:ascii="Arial Narrow" w:hAnsi="Arial Narrow"/>
          <w:sz w:val="28"/>
          <w:szCs w:val="28"/>
        </w:rPr>
        <w:t>Compare o item c)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com  o item b), como a paridade de cada parcela da soma não muda, a paridade do número do item a) é igual ao do item b), logo a soma deste número é Par também.</w:t>
      </w:r>
    </w:p>
    <w:p w:rsidR="007B549D" w:rsidRPr="002C4A5D" w:rsidRDefault="007B549D" w:rsidP="002C4A5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>Observe que o número</w:t>
      </w:r>
      <w:proofErr w:type="gramStart"/>
      <w:r w:rsidRPr="002C4A5D">
        <w:rPr>
          <w:rFonts w:ascii="Arial Narrow" w:hAnsi="Arial Narrow"/>
          <w:sz w:val="28"/>
          <w:szCs w:val="28"/>
        </w:rPr>
        <w:t xml:space="preserve">  </w:t>
      </w:r>
      <w:proofErr w:type="gramEnd"/>
      <w:r w:rsidRPr="002C4A5D">
        <w:rPr>
          <w:rFonts w:ascii="Arial Narrow" w:hAnsi="Arial Narrow"/>
          <w:sz w:val="28"/>
          <w:szCs w:val="28"/>
        </w:rPr>
        <w:t>deste item é o mesmo número do item b) elevado ao cubo, portanto a paridade deste número é igual ao do Item b), logo a paridade é Par.</w:t>
      </w:r>
    </w:p>
    <w:p w:rsidR="007B549D" w:rsidRPr="002C4A5D" w:rsidRDefault="007B549D" w:rsidP="002C4A5D">
      <w:pPr>
        <w:pStyle w:val="PargrafodaLista"/>
        <w:spacing w:after="0" w:line="360" w:lineRule="auto"/>
        <w:jc w:val="both"/>
        <w:rPr>
          <w:rFonts w:ascii="Arial Narrow" w:hAnsi="Arial Narrow"/>
          <w:sz w:val="28"/>
          <w:szCs w:val="28"/>
        </w:rPr>
      </w:pPr>
    </w:p>
    <w:p w:rsidR="007B549D" w:rsidRPr="002C4A5D" w:rsidRDefault="007B549D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b/>
          <w:sz w:val="28"/>
          <w:szCs w:val="28"/>
        </w:rPr>
        <w:t xml:space="preserve">Problema </w:t>
      </w:r>
      <w:proofErr w:type="gramStart"/>
      <w:r w:rsidRPr="002C4A5D">
        <w:rPr>
          <w:rFonts w:ascii="Arial Narrow" w:hAnsi="Arial Narrow"/>
          <w:b/>
          <w:sz w:val="28"/>
          <w:szCs w:val="28"/>
        </w:rPr>
        <w:t>2</w:t>
      </w:r>
      <w:proofErr w:type="gramEnd"/>
      <w:r w:rsidRPr="002C4A5D">
        <w:rPr>
          <w:rFonts w:ascii="Arial Narrow" w:hAnsi="Arial Narrow"/>
          <w:b/>
          <w:sz w:val="28"/>
          <w:szCs w:val="28"/>
        </w:rPr>
        <w:t xml:space="preserve">) </w:t>
      </w:r>
      <w:r w:rsidRPr="002C4A5D">
        <w:rPr>
          <w:rFonts w:ascii="Arial Narrow" w:hAnsi="Arial Narrow"/>
          <w:sz w:val="28"/>
          <w:szCs w:val="28"/>
        </w:rPr>
        <w:t>S</w:t>
      </w:r>
      <w:r w:rsidRPr="002C4A5D">
        <w:rPr>
          <w:rFonts w:ascii="Arial Narrow" w:hAnsi="Arial Narrow"/>
          <w:sz w:val="28"/>
          <w:szCs w:val="28"/>
        </w:rPr>
        <w:t xml:space="preserve">uponhamos que Juquinha tenha acabado de desenhar a figura. Para cada vértice, contamos </w:t>
      </w:r>
      <w:proofErr w:type="gramStart"/>
      <w:r w:rsidRPr="002C4A5D">
        <w:rPr>
          <w:rFonts w:ascii="Arial Narrow" w:hAnsi="Arial Narrow"/>
          <w:sz w:val="28"/>
          <w:szCs w:val="28"/>
        </w:rPr>
        <w:t>a quantos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outros vértices ele está ligado e somamos todos esses números. Essa soma é par; de fato, como cada ligação conecta dois vértices, essa soma é duas vezes </w:t>
      </w:r>
      <w:proofErr w:type="gramStart"/>
      <w:r w:rsidRPr="002C4A5D">
        <w:rPr>
          <w:rFonts w:ascii="Arial Narrow" w:hAnsi="Arial Narrow"/>
          <w:sz w:val="28"/>
          <w:szCs w:val="28"/>
        </w:rPr>
        <w:t>o números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de ligações. Cada vértice par contribui com uma parcela par e cada vértice ímpar com uma parcela ímpar para essa soma; como a soma é par, o número de parcelas ímpares deve ser par, ou seja, o número de vértices ímpares é par.</w:t>
      </w:r>
      <w:r w:rsidRPr="002C4A5D">
        <w:rPr>
          <w:rFonts w:ascii="Arial Narrow" w:hAnsi="Arial Narrow"/>
          <w:sz w:val="28"/>
          <w:szCs w:val="28"/>
        </w:rPr>
        <w:t xml:space="preserve"> </w:t>
      </w:r>
    </w:p>
    <w:p w:rsidR="007B549D" w:rsidRPr="002C4A5D" w:rsidRDefault="007B549D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C73169" w:rsidRPr="002C4A5D" w:rsidRDefault="00C7316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b/>
          <w:sz w:val="28"/>
          <w:szCs w:val="28"/>
        </w:rPr>
      </w:pPr>
      <w:r w:rsidRPr="002C4A5D">
        <w:rPr>
          <w:rFonts w:ascii="Arial Narrow" w:hAnsi="Arial Narrow"/>
          <w:b/>
          <w:sz w:val="28"/>
          <w:szCs w:val="28"/>
        </w:rPr>
        <w:t xml:space="preserve">Problema </w:t>
      </w:r>
      <w:proofErr w:type="gramStart"/>
      <w:r w:rsidRPr="002C4A5D">
        <w:rPr>
          <w:rFonts w:ascii="Arial Narrow" w:hAnsi="Arial Narrow"/>
          <w:b/>
          <w:sz w:val="28"/>
          <w:szCs w:val="28"/>
        </w:rPr>
        <w:t>3</w:t>
      </w:r>
      <w:proofErr w:type="gramEnd"/>
      <w:r w:rsidRPr="002C4A5D">
        <w:rPr>
          <w:rFonts w:ascii="Arial Narrow" w:hAnsi="Arial Narrow"/>
          <w:b/>
          <w:sz w:val="28"/>
          <w:szCs w:val="28"/>
        </w:rPr>
        <w:t>)</w:t>
      </w:r>
    </w:p>
    <w:p w:rsidR="00C73169" w:rsidRPr="002C4A5D" w:rsidRDefault="00C7316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   </w:t>
      </w:r>
      <w:r w:rsidRPr="002C4A5D">
        <w:rPr>
          <w:rFonts w:ascii="Arial Narrow" w:hAnsi="Arial Narrow"/>
          <w:i/>
          <w:sz w:val="28"/>
          <w:szCs w:val="28"/>
        </w:rPr>
        <w:t>1º PARTE:</w:t>
      </w:r>
      <w:r w:rsidRPr="002C4A5D">
        <w:rPr>
          <w:rFonts w:ascii="Arial Narrow" w:hAnsi="Arial Narrow"/>
          <w:sz w:val="28"/>
          <w:szCs w:val="28"/>
        </w:rPr>
        <w:t xml:space="preserve"> O algarismo </w:t>
      </w:r>
      <w:proofErr w:type="gramStart"/>
      <w:r w:rsidRPr="002C4A5D">
        <w:rPr>
          <w:rFonts w:ascii="Arial Narrow" w:hAnsi="Arial Narrow"/>
          <w:sz w:val="28"/>
          <w:szCs w:val="28"/>
        </w:rPr>
        <w:t>0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aparece nas unidades 222 vezes, nos números 10, 20, 30, . . . , 2 200. Aparece nas dezenas 220 vezes, nos números 10A, 20A</w:t>
      </w:r>
      <w:proofErr w:type="gramStart"/>
      <w:r w:rsidRPr="002C4A5D">
        <w:rPr>
          <w:rFonts w:ascii="Arial Narrow" w:hAnsi="Arial Narrow"/>
          <w:sz w:val="28"/>
          <w:szCs w:val="28"/>
        </w:rPr>
        <w:t>, .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. . , 220A. Aparece nas centenas 200 vezes, nos números 10AB e 20AB. Logo, o </w:t>
      </w:r>
      <w:proofErr w:type="gramStart"/>
      <w:r w:rsidRPr="002C4A5D">
        <w:rPr>
          <w:rFonts w:ascii="Arial Narrow" w:hAnsi="Arial Narrow"/>
          <w:sz w:val="28"/>
          <w:szCs w:val="28"/>
        </w:rPr>
        <w:t>0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apareceu 222 + 220 + 200 = 642.</w:t>
      </w:r>
    </w:p>
    <w:p w:rsidR="00D95DB3" w:rsidRPr="002C4A5D" w:rsidRDefault="00C7316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   </w:t>
      </w:r>
      <w:r w:rsidRPr="002C4A5D">
        <w:rPr>
          <w:rFonts w:ascii="Arial Narrow" w:hAnsi="Arial Narrow"/>
          <w:i/>
          <w:sz w:val="28"/>
          <w:szCs w:val="28"/>
        </w:rPr>
        <w:t>2º PARTE:</w:t>
      </w:r>
      <w:proofErr w:type="gramStart"/>
      <w:r w:rsidRPr="002C4A5D">
        <w:rPr>
          <w:rFonts w:ascii="Arial Narrow" w:hAnsi="Arial Narrow"/>
          <w:sz w:val="28"/>
          <w:szCs w:val="28"/>
        </w:rPr>
        <w:t xml:space="preserve"> </w:t>
      </w:r>
      <w:r w:rsidR="00F901CF" w:rsidRPr="002C4A5D">
        <w:rPr>
          <w:rFonts w:ascii="Arial Narrow" w:hAnsi="Arial Narrow"/>
          <w:sz w:val="28"/>
          <w:szCs w:val="28"/>
        </w:rPr>
        <w:t xml:space="preserve"> </w:t>
      </w:r>
      <w:proofErr w:type="gramEnd"/>
      <w:r w:rsidR="00D95DB3" w:rsidRPr="002C4A5D">
        <w:rPr>
          <w:rFonts w:ascii="Arial Narrow" w:hAnsi="Arial Narrow"/>
          <w:sz w:val="28"/>
          <w:szCs w:val="28"/>
        </w:rPr>
        <w:t xml:space="preserve">Note que o  0 apareceu 642 vezes. Logo suponha que vamos escrever uma lista em que se um número de 1 a 2222 possui n </w:t>
      </w:r>
      <w:proofErr w:type="gramStart"/>
      <w:r w:rsidR="00D95DB3" w:rsidRPr="002C4A5D">
        <w:rPr>
          <w:rFonts w:ascii="Arial Narrow" w:hAnsi="Arial Narrow"/>
          <w:sz w:val="28"/>
          <w:szCs w:val="28"/>
        </w:rPr>
        <w:t>zeros escrevemos</w:t>
      </w:r>
      <w:proofErr w:type="gramEnd"/>
      <w:r w:rsidR="00D95DB3" w:rsidRPr="002C4A5D">
        <w:rPr>
          <w:rFonts w:ascii="Arial Narrow" w:hAnsi="Arial Narrow"/>
          <w:sz w:val="28"/>
          <w:szCs w:val="28"/>
        </w:rPr>
        <w:t xml:space="preserve"> eles n vezes. Note que </w:t>
      </w:r>
      <w:proofErr w:type="gramStart"/>
      <w:r w:rsidR="00D95DB3" w:rsidRPr="002C4A5D">
        <w:rPr>
          <w:rFonts w:ascii="Arial Narrow" w:hAnsi="Arial Narrow"/>
          <w:sz w:val="28"/>
          <w:szCs w:val="28"/>
        </w:rPr>
        <w:t>deveriam</w:t>
      </w:r>
      <w:proofErr w:type="gramEnd"/>
      <w:r w:rsidR="00D95DB3" w:rsidRPr="002C4A5D">
        <w:rPr>
          <w:rFonts w:ascii="Arial Narrow" w:hAnsi="Arial Narrow"/>
          <w:sz w:val="28"/>
          <w:szCs w:val="28"/>
        </w:rPr>
        <w:t xml:space="preserve"> haver 642 termos nesta lista, pois a quantidade </w:t>
      </w:r>
      <w:r w:rsidR="00D95DB3" w:rsidRPr="002C4A5D">
        <w:rPr>
          <w:rFonts w:ascii="Arial Narrow" w:hAnsi="Arial Narrow"/>
          <w:sz w:val="28"/>
          <w:szCs w:val="28"/>
        </w:rPr>
        <w:lastRenderedPageBreak/>
        <w:t xml:space="preserve">de termos é o mesmo que a quantidade de zeros, calculado na primeira parte do problema. Note que se apagarmos os termos repetidos desta nossa lista, restaram apenas os números em que o </w:t>
      </w:r>
      <w:proofErr w:type="gramStart"/>
      <w:r w:rsidR="00D95DB3" w:rsidRPr="002C4A5D">
        <w:rPr>
          <w:rFonts w:ascii="Arial Narrow" w:hAnsi="Arial Narrow"/>
          <w:sz w:val="28"/>
          <w:szCs w:val="28"/>
        </w:rPr>
        <w:t>0</w:t>
      </w:r>
      <w:proofErr w:type="gramEnd"/>
      <w:r w:rsidR="00D95DB3" w:rsidRPr="002C4A5D">
        <w:rPr>
          <w:rFonts w:ascii="Arial Narrow" w:hAnsi="Arial Narrow"/>
          <w:sz w:val="28"/>
          <w:szCs w:val="28"/>
        </w:rPr>
        <w:t xml:space="preserve"> aparece. Logo basta calcular quantos números tem </w:t>
      </w:r>
      <w:proofErr w:type="gramStart"/>
      <w:r w:rsidR="00D95DB3" w:rsidRPr="002C4A5D">
        <w:rPr>
          <w:rFonts w:ascii="Arial Narrow" w:hAnsi="Arial Narrow"/>
          <w:sz w:val="28"/>
          <w:szCs w:val="28"/>
        </w:rPr>
        <w:t>2</w:t>
      </w:r>
      <w:proofErr w:type="gramEnd"/>
      <w:r w:rsidR="00D95DB3" w:rsidRPr="002C4A5D">
        <w:rPr>
          <w:rFonts w:ascii="Arial Narrow" w:hAnsi="Arial Narrow"/>
          <w:sz w:val="28"/>
          <w:szCs w:val="28"/>
        </w:rPr>
        <w:t xml:space="preserve"> ou 3 zeros, e subtrair a quantidade obtida dos 642. Desta forma, </w:t>
      </w:r>
      <w:proofErr w:type="gramStart"/>
      <w:r w:rsidR="00D95DB3" w:rsidRPr="002C4A5D">
        <w:rPr>
          <w:rFonts w:ascii="Arial Narrow" w:hAnsi="Arial Narrow"/>
          <w:sz w:val="28"/>
          <w:szCs w:val="28"/>
        </w:rPr>
        <w:t>contemos :</w:t>
      </w:r>
      <w:proofErr w:type="gramEnd"/>
    </w:p>
    <w:p w:rsidR="00D95DB3" w:rsidRPr="002C4A5D" w:rsidRDefault="00D95DB3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D95DB3" w:rsidRPr="002C4A5D" w:rsidRDefault="00D95DB3" w:rsidP="002C4A5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Números com </w:t>
      </w:r>
      <w:proofErr w:type="gramStart"/>
      <w:r w:rsidRPr="002C4A5D">
        <w:rPr>
          <w:rFonts w:ascii="Arial Narrow" w:hAnsi="Arial Narrow"/>
          <w:sz w:val="28"/>
          <w:szCs w:val="28"/>
        </w:rPr>
        <w:t>2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zeros : As possibilidades são números da forma :</w:t>
      </w:r>
    </w:p>
    <w:p w:rsidR="00D95DB3" w:rsidRPr="002C4A5D" w:rsidRDefault="00D95DB3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>A00 ou 100A, 10A0, 1A00, 200A, 20A0, 2</w:t>
      </w:r>
      <w:r w:rsidRPr="002C4A5D">
        <w:rPr>
          <w:rFonts w:ascii="Arial Narrow" w:hAnsi="Arial Narrow"/>
          <w:sz w:val="28"/>
          <w:szCs w:val="28"/>
        </w:rPr>
        <w:t>A00</w:t>
      </w:r>
      <w:r w:rsidRPr="002C4A5D">
        <w:rPr>
          <w:rFonts w:ascii="Arial Narrow" w:hAnsi="Arial Narrow"/>
          <w:sz w:val="28"/>
          <w:szCs w:val="28"/>
        </w:rPr>
        <w:t xml:space="preserve">.  Observe que para as </w:t>
      </w:r>
      <w:r w:rsidR="00F901CF" w:rsidRPr="002C4A5D">
        <w:rPr>
          <w:rFonts w:ascii="Arial Narrow" w:hAnsi="Arial Narrow"/>
          <w:sz w:val="28"/>
          <w:szCs w:val="28"/>
        </w:rPr>
        <w:t>seis</w:t>
      </w:r>
      <w:r w:rsidRPr="002C4A5D">
        <w:rPr>
          <w:rFonts w:ascii="Arial Narrow" w:hAnsi="Arial Narrow"/>
          <w:sz w:val="28"/>
          <w:szCs w:val="28"/>
        </w:rPr>
        <w:t xml:space="preserve"> primeiras formas, a casa A pode assumir </w:t>
      </w:r>
      <w:proofErr w:type="gramStart"/>
      <w:r w:rsidRPr="002C4A5D">
        <w:rPr>
          <w:rFonts w:ascii="Arial Narrow" w:hAnsi="Arial Narrow"/>
          <w:sz w:val="28"/>
          <w:szCs w:val="28"/>
        </w:rPr>
        <w:t>9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valores diferentes, havendo 9 x </w:t>
      </w:r>
      <w:r w:rsidR="00F901CF" w:rsidRPr="002C4A5D">
        <w:rPr>
          <w:rFonts w:ascii="Arial Narrow" w:hAnsi="Arial Narrow"/>
          <w:sz w:val="28"/>
          <w:szCs w:val="28"/>
        </w:rPr>
        <w:t>6 = 54</w:t>
      </w:r>
      <w:r w:rsidRPr="002C4A5D">
        <w:rPr>
          <w:rFonts w:ascii="Arial Narrow" w:hAnsi="Arial Narrow"/>
          <w:sz w:val="28"/>
          <w:szCs w:val="28"/>
        </w:rPr>
        <w:t xml:space="preserve"> possibilidades. Para </w:t>
      </w:r>
      <w:r w:rsidR="00F901CF" w:rsidRPr="002C4A5D">
        <w:rPr>
          <w:rFonts w:ascii="Arial Narrow" w:hAnsi="Arial Narrow"/>
          <w:sz w:val="28"/>
          <w:szCs w:val="28"/>
        </w:rPr>
        <w:t>a última</w:t>
      </w:r>
      <w:r w:rsidRPr="002C4A5D">
        <w:rPr>
          <w:rFonts w:ascii="Arial Narrow" w:hAnsi="Arial Narrow"/>
          <w:sz w:val="28"/>
          <w:szCs w:val="28"/>
        </w:rPr>
        <w:t>, como o número é m</w:t>
      </w:r>
      <w:r w:rsidR="00F901CF" w:rsidRPr="002C4A5D">
        <w:rPr>
          <w:rFonts w:ascii="Arial Narrow" w:hAnsi="Arial Narrow"/>
          <w:sz w:val="28"/>
          <w:szCs w:val="28"/>
        </w:rPr>
        <w:t>enor que 2222 a casa</w:t>
      </w:r>
      <w:r w:rsidRPr="002C4A5D">
        <w:rPr>
          <w:rFonts w:ascii="Arial Narrow" w:hAnsi="Arial Narrow"/>
          <w:sz w:val="28"/>
          <w:szCs w:val="28"/>
        </w:rPr>
        <w:t xml:space="preserve"> A podem assum</w:t>
      </w:r>
      <w:r w:rsidR="00F901CF" w:rsidRPr="002C4A5D">
        <w:rPr>
          <w:rFonts w:ascii="Arial Narrow" w:hAnsi="Arial Narrow"/>
          <w:sz w:val="28"/>
          <w:szCs w:val="28"/>
        </w:rPr>
        <w:t xml:space="preserve">ir os valores </w:t>
      </w:r>
      <w:proofErr w:type="gramStart"/>
      <w:r w:rsidR="00F901CF" w:rsidRPr="002C4A5D">
        <w:rPr>
          <w:rFonts w:ascii="Arial Narrow" w:hAnsi="Arial Narrow"/>
          <w:sz w:val="28"/>
          <w:szCs w:val="28"/>
        </w:rPr>
        <w:t>1</w:t>
      </w:r>
      <w:proofErr w:type="gramEnd"/>
      <w:r w:rsidR="00F901CF" w:rsidRPr="002C4A5D">
        <w:rPr>
          <w:rFonts w:ascii="Arial Narrow" w:hAnsi="Arial Narrow"/>
          <w:sz w:val="28"/>
          <w:szCs w:val="28"/>
        </w:rPr>
        <w:t xml:space="preserve"> ou 2, havendo </w:t>
      </w:r>
      <w:r w:rsidRPr="002C4A5D">
        <w:rPr>
          <w:rFonts w:ascii="Arial Narrow" w:hAnsi="Arial Narrow"/>
          <w:sz w:val="28"/>
          <w:szCs w:val="28"/>
        </w:rPr>
        <w:t xml:space="preserve">2 = 6 valores. Isto é, existem </w:t>
      </w:r>
      <w:r w:rsidR="00F901CF" w:rsidRPr="002C4A5D">
        <w:rPr>
          <w:rFonts w:ascii="Arial Narrow" w:hAnsi="Arial Narrow"/>
          <w:sz w:val="28"/>
          <w:szCs w:val="28"/>
        </w:rPr>
        <w:t>54</w:t>
      </w:r>
      <w:r w:rsidRPr="002C4A5D">
        <w:rPr>
          <w:rFonts w:ascii="Arial Narrow" w:hAnsi="Arial Narrow"/>
          <w:sz w:val="28"/>
          <w:szCs w:val="28"/>
        </w:rPr>
        <w:t>+</w:t>
      </w:r>
      <w:r w:rsidR="00F901CF" w:rsidRPr="002C4A5D">
        <w:rPr>
          <w:rFonts w:ascii="Arial Narrow" w:hAnsi="Arial Narrow"/>
          <w:sz w:val="28"/>
          <w:szCs w:val="28"/>
        </w:rPr>
        <w:t>2</w:t>
      </w:r>
      <w:r w:rsidRPr="002C4A5D">
        <w:rPr>
          <w:rFonts w:ascii="Arial Narrow" w:hAnsi="Arial Narrow"/>
          <w:sz w:val="28"/>
          <w:szCs w:val="28"/>
        </w:rPr>
        <w:t xml:space="preserve"> = </w:t>
      </w:r>
      <w:r w:rsidR="00F901CF" w:rsidRPr="002C4A5D">
        <w:rPr>
          <w:rFonts w:ascii="Arial Narrow" w:hAnsi="Arial Narrow"/>
          <w:sz w:val="28"/>
          <w:szCs w:val="28"/>
        </w:rPr>
        <w:t>56</w:t>
      </w:r>
      <w:r w:rsidRPr="002C4A5D">
        <w:rPr>
          <w:rFonts w:ascii="Arial Narrow" w:hAnsi="Arial Narrow"/>
          <w:sz w:val="28"/>
          <w:szCs w:val="28"/>
        </w:rPr>
        <w:t xml:space="preserve"> números com dois zeros. </w:t>
      </w:r>
    </w:p>
    <w:p w:rsidR="00D95DB3" w:rsidRPr="002C4A5D" w:rsidRDefault="00D95DB3" w:rsidP="002C4A5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Números com três </w:t>
      </w:r>
      <w:proofErr w:type="gramStart"/>
      <w:r w:rsidRPr="002C4A5D">
        <w:rPr>
          <w:rFonts w:ascii="Arial Narrow" w:hAnsi="Arial Narrow"/>
          <w:sz w:val="28"/>
          <w:szCs w:val="28"/>
        </w:rPr>
        <w:t>zeros :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Existe apenas os casos 1.000 e 2.000 . </w:t>
      </w:r>
    </w:p>
    <w:p w:rsidR="00D95DB3" w:rsidRPr="002C4A5D" w:rsidRDefault="00D95DB3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D95DB3" w:rsidRPr="002C4A5D" w:rsidRDefault="00D95DB3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Logo a quantidade de números em </w:t>
      </w:r>
      <w:proofErr w:type="gramStart"/>
      <w:r w:rsidRPr="002C4A5D">
        <w:rPr>
          <w:rFonts w:ascii="Arial Narrow" w:hAnsi="Arial Narrow"/>
          <w:sz w:val="28"/>
          <w:szCs w:val="28"/>
        </w:rPr>
        <w:t>0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apareceu é </w:t>
      </w:r>
      <w:r w:rsidR="00F901CF" w:rsidRPr="002C4A5D">
        <w:rPr>
          <w:rFonts w:ascii="Arial Narrow" w:hAnsi="Arial Narrow"/>
          <w:sz w:val="28"/>
          <w:szCs w:val="28"/>
        </w:rPr>
        <w:t xml:space="preserve">642 – 56 – 4 = 582. </w:t>
      </w:r>
    </w:p>
    <w:p w:rsidR="00D95DB3" w:rsidRPr="002C4A5D" w:rsidRDefault="00D95DB3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C73169" w:rsidRPr="002C4A5D" w:rsidRDefault="00F901CF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i/>
          <w:sz w:val="28"/>
          <w:szCs w:val="28"/>
        </w:rPr>
        <w:t>2º Solução:</w:t>
      </w:r>
      <w:r w:rsidRPr="002C4A5D">
        <w:rPr>
          <w:rFonts w:ascii="Arial Narrow" w:hAnsi="Arial Narrow"/>
          <w:sz w:val="28"/>
          <w:szCs w:val="28"/>
        </w:rPr>
        <w:t xml:space="preserve"> </w:t>
      </w:r>
      <w:r w:rsidR="00C73169" w:rsidRPr="002C4A5D">
        <w:rPr>
          <w:rFonts w:ascii="Arial Narrow" w:hAnsi="Arial Narrow"/>
          <w:sz w:val="28"/>
          <w:szCs w:val="28"/>
        </w:rPr>
        <w:t xml:space="preserve">Utilizando o princípio multiplicativo, podemos dividir em </w:t>
      </w:r>
      <w:proofErr w:type="gramStart"/>
      <w:r w:rsidR="00C73169" w:rsidRPr="002C4A5D">
        <w:rPr>
          <w:rFonts w:ascii="Arial Narrow" w:hAnsi="Arial Narrow"/>
          <w:sz w:val="28"/>
          <w:szCs w:val="28"/>
        </w:rPr>
        <w:t>3</w:t>
      </w:r>
      <w:proofErr w:type="gramEnd"/>
      <w:r w:rsidR="00C73169" w:rsidRPr="002C4A5D">
        <w:rPr>
          <w:rFonts w:ascii="Arial Narrow" w:hAnsi="Arial Narrow"/>
          <w:sz w:val="28"/>
          <w:szCs w:val="28"/>
        </w:rPr>
        <w:t xml:space="preserve"> casos e calcular a quantidade de números.       </w:t>
      </w:r>
    </w:p>
    <w:p w:rsidR="00C73169" w:rsidRPr="002C4A5D" w:rsidRDefault="00C7316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C73169" w:rsidRPr="002C4A5D" w:rsidRDefault="00C7316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1º Caso: Números que tem um </w:t>
      </w:r>
      <w:proofErr w:type="gramStart"/>
      <w:r w:rsidRPr="002C4A5D">
        <w:rPr>
          <w:rFonts w:ascii="Arial Narrow" w:hAnsi="Arial Narrow"/>
          <w:sz w:val="28"/>
          <w:szCs w:val="28"/>
        </w:rPr>
        <w:t>zero :</w:t>
      </w:r>
      <w:proofErr w:type="gramEnd"/>
    </w:p>
    <w:p w:rsidR="00C73169" w:rsidRPr="002C4A5D" w:rsidRDefault="00C73169" w:rsidP="002C4A5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Com </w:t>
      </w:r>
      <w:proofErr w:type="gramStart"/>
      <w:r w:rsidRPr="002C4A5D">
        <w:rPr>
          <w:rFonts w:ascii="Arial Narrow" w:hAnsi="Arial Narrow"/>
          <w:sz w:val="28"/>
          <w:szCs w:val="28"/>
        </w:rPr>
        <w:t>2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algarismo</w:t>
      </w:r>
      <w:r w:rsidR="009B25FC" w:rsidRPr="002C4A5D">
        <w:rPr>
          <w:rFonts w:ascii="Arial Narrow" w:hAnsi="Arial Narrow"/>
          <w:sz w:val="28"/>
          <w:szCs w:val="28"/>
        </w:rPr>
        <w:t>s</w:t>
      </w:r>
      <w:r w:rsidRPr="002C4A5D">
        <w:rPr>
          <w:rFonts w:ascii="Arial Narrow" w:hAnsi="Arial Narrow"/>
          <w:sz w:val="28"/>
          <w:szCs w:val="28"/>
        </w:rPr>
        <w:t xml:space="preserve"> : 9 números (10,20,30,40,...,90)</w:t>
      </w:r>
    </w:p>
    <w:p w:rsidR="00C73169" w:rsidRPr="002C4A5D" w:rsidRDefault="00C73169" w:rsidP="002C4A5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Com </w:t>
      </w:r>
      <w:proofErr w:type="gramStart"/>
      <w:r w:rsidRPr="002C4A5D">
        <w:rPr>
          <w:rFonts w:ascii="Arial Narrow" w:hAnsi="Arial Narrow"/>
          <w:sz w:val="28"/>
          <w:szCs w:val="28"/>
        </w:rPr>
        <w:t>3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algarismos: (Se o 0 estiver na casa das unidades, haverá 9x9 = 81 maneiras de posicionar os outros números, e analogamente, haverá 81 maneiras se  o 0 estiver na casa das dezenas, logo há 81+81 = 162 maneiras).  </w:t>
      </w:r>
    </w:p>
    <w:p w:rsidR="00C73169" w:rsidRPr="002C4A5D" w:rsidRDefault="00C73169" w:rsidP="002C4A5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Com </w:t>
      </w:r>
      <w:proofErr w:type="gramStart"/>
      <w:r w:rsidRPr="002C4A5D">
        <w:rPr>
          <w:rFonts w:ascii="Arial Narrow" w:hAnsi="Arial Narrow"/>
          <w:sz w:val="28"/>
          <w:szCs w:val="28"/>
        </w:rPr>
        <w:t>4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algarismos: Devemos considerar apenas os número de 1000 a 2222</w:t>
      </w:r>
      <w:r w:rsidR="008906AC" w:rsidRPr="002C4A5D">
        <w:rPr>
          <w:rFonts w:ascii="Arial Narrow" w:hAnsi="Arial Narrow"/>
          <w:sz w:val="28"/>
          <w:szCs w:val="28"/>
        </w:rPr>
        <w:t xml:space="preserve"> logo o núm</w:t>
      </w:r>
      <w:r w:rsidR="00F901CF" w:rsidRPr="002C4A5D">
        <w:rPr>
          <w:rFonts w:ascii="Arial Narrow" w:hAnsi="Arial Narrow"/>
          <w:sz w:val="28"/>
          <w:szCs w:val="28"/>
        </w:rPr>
        <w:t xml:space="preserve">ero pode ser da forma 1ABC, </w:t>
      </w:r>
      <w:r w:rsidR="00EF7729" w:rsidRPr="002C4A5D">
        <w:rPr>
          <w:rFonts w:ascii="Arial Narrow" w:hAnsi="Arial Narrow"/>
          <w:sz w:val="28"/>
          <w:szCs w:val="28"/>
        </w:rPr>
        <w:t>21</w:t>
      </w:r>
      <w:r w:rsidR="008906AC" w:rsidRPr="002C4A5D">
        <w:rPr>
          <w:rFonts w:ascii="Arial Narrow" w:hAnsi="Arial Narrow"/>
          <w:sz w:val="28"/>
          <w:szCs w:val="28"/>
        </w:rPr>
        <w:t>BC</w:t>
      </w:r>
      <w:r w:rsidR="00EF7729" w:rsidRPr="002C4A5D">
        <w:rPr>
          <w:rFonts w:ascii="Arial Narrow" w:hAnsi="Arial Narrow"/>
          <w:sz w:val="28"/>
          <w:szCs w:val="28"/>
        </w:rPr>
        <w:t>, 22</w:t>
      </w:r>
      <w:r w:rsidR="00F901CF" w:rsidRPr="002C4A5D">
        <w:rPr>
          <w:rFonts w:ascii="Arial Narrow" w:hAnsi="Arial Narrow"/>
          <w:sz w:val="28"/>
          <w:szCs w:val="28"/>
        </w:rPr>
        <w:t>BC ou 20BC</w:t>
      </w:r>
      <w:r w:rsidR="008906AC" w:rsidRPr="002C4A5D">
        <w:rPr>
          <w:rFonts w:ascii="Arial Narrow" w:hAnsi="Arial Narrow"/>
          <w:sz w:val="28"/>
          <w:szCs w:val="28"/>
        </w:rPr>
        <w:t xml:space="preserve">. Se for da forma 1ABC e o </w:t>
      </w:r>
      <w:proofErr w:type="gramStart"/>
      <w:r w:rsidR="008906AC" w:rsidRPr="002C4A5D">
        <w:rPr>
          <w:rFonts w:ascii="Arial Narrow" w:hAnsi="Arial Narrow"/>
          <w:sz w:val="28"/>
          <w:szCs w:val="28"/>
        </w:rPr>
        <w:t>0</w:t>
      </w:r>
      <w:proofErr w:type="gramEnd"/>
      <w:r w:rsidR="008906AC" w:rsidRPr="002C4A5D">
        <w:rPr>
          <w:rFonts w:ascii="Arial Narrow" w:hAnsi="Arial Narrow"/>
          <w:sz w:val="28"/>
          <w:szCs w:val="28"/>
        </w:rPr>
        <w:t xml:space="preserve"> estiver na casa das unidades basta escolher os valores de </w:t>
      </w:r>
      <w:r w:rsidR="00EF7729" w:rsidRPr="002C4A5D">
        <w:rPr>
          <w:rFonts w:ascii="Arial Narrow" w:hAnsi="Arial Narrow"/>
          <w:sz w:val="28"/>
          <w:szCs w:val="28"/>
        </w:rPr>
        <w:t>A</w:t>
      </w:r>
      <w:r w:rsidR="008906AC" w:rsidRPr="002C4A5D">
        <w:rPr>
          <w:rFonts w:ascii="Arial Narrow" w:hAnsi="Arial Narrow"/>
          <w:sz w:val="28"/>
          <w:szCs w:val="28"/>
        </w:rPr>
        <w:t xml:space="preserve"> e </w:t>
      </w:r>
      <w:r w:rsidR="00EF7729" w:rsidRPr="002C4A5D">
        <w:rPr>
          <w:rFonts w:ascii="Arial Narrow" w:hAnsi="Arial Narrow"/>
          <w:sz w:val="28"/>
          <w:szCs w:val="28"/>
        </w:rPr>
        <w:t>B</w:t>
      </w:r>
      <w:r w:rsidR="008906AC" w:rsidRPr="002C4A5D">
        <w:rPr>
          <w:rFonts w:ascii="Arial Narrow" w:hAnsi="Arial Narrow"/>
          <w:sz w:val="28"/>
          <w:szCs w:val="28"/>
        </w:rPr>
        <w:t xml:space="preserve">, </w:t>
      </w:r>
      <w:r w:rsidR="00EF7729" w:rsidRPr="002C4A5D">
        <w:rPr>
          <w:rFonts w:ascii="Arial Narrow" w:hAnsi="Arial Narrow"/>
          <w:sz w:val="28"/>
          <w:szCs w:val="28"/>
        </w:rPr>
        <w:t>havendo então</w:t>
      </w:r>
      <w:r w:rsidR="008906AC" w:rsidRPr="002C4A5D">
        <w:rPr>
          <w:rFonts w:ascii="Arial Narrow" w:hAnsi="Arial Narrow"/>
          <w:sz w:val="28"/>
          <w:szCs w:val="28"/>
        </w:rPr>
        <w:t xml:space="preserve"> 9x9 = 81 maneiras, como o 0 pode estar na casa das dezenas ou centenas, </w:t>
      </w:r>
      <w:r w:rsidR="00EF7729" w:rsidRPr="002C4A5D">
        <w:rPr>
          <w:rFonts w:ascii="Arial Narrow" w:hAnsi="Arial Narrow"/>
          <w:sz w:val="28"/>
          <w:szCs w:val="28"/>
        </w:rPr>
        <w:t>são</w:t>
      </w:r>
      <w:r w:rsidR="008906AC" w:rsidRPr="002C4A5D">
        <w:rPr>
          <w:rFonts w:ascii="Arial Narrow" w:hAnsi="Arial Narrow"/>
          <w:sz w:val="28"/>
          <w:szCs w:val="28"/>
        </w:rPr>
        <w:t xml:space="preserve"> 81 x 3 = 243 maneiras. Por outro lado, se o </w:t>
      </w:r>
      <w:r w:rsidR="008906AC" w:rsidRPr="002C4A5D">
        <w:rPr>
          <w:rFonts w:ascii="Arial Narrow" w:hAnsi="Arial Narrow"/>
          <w:sz w:val="28"/>
          <w:szCs w:val="28"/>
        </w:rPr>
        <w:lastRenderedPageBreak/>
        <w:t>número for</w:t>
      </w:r>
      <w:r w:rsidR="00F901CF" w:rsidRPr="002C4A5D">
        <w:rPr>
          <w:rFonts w:ascii="Arial Narrow" w:hAnsi="Arial Narrow"/>
          <w:sz w:val="28"/>
          <w:szCs w:val="28"/>
        </w:rPr>
        <w:t xml:space="preserve"> da forma 2</w:t>
      </w:r>
      <w:r w:rsidR="00EF7729" w:rsidRPr="002C4A5D">
        <w:rPr>
          <w:rFonts w:ascii="Arial Narrow" w:hAnsi="Arial Narrow"/>
          <w:sz w:val="28"/>
          <w:szCs w:val="28"/>
        </w:rPr>
        <w:t>1</w:t>
      </w:r>
      <w:r w:rsidR="00F901CF" w:rsidRPr="002C4A5D">
        <w:rPr>
          <w:rFonts w:ascii="Arial Narrow" w:hAnsi="Arial Narrow"/>
          <w:sz w:val="28"/>
          <w:szCs w:val="28"/>
        </w:rPr>
        <w:t>BC</w:t>
      </w:r>
      <w:r w:rsidR="00EF7729" w:rsidRPr="002C4A5D">
        <w:rPr>
          <w:rFonts w:ascii="Arial Narrow" w:hAnsi="Arial Narrow"/>
          <w:sz w:val="28"/>
          <w:szCs w:val="28"/>
        </w:rPr>
        <w:t xml:space="preserve"> e o </w:t>
      </w:r>
      <w:proofErr w:type="gramStart"/>
      <w:r w:rsidR="008906AC" w:rsidRPr="002C4A5D">
        <w:rPr>
          <w:rFonts w:ascii="Arial Narrow" w:hAnsi="Arial Narrow"/>
          <w:sz w:val="28"/>
          <w:szCs w:val="28"/>
        </w:rPr>
        <w:t>0</w:t>
      </w:r>
      <w:proofErr w:type="gramEnd"/>
      <w:r w:rsidR="008906AC" w:rsidRPr="002C4A5D">
        <w:rPr>
          <w:rFonts w:ascii="Arial Narrow" w:hAnsi="Arial Narrow"/>
          <w:sz w:val="28"/>
          <w:szCs w:val="28"/>
        </w:rPr>
        <w:t xml:space="preserve"> estiver na casa das unidades, basta escolher os valores de B, </w:t>
      </w:r>
      <w:r w:rsidR="00EF7729" w:rsidRPr="002C4A5D">
        <w:rPr>
          <w:rFonts w:ascii="Arial Narrow" w:hAnsi="Arial Narrow"/>
          <w:sz w:val="28"/>
          <w:szCs w:val="28"/>
        </w:rPr>
        <w:t>que serão 9,</w:t>
      </w:r>
      <w:r w:rsidR="008906AC" w:rsidRPr="002C4A5D">
        <w:rPr>
          <w:rFonts w:ascii="Arial Narrow" w:hAnsi="Arial Narrow"/>
          <w:sz w:val="28"/>
          <w:szCs w:val="28"/>
        </w:rPr>
        <w:t xml:space="preserve"> como o 0 pode estar na casa </w:t>
      </w:r>
      <w:r w:rsidR="00EF7729" w:rsidRPr="002C4A5D">
        <w:rPr>
          <w:rFonts w:ascii="Arial Narrow" w:hAnsi="Arial Narrow"/>
          <w:sz w:val="28"/>
          <w:szCs w:val="28"/>
        </w:rPr>
        <w:t>C, há mais 9 possibilidades.</w:t>
      </w:r>
      <w:r w:rsidR="00F901CF" w:rsidRPr="002C4A5D">
        <w:rPr>
          <w:rFonts w:ascii="Arial Narrow" w:hAnsi="Arial Narrow"/>
          <w:sz w:val="28"/>
          <w:szCs w:val="28"/>
        </w:rPr>
        <w:t xml:space="preserve"> </w:t>
      </w:r>
      <w:r w:rsidR="00EF7729" w:rsidRPr="002C4A5D">
        <w:rPr>
          <w:rFonts w:ascii="Arial Narrow" w:hAnsi="Arial Narrow"/>
          <w:sz w:val="28"/>
          <w:szCs w:val="28"/>
        </w:rPr>
        <w:t xml:space="preserve">Por outro lado, para a forma 22BC, se o </w:t>
      </w:r>
      <w:proofErr w:type="gramStart"/>
      <w:r w:rsidR="00EF7729" w:rsidRPr="002C4A5D">
        <w:rPr>
          <w:rFonts w:ascii="Arial Narrow" w:hAnsi="Arial Narrow"/>
          <w:sz w:val="28"/>
          <w:szCs w:val="28"/>
        </w:rPr>
        <w:t>0</w:t>
      </w:r>
      <w:proofErr w:type="gramEnd"/>
      <w:r w:rsidR="00EF7729" w:rsidRPr="002C4A5D">
        <w:rPr>
          <w:rFonts w:ascii="Arial Narrow" w:hAnsi="Arial Narrow"/>
          <w:sz w:val="28"/>
          <w:szCs w:val="28"/>
        </w:rPr>
        <w:t xml:space="preserve"> estiver na casa B, há 9 possibilidades também, mas se o </w:t>
      </w:r>
      <w:proofErr w:type="spellStart"/>
      <w:r w:rsidR="00EF7729" w:rsidRPr="002C4A5D">
        <w:rPr>
          <w:rFonts w:ascii="Arial Narrow" w:hAnsi="Arial Narrow"/>
          <w:sz w:val="28"/>
          <w:szCs w:val="28"/>
        </w:rPr>
        <w:t>o</w:t>
      </w:r>
      <w:proofErr w:type="spellEnd"/>
      <w:r w:rsidR="00EF7729" w:rsidRPr="002C4A5D">
        <w:rPr>
          <w:rFonts w:ascii="Arial Narrow" w:hAnsi="Arial Narrow"/>
          <w:sz w:val="28"/>
          <w:szCs w:val="28"/>
        </w:rPr>
        <w:t xml:space="preserve"> 0 estiver na casa C, a casa B apenas pode ser 1 ou 2</w:t>
      </w:r>
      <w:r w:rsidR="00F901CF" w:rsidRPr="002C4A5D">
        <w:rPr>
          <w:rFonts w:ascii="Arial Narrow" w:hAnsi="Arial Narrow"/>
          <w:sz w:val="28"/>
          <w:szCs w:val="28"/>
        </w:rPr>
        <w:t xml:space="preserve">. Por último para o caso 20BC, note que o </w:t>
      </w:r>
      <w:proofErr w:type="gramStart"/>
      <w:r w:rsidR="00F901CF" w:rsidRPr="002C4A5D">
        <w:rPr>
          <w:rFonts w:ascii="Arial Narrow" w:hAnsi="Arial Narrow"/>
          <w:sz w:val="28"/>
          <w:szCs w:val="28"/>
        </w:rPr>
        <w:t>0</w:t>
      </w:r>
      <w:proofErr w:type="gramEnd"/>
      <w:r w:rsidR="00F901CF" w:rsidRPr="002C4A5D">
        <w:rPr>
          <w:rFonts w:ascii="Arial Narrow" w:hAnsi="Arial Narrow"/>
          <w:sz w:val="28"/>
          <w:szCs w:val="28"/>
        </w:rPr>
        <w:t xml:space="preserve"> já apareceu, portanto há 9 possibilidade para B e 9 para C, havendo 9x9 = 81 valores. </w:t>
      </w:r>
      <w:r w:rsidR="008906AC" w:rsidRPr="002C4A5D">
        <w:rPr>
          <w:rFonts w:ascii="Arial Narrow" w:hAnsi="Arial Narrow"/>
          <w:sz w:val="28"/>
          <w:szCs w:val="28"/>
        </w:rPr>
        <w:t xml:space="preserve">. </w:t>
      </w:r>
    </w:p>
    <w:p w:rsidR="008906AC" w:rsidRPr="002C4A5D" w:rsidRDefault="008906AC" w:rsidP="002C4A5D">
      <w:pPr>
        <w:pStyle w:val="PargrafodaLista"/>
        <w:spacing w:after="0" w:line="360" w:lineRule="auto"/>
        <w:jc w:val="both"/>
        <w:rPr>
          <w:rFonts w:ascii="Arial Narrow" w:hAnsi="Arial Narrow"/>
          <w:sz w:val="28"/>
          <w:szCs w:val="28"/>
        </w:rPr>
      </w:pPr>
    </w:p>
    <w:p w:rsidR="00C73169" w:rsidRPr="002C4A5D" w:rsidRDefault="00C73169" w:rsidP="002C4A5D">
      <w:pPr>
        <w:pStyle w:val="PargrafodaLista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Portanto no 1ºcaso há </w:t>
      </w:r>
      <w:r w:rsidR="008906AC" w:rsidRPr="002C4A5D">
        <w:rPr>
          <w:rFonts w:ascii="Arial Narrow" w:hAnsi="Arial Narrow"/>
          <w:sz w:val="28"/>
          <w:szCs w:val="28"/>
        </w:rPr>
        <w:t xml:space="preserve">9 + 162 + 243 + </w:t>
      </w:r>
      <w:r w:rsidR="00F901CF" w:rsidRPr="002C4A5D">
        <w:rPr>
          <w:rFonts w:ascii="Arial Narrow" w:hAnsi="Arial Narrow"/>
          <w:sz w:val="28"/>
          <w:szCs w:val="28"/>
        </w:rPr>
        <w:t>1</w:t>
      </w:r>
      <w:r w:rsidR="00EF7729" w:rsidRPr="002C4A5D">
        <w:rPr>
          <w:rFonts w:ascii="Arial Narrow" w:hAnsi="Arial Narrow"/>
          <w:sz w:val="28"/>
          <w:szCs w:val="28"/>
        </w:rPr>
        <w:t>1</w:t>
      </w:r>
      <w:r w:rsidR="00F901CF" w:rsidRPr="002C4A5D">
        <w:rPr>
          <w:rFonts w:ascii="Arial Narrow" w:hAnsi="Arial Narrow"/>
          <w:sz w:val="28"/>
          <w:szCs w:val="28"/>
        </w:rPr>
        <w:t xml:space="preserve"> + 18 + 81</w:t>
      </w:r>
      <w:r w:rsidR="008906AC" w:rsidRPr="002C4A5D">
        <w:rPr>
          <w:rFonts w:ascii="Arial Narrow" w:hAnsi="Arial Narrow"/>
          <w:sz w:val="28"/>
          <w:szCs w:val="28"/>
        </w:rPr>
        <w:t xml:space="preserve"> = </w:t>
      </w:r>
      <w:r w:rsidR="00EF7729" w:rsidRPr="002C4A5D">
        <w:rPr>
          <w:rFonts w:ascii="Arial Narrow" w:hAnsi="Arial Narrow"/>
          <w:sz w:val="28"/>
          <w:szCs w:val="28"/>
        </w:rPr>
        <w:t>524</w:t>
      </w:r>
      <w:r w:rsidR="008906AC" w:rsidRPr="002C4A5D">
        <w:rPr>
          <w:rFonts w:ascii="Arial Narrow" w:hAnsi="Arial Narrow"/>
          <w:sz w:val="28"/>
          <w:szCs w:val="28"/>
        </w:rPr>
        <w:t xml:space="preserve"> </w:t>
      </w:r>
      <w:r w:rsidR="009B25FC" w:rsidRPr="002C4A5D">
        <w:rPr>
          <w:rFonts w:ascii="Arial Narrow" w:hAnsi="Arial Narrow"/>
          <w:sz w:val="28"/>
          <w:szCs w:val="28"/>
        </w:rPr>
        <w:t xml:space="preserve">números. </w:t>
      </w:r>
    </w:p>
    <w:p w:rsidR="00C73169" w:rsidRPr="002C4A5D" w:rsidRDefault="00C7316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C73169" w:rsidRPr="002C4A5D" w:rsidRDefault="00C7316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>2º Caso: Números que tem dois zeros:</w:t>
      </w:r>
    </w:p>
    <w:p w:rsidR="00F901CF" w:rsidRPr="002C4A5D" w:rsidRDefault="00F901CF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As possibilidades são números da </w:t>
      </w:r>
      <w:proofErr w:type="gramStart"/>
      <w:r w:rsidRPr="002C4A5D">
        <w:rPr>
          <w:rFonts w:ascii="Arial Narrow" w:hAnsi="Arial Narrow"/>
          <w:sz w:val="28"/>
          <w:szCs w:val="28"/>
        </w:rPr>
        <w:t>forma :</w:t>
      </w:r>
      <w:proofErr w:type="gramEnd"/>
    </w:p>
    <w:p w:rsidR="00F901CF" w:rsidRPr="002C4A5D" w:rsidRDefault="00F901CF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A00 ou 100A, 10A0, 1A00, 200A, 20A0, 2A00.  Observe que para as seis primeiras formas, a casa A pode assumir </w:t>
      </w:r>
      <w:proofErr w:type="gramStart"/>
      <w:r w:rsidRPr="002C4A5D">
        <w:rPr>
          <w:rFonts w:ascii="Arial Narrow" w:hAnsi="Arial Narrow"/>
          <w:sz w:val="28"/>
          <w:szCs w:val="28"/>
        </w:rPr>
        <w:t>9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valores diferentes, havendo 9 x 6 = 54 possibilidades. Para a última, como o número é menor que 2222 a casa A podem assumir os valores </w:t>
      </w:r>
      <w:proofErr w:type="gramStart"/>
      <w:r w:rsidRPr="002C4A5D">
        <w:rPr>
          <w:rFonts w:ascii="Arial Narrow" w:hAnsi="Arial Narrow"/>
          <w:sz w:val="28"/>
          <w:szCs w:val="28"/>
        </w:rPr>
        <w:t>1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ou 2, havendo 2 = 6 valores. Isto é, existem 54+2 = 56 números com dois zeros. </w:t>
      </w:r>
    </w:p>
    <w:p w:rsidR="00C73169" w:rsidRPr="002C4A5D" w:rsidRDefault="00C7316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C73169" w:rsidRPr="002C4A5D" w:rsidRDefault="00C7316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3º Caso: Números que tem três zeros: </w:t>
      </w:r>
    </w:p>
    <w:p w:rsidR="00C73169" w:rsidRPr="002C4A5D" w:rsidRDefault="00C7316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Com </w:t>
      </w:r>
      <w:proofErr w:type="gramStart"/>
      <w:r w:rsidRPr="002C4A5D">
        <w:rPr>
          <w:rFonts w:ascii="Arial Narrow" w:hAnsi="Arial Narrow"/>
          <w:sz w:val="28"/>
          <w:szCs w:val="28"/>
        </w:rPr>
        <w:t>4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algarismos</w:t>
      </w:r>
      <w:r w:rsidR="009B25FC" w:rsidRPr="002C4A5D">
        <w:rPr>
          <w:rFonts w:ascii="Arial Narrow" w:hAnsi="Arial Narrow"/>
          <w:sz w:val="28"/>
          <w:szCs w:val="28"/>
        </w:rPr>
        <w:t>: A</w:t>
      </w:r>
      <w:r w:rsidR="00D95DB3" w:rsidRPr="002C4A5D">
        <w:rPr>
          <w:rFonts w:ascii="Arial Narrow" w:hAnsi="Arial Narrow"/>
          <w:sz w:val="28"/>
          <w:szCs w:val="28"/>
        </w:rPr>
        <w:t>s</w:t>
      </w:r>
      <w:r w:rsidR="009B25FC" w:rsidRPr="002C4A5D">
        <w:rPr>
          <w:rFonts w:ascii="Arial Narrow" w:hAnsi="Arial Narrow"/>
          <w:sz w:val="28"/>
          <w:szCs w:val="28"/>
        </w:rPr>
        <w:t xml:space="preserve"> única</w:t>
      </w:r>
      <w:r w:rsidR="00D95DB3" w:rsidRPr="002C4A5D">
        <w:rPr>
          <w:rFonts w:ascii="Arial Narrow" w:hAnsi="Arial Narrow"/>
          <w:sz w:val="28"/>
          <w:szCs w:val="28"/>
        </w:rPr>
        <w:t>s</w:t>
      </w:r>
      <w:r w:rsidR="009B25FC" w:rsidRPr="002C4A5D">
        <w:rPr>
          <w:rFonts w:ascii="Arial Narrow" w:hAnsi="Arial Narrow"/>
          <w:sz w:val="28"/>
          <w:szCs w:val="28"/>
        </w:rPr>
        <w:t xml:space="preserve"> possibilidad</w:t>
      </w:r>
      <w:r w:rsidR="00D95DB3" w:rsidRPr="002C4A5D">
        <w:rPr>
          <w:rFonts w:ascii="Arial Narrow" w:hAnsi="Arial Narrow"/>
          <w:sz w:val="28"/>
          <w:szCs w:val="28"/>
        </w:rPr>
        <w:t>e são 1000 e 2000</w:t>
      </w:r>
    </w:p>
    <w:p w:rsidR="00C73169" w:rsidRPr="002C4A5D" w:rsidRDefault="00F901CF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Total neste </w:t>
      </w:r>
      <w:proofErr w:type="gramStart"/>
      <w:r w:rsidRPr="002C4A5D">
        <w:rPr>
          <w:rFonts w:ascii="Arial Narrow" w:hAnsi="Arial Narrow"/>
          <w:sz w:val="28"/>
          <w:szCs w:val="28"/>
        </w:rPr>
        <w:t>caso :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2</w:t>
      </w:r>
    </w:p>
    <w:p w:rsidR="009B25FC" w:rsidRPr="002C4A5D" w:rsidRDefault="009B25FC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Portanto a resposta para o problema é </w:t>
      </w:r>
      <w:r w:rsidR="00EF7729" w:rsidRPr="002C4A5D">
        <w:rPr>
          <w:rFonts w:ascii="Arial Narrow" w:hAnsi="Arial Narrow"/>
          <w:sz w:val="28"/>
          <w:szCs w:val="28"/>
        </w:rPr>
        <w:t>524</w:t>
      </w:r>
      <w:r w:rsidR="00D95DB3" w:rsidRPr="002C4A5D">
        <w:rPr>
          <w:rFonts w:ascii="Arial Narrow" w:hAnsi="Arial Narrow"/>
          <w:sz w:val="28"/>
          <w:szCs w:val="28"/>
        </w:rPr>
        <w:t xml:space="preserve"> + 2 + </w:t>
      </w:r>
      <w:r w:rsidR="00F901CF" w:rsidRPr="002C4A5D">
        <w:rPr>
          <w:rFonts w:ascii="Arial Narrow" w:hAnsi="Arial Narrow"/>
          <w:sz w:val="28"/>
          <w:szCs w:val="28"/>
        </w:rPr>
        <w:t>56</w:t>
      </w:r>
      <w:r w:rsidRPr="002C4A5D">
        <w:rPr>
          <w:rFonts w:ascii="Arial Narrow" w:hAnsi="Arial Narrow"/>
          <w:sz w:val="28"/>
          <w:szCs w:val="28"/>
        </w:rPr>
        <w:t xml:space="preserve"> = </w:t>
      </w:r>
      <w:r w:rsidR="00EF7729" w:rsidRPr="002C4A5D">
        <w:rPr>
          <w:rFonts w:ascii="Arial Narrow" w:hAnsi="Arial Narrow"/>
          <w:sz w:val="28"/>
          <w:szCs w:val="28"/>
        </w:rPr>
        <w:t>528</w:t>
      </w:r>
      <w:r w:rsidR="00D95DB3" w:rsidRPr="002C4A5D">
        <w:rPr>
          <w:rFonts w:ascii="Arial Narrow" w:hAnsi="Arial Narrow"/>
          <w:sz w:val="28"/>
          <w:szCs w:val="28"/>
        </w:rPr>
        <w:t xml:space="preserve"> possibilidades. </w:t>
      </w:r>
    </w:p>
    <w:p w:rsidR="00F901CF" w:rsidRPr="002C4A5D" w:rsidRDefault="00F901CF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i/>
          <w:sz w:val="28"/>
          <w:szCs w:val="28"/>
        </w:rPr>
      </w:pPr>
      <w:r w:rsidRPr="002C4A5D">
        <w:rPr>
          <w:rFonts w:ascii="Arial Narrow" w:hAnsi="Arial Narrow"/>
          <w:i/>
          <w:sz w:val="28"/>
          <w:szCs w:val="28"/>
        </w:rPr>
        <w:t xml:space="preserve">Ainda existem mais </w:t>
      </w:r>
      <w:proofErr w:type="gramStart"/>
      <w:r w:rsidRPr="002C4A5D">
        <w:rPr>
          <w:rFonts w:ascii="Arial Narrow" w:hAnsi="Arial Narrow"/>
          <w:i/>
          <w:sz w:val="28"/>
          <w:szCs w:val="28"/>
        </w:rPr>
        <w:t>2</w:t>
      </w:r>
      <w:proofErr w:type="gramEnd"/>
      <w:r w:rsidRPr="002C4A5D">
        <w:rPr>
          <w:rFonts w:ascii="Arial Narrow" w:hAnsi="Arial Narrow"/>
          <w:i/>
          <w:sz w:val="28"/>
          <w:szCs w:val="28"/>
        </w:rPr>
        <w:t xml:space="preserve"> soluções na apostila do PIC. </w:t>
      </w:r>
    </w:p>
    <w:p w:rsidR="00C73169" w:rsidRPr="002C4A5D" w:rsidRDefault="00C7316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C73169" w:rsidRPr="002C4A5D" w:rsidRDefault="00C7316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b/>
          <w:sz w:val="28"/>
          <w:szCs w:val="28"/>
        </w:rPr>
      </w:pPr>
      <w:r w:rsidRPr="002C4A5D">
        <w:rPr>
          <w:rFonts w:ascii="Arial Narrow" w:hAnsi="Arial Narrow"/>
          <w:b/>
          <w:sz w:val="28"/>
          <w:szCs w:val="28"/>
        </w:rPr>
        <w:t xml:space="preserve">Problema </w:t>
      </w:r>
      <w:proofErr w:type="gramStart"/>
      <w:r w:rsidRPr="002C4A5D">
        <w:rPr>
          <w:rFonts w:ascii="Arial Narrow" w:hAnsi="Arial Narrow"/>
          <w:b/>
          <w:sz w:val="28"/>
          <w:szCs w:val="28"/>
        </w:rPr>
        <w:t>4</w:t>
      </w:r>
      <w:proofErr w:type="gramEnd"/>
      <w:r w:rsidRPr="002C4A5D">
        <w:rPr>
          <w:rFonts w:ascii="Arial Narrow" w:hAnsi="Arial Narrow"/>
          <w:b/>
          <w:sz w:val="28"/>
          <w:szCs w:val="28"/>
        </w:rPr>
        <w:t>)</w:t>
      </w:r>
    </w:p>
    <w:p w:rsidR="00EF7729" w:rsidRPr="002C4A5D" w:rsidRDefault="00EF772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A primeira pessoa pode escolher sua cadeira de </w:t>
      </w:r>
      <w:proofErr w:type="gramStart"/>
      <w:r w:rsidRPr="002C4A5D">
        <w:rPr>
          <w:rFonts w:ascii="Arial Narrow" w:hAnsi="Arial Narrow"/>
          <w:sz w:val="28"/>
          <w:szCs w:val="28"/>
        </w:rPr>
        <w:t>5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modos; a segunda, de 4; a terceira, de 3. Pelo princípio multiplicativo são </w:t>
      </w:r>
      <w:proofErr w:type="gramStart"/>
      <w:r w:rsidRPr="002C4A5D">
        <w:rPr>
          <w:rFonts w:ascii="Arial Narrow" w:hAnsi="Arial Narrow"/>
          <w:sz w:val="28"/>
          <w:szCs w:val="28"/>
        </w:rPr>
        <w:t>5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× 4 × 3 = 60 maneiras. </w:t>
      </w:r>
    </w:p>
    <w:p w:rsidR="00EF7729" w:rsidRPr="002C4A5D" w:rsidRDefault="00EF772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C73169" w:rsidRPr="002C4A5D" w:rsidRDefault="00C7316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b/>
          <w:sz w:val="28"/>
          <w:szCs w:val="28"/>
        </w:rPr>
      </w:pPr>
      <w:r w:rsidRPr="002C4A5D">
        <w:rPr>
          <w:rFonts w:ascii="Arial Narrow" w:hAnsi="Arial Narrow"/>
          <w:b/>
          <w:sz w:val="28"/>
          <w:szCs w:val="28"/>
        </w:rPr>
        <w:t xml:space="preserve">Problema </w:t>
      </w:r>
      <w:proofErr w:type="gramStart"/>
      <w:r w:rsidRPr="002C4A5D">
        <w:rPr>
          <w:rFonts w:ascii="Arial Narrow" w:hAnsi="Arial Narrow"/>
          <w:b/>
          <w:sz w:val="28"/>
          <w:szCs w:val="28"/>
        </w:rPr>
        <w:t>5</w:t>
      </w:r>
      <w:proofErr w:type="gramEnd"/>
      <w:r w:rsidRPr="002C4A5D">
        <w:rPr>
          <w:rFonts w:ascii="Arial Narrow" w:hAnsi="Arial Narrow"/>
          <w:b/>
          <w:sz w:val="28"/>
          <w:szCs w:val="28"/>
        </w:rPr>
        <w:t>)</w:t>
      </w:r>
    </w:p>
    <w:p w:rsidR="00EF7729" w:rsidRPr="002C4A5D" w:rsidRDefault="00EF772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lastRenderedPageBreak/>
        <w:t xml:space="preserve">São 11 possibilidades para o capitão e 10 para o vice, pelo princípio multiplicativo, são 10 x 11 = 110 possibilidades. </w:t>
      </w:r>
    </w:p>
    <w:p w:rsidR="00EF7729" w:rsidRPr="002C4A5D" w:rsidRDefault="00EF772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C73169" w:rsidRPr="002C4A5D" w:rsidRDefault="00C7316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b/>
          <w:sz w:val="28"/>
          <w:szCs w:val="28"/>
        </w:rPr>
      </w:pPr>
      <w:r w:rsidRPr="002C4A5D">
        <w:rPr>
          <w:rFonts w:ascii="Arial Narrow" w:hAnsi="Arial Narrow"/>
          <w:b/>
          <w:sz w:val="28"/>
          <w:szCs w:val="28"/>
        </w:rPr>
        <w:t xml:space="preserve">Problema </w:t>
      </w:r>
      <w:proofErr w:type="gramStart"/>
      <w:r w:rsidRPr="002C4A5D">
        <w:rPr>
          <w:rFonts w:ascii="Arial Narrow" w:hAnsi="Arial Narrow"/>
          <w:b/>
          <w:sz w:val="28"/>
          <w:szCs w:val="28"/>
        </w:rPr>
        <w:t>6</w:t>
      </w:r>
      <w:proofErr w:type="gramEnd"/>
      <w:r w:rsidRPr="002C4A5D">
        <w:rPr>
          <w:rFonts w:ascii="Arial Narrow" w:hAnsi="Arial Narrow"/>
          <w:b/>
          <w:sz w:val="28"/>
          <w:szCs w:val="28"/>
        </w:rPr>
        <w:t xml:space="preserve">) </w:t>
      </w:r>
    </w:p>
    <w:p w:rsidR="00EF7729" w:rsidRPr="002C4A5D" w:rsidRDefault="00D148A6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Chamando cada participante pela primeira letra de seu nome, as possibilidades de escolha dos </w:t>
      </w:r>
      <w:proofErr w:type="gramStart"/>
      <w:r w:rsidRPr="002C4A5D">
        <w:rPr>
          <w:rFonts w:ascii="Arial Narrow" w:hAnsi="Arial Narrow"/>
          <w:sz w:val="28"/>
          <w:szCs w:val="28"/>
        </w:rPr>
        <w:t>2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premiados são: AB , AC , AD , AE , BC , BD , BE , CD , CE , DE, ou seja, há 10 possibilidades. As possibilidades de escolha das duas premiações são: [Ouro </w:t>
      </w:r>
      <w:proofErr w:type="spellStart"/>
      <w:r w:rsidRPr="002C4A5D">
        <w:rPr>
          <w:rFonts w:ascii="Arial Narrow" w:hAnsi="Arial Narrow"/>
          <w:sz w:val="28"/>
          <w:szCs w:val="28"/>
        </w:rPr>
        <w:t>Ouro</w:t>
      </w:r>
      <w:proofErr w:type="spellEnd"/>
      <w:r w:rsidRPr="002C4A5D">
        <w:rPr>
          <w:rFonts w:ascii="Arial Narrow" w:hAnsi="Arial Narrow"/>
          <w:sz w:val="28"/>
          <w:szCs w:val="28"/>
        </w:rPr>
        <w:t xml:space="preserve">], [Ouro Prata], [Ouro Bronze], [Prata Ouro], [Prata </w:t>
      </w:r>
      <w:proofErr w:type="spellStart"/>
      <w:r w:rsidRPr="002C4A5D">
        <w:rPr>
          <w:rFonts w:ascii="Arial Narrow" w:hAnsi="Arial Narrow"/>
          <w:sz w:val="28"/>
          <w:szCs w:val="28"/>
        </w:rPr>
        <w:t>Prata</w:t>
      </w:r>
      <w:proofErr w:type="spellEnd"/>
      <w:r w:rsidRPr="002C4A5D">
        <w:rPr>
          <w:rFonts w:ascii="Arial Narrow" w:hAnsi="Arial Narrow"/>
          <w:sz w:val="28"/>
          <w:szCs w:val="28"/>
        </w:rPr>
        <w:t xml:space="preserve">], [Prata Bronze], [Bronze Ouro], [Bronze Prata] e [Bronze </w:t>
      </w:r>
      <w:proofErr w:type="spellStart"/>
      <w:r w:rsidRPr="002C4A5D">
        <w:rPr>
          <w:rFonts w:ascii="Arial Narrow" w:hAnsi="Arial Narrow"/>
          <w:sz w:val="28"/>
          <w:szCs w:val="28"/>
        </w:rPr>
        <w:t>Bronze</w:t>
      </w:r>
      <w:proofErr w:type="spellEnd"/>
      <w:r w:rsidRPr="002C4A5D">
        <w:rPr>
          <w:rFonts w:ascii="Arial Narrow" w:hAnsi="Arial Narrow"/>
          <w:sz w:val="28"/>
          <w:szCs w:val="28"/>
        </w:rPr>
        <w:t xml:space="preserve">], ou seja, há </w:t>
      </w:r>
      <w:proofErr w:type="gramStart"/>
      <w:r w:rsidRPr="002C4A5D">
        <w:rPr>
          <w:rFonts w:ascii="Arial Narrow" w:hAnsi="Arial Narrow"/>
          <w:sz w:val="28"/>
          <w:szCs w:val="28"/>
        </w:rPr>
        <w:t>9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possibilidades. Pelo Princípio Multiplicativo, as diferentes formas de premiação são 10 x 9 = 90.</w:t>
      </w:r>
    </w:p>
    <w:p w:rsidR="00EF7729" w:rsidRPr="002C4A5D" w:rsidRDefault="00EF772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C73169" w:rsidRPr="002C4A5D" w:rsidRDefault="00C7316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b/>
          <w:sz w:val="28"/>
          <w:szCs w:val="28"/>
        </w:rPr>
      </w:pPr>
      <w:r w:rsidRPr="002C4A5D">
        <w:rPr>
          <w:rFonts w:ascii="Arial Narrow" w:hAnsi="Arial Narrow"/>
          <w:b/>
          <w:sz w:val="28"/>
          <w:szCs w:val="28"/>
        </w:rPr>
        <w:t xml:space="preserve">Problema </w:t>
      </w:r>
      <w:proofErr w:type="gramStart"/>
      <w:r w:rsidRPr="002C4A5D">
        <w:rPr>
          <w:rFonts w:ascii="Arial Narrow" w:hAnsi="Arial Narrow"/>
          <w:b/>
          <w:sz w:val="28"/>
          <w:szCs w:val="28"/>
        </w:rPr>
        <w:t>7</w:t>
      </w:r>
      <w:proofErr w:type="gramEnd"/>
      <w:r w:rsidRPr="002C4A5D">
        <w:rPr>
          <w:rFonts w:ascii="Arial Narrow" w:hAnsi="Arial Narrow"/>
          <w:b/>
          <w:sz w:val="28"/>
          <w:szCs w:val="28"/>
        </w:rPr>
        <w:t>)</w:t>
      </w:r>
    </w:p>
    <w:p w:rsidR="00D148A6" w:rsidRPr="002C4A5D" w:rsidRDefault="00D148A6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Para cada questão no gabarito há </w:t>
      </w:r>
      <w:proofErr w:type="gramStart"/>
      <w:r w:rsidRPr="002C4A5D">
        <w:rPr>
          <w:rFonts w:ascii="Arial Narrow" w:hAnsi="Arial Narrow"/>
          <w:sz w:val="28"/>
          <w:szCs w:val="28"/>
        </w:rPr>
        <w:t>5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possibilidades, como são 10 questões, há 5x5x...x5 = 5</w:t>
      </w:r>
      <w:r w:rsidRPr="002C4A5D">
        <w:rPr>
          <w:rFonts w:ascii="Arial Narrow" w:hAnsi="Arial Narrow"/>
          <w:sz w:val="28"/>
          <w:szCs w:val="28"/>
          <w:vertAlign w:val="superscript"/>
        </w:rPr>
        <w:t>10</w:t>
      </w:r>
      <w:r w:rsidRPr="002C4A5D">
        <w:rPr>
          <w:rFonts w:ascii="Arial Narrow" w:hAnsi="Arial Narrow"/>
          <w:sz w:val="28"/>
          <w:szCs w:val="28"/>
        </w:rPr>
        <w:t xml:space="preserve"> possibilidades. </w:t>
      </w:r>
    </w:p>
    <w:p w:rsidR="00D148A6" w:rsidRPr="002C4A5D" w:rsidRDefault="00D148A6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C73169" w:rsidRPr="002C4A5D" w:rsidRDefault="00C7316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b/>
          <w:sz w:val="28"/>
          <w:szCs w:val="28"/>
        </w:rPr>
      </w:pPr>
      <w:r w:rsidRPr="002C4A5D">
        <w:rPr>
          <w:rFonts w:ascii="Arial Narrow" w:hAnsi="Arial Narrow"/>
          <w:b/>
          <w:sz w:val="28"/>
          <w:szCs w:val="28"/>
        </w:rPr>
        <w:t xml:space="preserve">Problema </w:t>
      </w:r>
      <w:proofErr w:type="gramStart"/>
      <w:r w:rsidRPr="002C4A5D">
        <w:rPr>
          <w:rFonts w:ascii="Arial Narrow" w:hAnsi="Arial Narrow"/>
          <w:b/>
          <w:sz w:val="28"/>
          <w:szCs w:val="28"/>
        </w:rPr>
        <w:t>8</w:t>
      </w:r>
      <w:proofErr w:type="gramEnd"/>
      <w:r w:rsidRPr="002C4A5D">
        <w:rPr>
          <w:rFonts w:ascii="Arial Narrow" w:hAnsi="Arial Narrow"/>
          <w:b/>
          <w:sz w:val="28"/>
          <w:szCs w:val="28"/>
        </w:rPr>
        <w:t xml:space="preserve">) </w:t>
      </w:r>
    </w:p>
    <w:p w:rsidR="00D148A6" w:rsidRPr="002C4A5D" w:rsidRDefault="00D148A6" w:rsidP="002C4A5D">
      <w:pPr>
        <w:pStyle w:val="PargrafodaLista"/>
        <w:spacing w:after="0" w:line="360" w:lineRule="auto"/>
        <w:ind w:left="0"/>
        <w:jc w:val="center"/>
        <w:rPr>
          <w:rFonts w:ascii="Arial Narrow" w:hAnsi="Arial Narrow"/>
          <w:b/>
          <w:sz w:val="28"/>
          <w:szCs w:val="28"/>
        </w:rPr>
      </w:pPr>
      <w:r w:rsidRPr="002C4A5D">
        <w:rPr>
          <w:rFonts w:ascii="Arial Narrow" w:hAnsi="Arial Narrow"/>
          <w:noProof/>
          <w:sz w:val="28"/>
          <w:szCs w:val="28"/>
          <w:lang w:eastAsia="pt-BR"/>
        </w:rPr>
        <w:drawing>
          <wp:inline distT="0" distB="0" distL="0" distR="0" wp14:anchorId="580BD94E" wp14:editId="599C6D7C">
            <wp:extent cx="5236028" cy="1531292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2429" cy="153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8A6" w:rsidRPr="002C4A5D" w:rsidRDefault="00D148A6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Primeiro pintamos o quadrado e o triângulo superior, o que pode ser feito de </w:t>
      </w:r>
      <w:proofErr w:type="gramStart"/>
      <w:r w:rsidRPr="002C4A5D">
        <w:rPr>
          <w:rFonts w:ascii="Arial Narrow" w:hAnsi="Arial Narrow"/>
          <w:sz w:val="28"/>
          <w:szCs w:val="28"/>
        </w:rPr>
        <w:t>3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x 2 = 6 maneiras diferentes. Uma vez isso feito, dividimos o problema em quatro casos de acordo com as cores dos triângulos menores da parte de baixo, como na figura. As letras minúsculas a e b indicam cores diferentes; notamos que como o quadrado já foi pintado, para os três triângulos menores só restam duas cores disponíveis. As letras maiúsculas A e B servirão apenas para denotar os triângulos maiores no que segue.</w:t>
      </w:r>
    </w:p>
    <w:p w:rsidR="00D148A6" w:rsidRPr="002C4A5D" w:rsidRDefault="00D148A6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lastRenderedPageBreak/>
        <w:t xml:space="preserve"> • Caso 1: temos duas escolhas para a; uma vez feita essa escolha, podemos pintar A com duas cores, bem como B. Isso pode ser feito de </w:t>
      </w:r>
      <w:proofErr w:type="gramStart"/>
      <w:r w:rsidRPr="002C4A5D">
        <w:rPr>
          <w:rFonts w:ascii="Arial Narrow" w:hAnsi="Arial Narrow"/>
          <w:sz w:val="28"/>
          <w:szCs w:val="28"/>
        </w:rPr>
        <w:t>2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x 2 x 2 = 8 maneiras diferentes. </w:t>
      </w:r>
    </w:p>
    <w:p w:rsidR="00D148A6" w:rsidRPr="002C4A5D" w:rsidRDefault="00D148A6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• Caso 2: temos duas escolhas para a e uma para b; feitas essas escolhas, podemos pintar A com duas cores e B com apenas uma. Isso pode ser feito de </w:t>
      </w:r>
      <w:proofErr w:type="gramStart"/>
      <w:r w:rsidRPr="002C4A5D">
        <w:rPr>
          <w:rFonts w:ascii="Arial Narrow" w:hAnsi="Arial Narrow"/>
          <w:sz w:val="28"/>
          <w:szCs w:val="28"/>
        </w:rPr>
        <w:t>2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x 1 x 2 x 1 = 4 maneiras diferentes. </w:t>
      </w:r>
    </w:p>
    <w:p w:rsidR="00D148A6" w:rsidRPr="002C4A5D" w:rsidRDefault="00D148A6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• Caso 3: esse caso é análogo ao caso 2. </w:t>
      </w:r>
    </w:p>
    <w:p w:rsidR="00D148A6" w:rsidRPr="002C4A5D" w:rsidRDefault="00D148A6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• Caso 4: temos duas escolhas para a e uma para b; feitas essas escolhas, só há uma possibilidade para pintar A e B. Isso pode ser feito de </w:t>
      </w:r>
      <w:proofErr w:type="gramStart"/>
      <w:r w:rsidRPr="002C4A5D">
        <w:rPr>
          <w:rFonts w:ascii="Arial Narrow" w:hAnsi="Arial Narrow"/>
          <w:sz w:val="28"/>
          <w:szCs w:val="28"/>
        </w:rPr>
        <w:t>2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x 1 x 1 x 1 = 2 maneiras diferentes. No total, temos </w:t>
      </w:r>
      <w:proofErr w:type="gramStart"/>
      <w:r w:rsidRPr="002C4A5D">
        <w:rPr>
          <w:rFonts w:ascii="Arial Narrow" w:hAnsi="Arial Narrow"/>
          <w:sz w:val="28"/>
          <w:szCs w:val="28"/>
        </w:rPr>
        <w:t>6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x (8 +  4 +  4 + 2) =  6 x 18 =  108 maneiras diferentes de pintar a figura.</w:t>
      </w:r>
    </w:p>
    <w:p w:rsidR="00D148A6" w:rsidRPr="002C4A5D" w:rsidRDefault="00D148A6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C73169" w:rsidRPr="002C4A5D" w:rsidRDefault="00C73169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b/>
          <w:sz w:val="28"/>
          <w:szCs w:val="28"/>
        </w:rPr>
      </w:pPr>
      <w:r w:rsidRPr="002C4A5D">
        <w:rPr>
          <w:rFonts w:ascii="Arial Narrow" w:hAnsi="Arial Narrow"/>
          <w:b/>
          <w:sz w:val="28"/>
          <w:szCs w:val="28"/>
        </w:rPr>
        <w:t xml:space="preserve">Problema </w:t>
      </w:r>
      <w:proofErr w:type="gramStart"/>
      <w:r w:rsidRPr="002C4A5D">
        <w:rPr>
          <w:rFonts w:ascii="Arial Narrow" w:hAnsi="Arial Narrow"/>
          <w:b/>
          <w:sz w:val="28"/>
          <w:szCs w:val="28"/>
        </w:rPr>
        <w:t>9</w:t>
      </w:r>
      <w:proofErr w:type="gramEnd"/>
      <w:r w:rsidRPr="002C4A5D">
        <w:rPr>
          <w:rFonts w:ascii="Arial Narrow" w:hAnsi="Arial Narrow"/>
          <w:b/>
          <w:sz w:val="28"/>
          <w:szCs w:val="28"/>
        </w:rPr>
        <w:t xml:space="preserve">) </w:t>
      </w:r>
    </w:p>
    <w:p w:rsidR="00D148A6" w:rsidRPr="002C4A5D" w:rsidRDefault="00D148A6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proofErr w:type="gramStart"/>
      <w:r w:rsidRPr="002C4A5D">
        <w:rPr>
          <w:rFonts w:ascii="Arial Narrow" w:hAnsi="Arial Narrow"/>
          <w:b/>
          <w:sz w:val="28"/>
          <w:szCs w:val="28"/>
        </w:rPr>
        <w:t>Item a)</w:t>
      </w:r>
      <w:proofErr w:type="gramEnd"/>
      <w:r w:rsidR="002C4A5D" w:rsidRPr="002C4A5D">
        <w:rPr>
          <w:rFonts w:ascii="Arial Narrow" w:hAnsi="Arial Narrow"/>
          <w:sz w:val="28"/>
          <w:szCs w:val="28"/>
        </w:rPr>
        <w:t xml:space="preserve"> </w:t>
      </w:r>
      <w:r w:rsidRPr="002C4A5D">
        <w:rPr>
          <w:rFonts w:ascii="Arial Narrow" w:hAnsi="Arial Narrow"/>
          <w:sz w:val="28"/>
          <w:szCs w:val="28"/>
        </w:rPr>
        <w:t xml:space="preserve">A princípio note que o problema permite que os algarismos se repitam.  Temos dois </w:t>
      </w:r>
      <w:proofErr w:type="gramStart"/>
      <w:r w:rsidRPr="002C4A5D">
        <w:rPr>
          <w:rFonts w:ascii="Arial Narrow" w:hAnsi="Arial Narrow"/>
          <w:sz w:val="28"/>
          <w:szCs w:val="28"/>
        </w:rPr>
        <w:t>casos :</w:t>
      </w:r>
      <w:proofErr w:type="gramEnd"/>
    </w:p>
    <w:p w:rsidR="00D148A6" w:rsidRPr="002C4A5D" w:rsidRDefault="00D148A6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-- Se o </w:t>
      </w:r>
      <w:proofErr w:type="gramStart"/>
      <w:r w:rsidRPr="002C4A5D">
        <w:rPr>
          <w:rFonts w:ascii="Arial Narrow" w:hAnsi="Arial Narrow"/>
          <w:sz w:val="28"/>
          <w:szCs w:val="28"/>
        </w:rPr>
        <w:t>0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estiver na casa das unidades : Então há 7 possibilidades para cada um dos outros casos, portanto há 7x7 = 49 possibilidades. </w:t>
      </w:r>
    </w:p>
    <w:p w:rsidR="00D148A6" w:rsidRPr="002C4A5D" w:rsidRDefault="00D148A6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-- Se o </w:t>
      </w:r>
      <w:proofErr w:type="gramStart"/>
      <w:r w:rsidRPr="002C4A5D">
        <w:rPr>
          <w:rFonts w:ascii="Arial Narrow" w:hAnsi="Arial Narrow"/>
          <w:sz w:val="28"/>
          <w:szCs w:val="28"/>
        </w:rPr>
        <w:t>0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estiver não estiver na casa das unidades: Então há 3 possibilidades para a casa das unidades, há também 6 possibilidades para a casa </w:t>
      </w:r>
      <w:r w:rsidR="002C4A5D" w:rsidRPr="002C4A5D">
        <w:rPr>
          <w:rFonts w:ascii="Arial Narrow" w:hAnsi="Arial Narrow"/>
          <w:sz w:val="28"/>
          <w:szCs w:val="28"/>
        </w:rPr>
        <w:t xml:space="preserve">das centenas, e por fim há 7 possibilidades para a casa das dezenas. Logo pelo princípio multiplicativo há </w:t>
      </w:r>
      <w:proofErr w:type="gramStart"/>
      <w:r w:rsidR="002C4A5D" w:rsidRPr="002C4A5D">
        <w:rPr>
          <w:rFonts w:ascii="Arial Narrow" w:hAnsi="Arial Narrow"/>
          <w:sz w:val="28"/>
          <w:szCs w:val="28"/>
        </w:rPr>
        <w:t>3</w:t>
      </w:r>
      <w:proofErr w:type="gramEnd"/>
      <w:r w:rsidR="002C4A5D" w:rsidRPr="002C4A5D">
        <w:rPr>
          <w:rFonts w:ascii="Arial Narrow" w:hAnsi="Arial Narrow"/>
          <w:sz w:val="28"/>
          <w:szCs w:val="28"/>
        </w:rPr>
        <w:t xml:space="preserve"> x 6 x 7 = 126 possibilidades.</w:t>
      </w:r>
    </w:p>
    <w:p w:rsidR="002C4A5D" w:rsidRPr="002C4A5D" w:rsidRDefault="002C4A5D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Logo, o resultado é 49 + 126 = 175 possibilidades. </w:t>
      </w:r>
    </w:p>
    <w:p w:rsidR="002C4A5D" w:rsidRDefault="002C4A5D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2C4A5D" w:rsidRPr="002C4A5D" w:rsidRDefault="002C4A5D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proofErr w:type="gramStart"/>
      <w:r w:rsidRPr="002C4A5D">
        <w:rPr>
          <w:rFonts w:ascii="Arial Narrow" w:hAnsi="Arial Narrow"/>
          <w:b/>
          <w:sz w:val="28"/>
          <w:szCs w:val="28"/>
        </w:rPr>
        <w:t>Item b)</w:t>
      </w:r>
      <w:proofErr w:type="gramEnd"/>
      <w:r w:rsidRPr="002C4A5D">
        <w:rPr>
          <w:rFonts w:ascii="Arial Narrow" w:hAnsi="Arial Narrow"/>
          <w:b/>
          <w:sz w:val="28"/>
          <w:szCs w:val="28"/>
        </w:rPr>
        <w:t xml:space="preserve"> </w:t>
      </w:r>
      <w:r w:rsidRPr="002C4A5D">
        <w:rPr>
          <w:rFonts w:ascii="Arial Narrow" w:hAnsi="Arial Narrow"/>
          <w:sz w:val="28"/>
          <w:szCs w:val="28"/>
        </w:rPr>
        <w:t>Há 3 casos :</w:t>
      </w:r>
    </w:p>
    <w:p w:rsidR="002C4A5D" w:rsidRPr="002C4A5D" w:rsidRDefault="002C4A5D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1º Caso: Números com1 </w:t>
      </w:r>
      <w:proofErr w:type="gramStart"/>
      <w:r w:rsidRPr="002C4A5D">
        <w:rPr>
          <w:rFonts w:ascii="Arial Narrow" w:hAnsi="Arial Narrow"/>
          <w:sz w:val="28"/>
          <w:szCs w:val="28"/>
        </w:rPr>
        <w:t>algarismo :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3 possibilidades.</w:t>
      </w:r>
    </w:p>
    <w:p w:rsidR="002C4A5D" w:rsidRPr="002C4A5D" w:rsidRDefault="002C4A5D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2º Caso: Números com </w:t>
      </w:r>
      <w:proofErr w:type="gramStart"/>
      <w:r w:rsidRPr="002C4A5D">
        <w:rPr>
          <w:rFonts w:ascii="Arial Narrow" w:hAnsi="Arial Narrow"/>
          <w:sz w:val="28"/>
          <w:szCs w:val="28"/>
        </w:rPr>
        <w:t>2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algarismos: 6 x 3 = 18 possibilidades</w:t>
      </w:r>
    </w:p>
    <w:p w:rsidR="002C4A5D" w:rsidRPr="002C4A5D" w:rsidRDefault="002C4A5D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3º Caso: Números com </w:t>
      </w:r>
      <w:proofErr w:type="gramStart"/>
      <w:r w:rsidRPr="002C4A5D">
        <w:rPr>
          <w:rFonts w:ascii="Arial Narrow" w:hAnsi="Arial Narrow"/>
          <w:sz w:val="28"/>
          <w:szCs w:val="28"/>
        </w:rPr>
        <w:t>3</w:t>
      </w:r>
      <w:proofErr w:type="gramEnd"/>
      <w:r w:rsidRPr="002C4A5D">
        <w:rPr>
          <w:rFonts w:ascii="Arial Narrow" w:hAnsi="Arial Narrow"/>
          <w:sz w:val="28"/>
          <w:szCs w:val="28"/>
        </w:rPr>
        <w:t xml:space="preserve"> algarismos: 6 x 7 x 3 = 126 possibilidades</w:t>
      </w:r>
    </w:p>
    <w:p w:rsidR="002C4A5D" w:rsidRPr="002C4A5D" w:rsidRDefault="002C4A5D" w:rsidP="002C4A5D">
      <w:pPr>
        <w:pStyle w:val="PargrafodaLista"/>
        <w:spacing w:after="0" w:line="36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2C4A5D">
        <w:rPr>
          <w:rFonts w:ascii="Arial Narrow" w:hAnsi="Arial Narrow"/>
          <w:sz w:val="28"/>
          <w:szCs w:val="28"/>
        </w:rPr>
        <w:t xml:space="preserve">Portanto são 3 + 18 + 126 = 47 números. </w:t>
      </w:r>
    </w:p>
    <w:p w:rsidR="002C4A5D" w:rsidRDefault="002C4A5D" w:rsidP="007B549D">
      <w:pPr>
        <w:pStyle w:val="PargrafodaLista"/>
        <w:spacing w:line="360" w:lineRule="auto"/>
        <w:ind w:left="0"/>
        <w:jc w:val="both"/>
        <w:rPr>
          <w:rFonts w:ascii="Arial Narrow" w:hAnsi="Arial Narrow"/>
        </w:rPr>
      </w:pPr>
    </w:p>
    <w:p w:rsidR="002C4A5D" w:rsidRDefault="002C4A5D" w:rsidP="002C4A5D">
      <w:pPr>
        <w:pStyle w:val="PargrafodaLista"/>
        <w:pBdr>
          <w:bottom w:val="single" w:sz="12" w:space="1" w:color="auto"/>
        </w:pBdr>
        <w:spacing w:line="360" w:lineRule="auto"/>
        <w:ind w:left="0"/>
        <w:jc w:val="center"/>
        <w:rPr>
          <w:rFonts w:ascii="Arial Narrow" w:hAnsi="Arial Narrow"/>
          <w:b/>
          <w:sz w:val="36"/>
          <w:szCs w:val="36"/>
        </w:rPr>
      </w:pPr>
      <w:r w:rsidRPr="002C4A5D">
        <w:rPr>
          <w:rFonts w:ascii="Arial Narrow" w:hAnsi="Arial Narrow"/>
          <w:b/>
          <w:sz w:val="36"/>
          <w:szCs w:val="36"/>
        </w:rPr>
        <w:lastRenderedPageBreak/>
        <w:t>Questões de Geometria</w:t>
      </w:r>
    </w:p>
    <w:p w:rsidR="002C4A5D" w:rsidRDefault="002C4A5D" w:rsidP="002C4A5D">
      <w:pPr>
        <w:pStyle w:val="PargrafodaLista"/>
        <w:spacing w:line="360" w:lineRule="auto"/>
        <w:ind w:left="0"/>
        <w:jc w:val="center"/>
        <w:rPr>
          <w:rFonts w:ascii="Arial Narrow" w:hAnsi="Arial Narrow"/>
          <w:b/>
          <w:sz w:val="36"/>
          <w:szCs w:val="36"/>
        </w:rPr>
      </w:pPr>
    </w:p>
    <w:p w:rsidR="002C4A5D" w:rsidRDefault="002C4A5D" w:rsidP="002C4A5D">
      <w:pPr>
        <w:pStyle w:val="PargrafodaLista"/>
        <w:spacing w:line="360" w:lineRule="auto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As soluções das questões 1,2 e 3 bem como a demonstração das propriedades 1,2 e 3 encontram-se na apostila Teorema de Pitágoras e Áreas que estão disponíveis em </w:t>
      </w:r>
      <w:hyperlink r:id="rId7" w:history="1">
        <w:r w:rsidRPr="007855C8">
          <w:rPr>
            <w:rStyle w:val="Hyperlink"/>
            <w:rFonts w:ascii="Arial Narrow" w:hAnsi="Arial Narrow"/>
            <w:sz w:val="28"/>
            <w:szCs w:val="28"/>
          </w:rPr>
          <w:t>http://www.obmep.org.br/apostilas.htm</w:t>
        </w:r>
      </w:hyperlink>
      <w:proofErr w:type="gramStart"/>
      <w:r>
        <w:rPr>
          <w:rFonts w:ascii="Arial Narrow" w:hAnsi="Arial Narrow"/>
          <w:sz w:val="28"/>
          <w:szCs w:val="28"/>
        </w:rPr>
        <w:t xml:space="preserve"> .</w:t>
      </w:r>
      <w:proofErr w:type="gramEnd"/>
      <w:r>
        <w:rPr>
          <w:rFonts w:ascii="Arial Narrow" w:hAnsi="Arial Narrow"/>
          <w:sz w:val="28"/>
          <w:szCs w:val="28"/>
        </w:rPr>
        <w:t xml:space="preserve"> Segue abaixo os links das soluções das questões das provas anteriores da </w:t>
      </w:r>
      <w:proofErr w:type="gramStart"/>
      <w:r>
        <w:rPr>
          <w:rFonts w:ascii="Arial Narrow" w:hAnsi="Arial Narrow"/>
          <w:sz w:val="28"/>
          <w:szCs w:val="28"/>
        </w:rPr>
        <w:t>OBMEP :</w:t>
      </w:r>
      <w:proofErr w:type="gramEnd"/>
    </w:p>
    <w:p w:rsidR="002C4A5D" w:rsidRDefault="002C4A5D" w:rsidP="002C4A5D">
      <w:pPr>
        <w:pStyle w:val="PargrafodaLista"/>
        <w:spacing w:line="36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2C4A5D" w:rsidRDefault="002C4A5D" w:rsidP="002C4A5D">
      <w:pPr>
        <w:pStyle w:val="PargrafodaLista"/>
        <w:spacing w:line="360" w:lineRule="auto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1. </w:t>
      </w:r>
      <w:hyperlink r:id="rId8" w:history="1">
        <w:r w:rsidRPr="007855C8">
          <w:rPr>
            <w:rStyle w:val="Hyperlink"/>
            <w:rFonts w:ascii="Arial Narrow" w:hAnsi="Arial Narrow"/>
            <w:sz w:val="28"/>
            <w:szCs w:val="28"/>
          </w:rPr>
          <w:t>http://www.obmep.org.br/provas_static/sf1n1-2010.pdf</w:t>
        </w:r>
      </w:hyperlink>
      <w:r>
        <w:rPr>
          <w:rFonts w:ascii="Arial Narrow" w:hAnsi="Arial Narrow"/>
          <w:sz w:val="28"/>
          <w:szCs w:val="28"/>
        </w:rPr>
        <w:t xml:space="preserve"> (página 2) </w:t>
      </w:r>
    </w:p>
    <w:p w:rsidR="002C4A5D" w:rsidRDefault="002C4A5D" w:rsidP="002C4A5D">
      <w:pPr>
        <w:pStyle w:val="PargrafodaLista"/>
        <w:spacing w:line="360" w:lineRule="auto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2. </w:t>
      </w:r>
      <w:hyperlink r:id="rId9" w:history="1">
        <w:r w:rsidRPr="007855C8">
          <w:rPr>
            <w:rStyle w:val="Hyperlink"/>
            <w:rFonts w:ascii="Arial Narrow" w:hAnsi="Arial Narrow"/>
            <w:sz w:val="28"/>
            <w:szCs w:val="28"/>
          </w:rPr>
          <w:t>http://www.obmep.org.br/provas_static/sf1n2-2016.pdf</w:t>
        </w:r>
      </w:hyperlink>
      <w:r>
        <w:rPr>
          <w:rFonts w:ascii="Arial Narrow" w:hAnsi="Arial Narrow"/>
          <w:sz w:val="28"/>
          <w:szCs w:val="28"/>
        </w:rPr>
        <w:t xml:space="preserve"> (página 4)</w:t>
      </w:r>
    </w:p>
    <w:p w:rsidR="002C4A5D" w:rsidRDefault="002C4A5D" w:rsidP="002C4A5D">
      <w:pPr>
        <w:pStyle w:val="PargrafodaLista"/>
        <w:spacing w:line="360" w:lineRule="auto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 </w:t>
      </w:r>
      <w:hyperlink r:id="rId10" w:history="1">
        <w:r w:rsidRPr="007855C8">
          <w:rPr>
            <w:rStyle w:val="Hyperlink"/>
            <w:rFonts w:ascii="Arial Narrow" w:hAnsi="Arial Narrow"/>
            <w:sz w:val="28"/>
            <w:szCs w:val="28"/>
          </w:rPr>
          <w:t>http://www.obmep.org.br/provas_static/sf1n2-2016.pdf</w:t>
        </w:r>
      </w:hyperlink>
      <w:r>
        <w:rPr>
          <w:rFonts w:ascii="Arial Narrow" w:hAnsi="Arial Narrow"/>
          <w:sz w:val="28"/>
          <w:szCs w:val="28"/>
        </w:rPr>
        <w:t xml:space="preserve"> (página 5)</w:t>
      </w:r>
    </w:p>
    <w:p w:rsidR="002C4A5D" w:rsidRDefault="002C4A5D" w:rsidP="002C4A5D">
      <w:pPr>
        <w:pStyle w:val="PargrafodaLista"/>
        <w:spacing w:line="360" w:lineRule="auto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4. </w:t>
      </w:r>
      <w:hyperlink r:id="rId11" w:history="1">
        <w:r w:rsidRPr="007855C8">
          <w:rPr>
            <w:rStyle w:val="Hyperlink"/>
            <w:rFonts w:ascii="Arial Narrow" w:hAnsi="Arial Narrow"/>
            <w:sz w:val="28"/>
            <w:szCs w:val="28"/>
          </w:rPr>
          <w:t>http://www.obmep.org.br/provas_static/sf1n2-2016.pdf</w:t>
        </w:r>
      </w:hyperlink>
      <w:r>
        <w:rPr>
          <w:rFonts w:ascii="Arial Narrow" w:hAnsi="Arial Narrow"/>
          <w:sz w:val="28"/>
          <w:szCs w:val="28"/>
        </w:rPr>
        <w:t xml:space="preserve"> (página 7)</w:t>
      </w:r>
    </w:p>
    <w:p w:rsidR="002C4A5D" w:rsidRDefault="002C4A5D" w:rsidP="002C4A5D">
      <w:pPr>
        <w:pStyle w:val="PargrafodaLista"/>
        <w:spacing w:line="360" w:lineRule="auto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5. </w:t>
      </w:r>
      <w:hyperlink r:id="rId12" w:history="1">
        <w:r w:rsidR="00C31D01" w:rsidRPr="007855C8">
          <w:rPr>
            <w:rStyle w:val="Hyperlink"/>
            <w:rFonts w:ascii="Arial Narrow" w:hAnsi="Arial Narrow"/>
            <w:sz w:val="28"/>
            <w:szCs w:val="28"/>
          </w:rPr>
          <w:t>http://www.obmep.org.br/provas_static/sf2n1-2010.pdf</w:t>
        </w:r>
      </w:hyperlink>
      <w:r w:rsidR="00C31D01">
        <w:rPr>
          <w:rFonts w:ascii="Arial Narrow" w:hAnsi="Arial Narrow"/>
          <w:sz w:val="28"/>
          <w:szCs w:val="28"/>
        </w:rPr>
        <w:t xml:space="preserve"> (página 4) </w:t>
      </w:r>
    </w:p>
    <w:p w:rsidR="002C4A5D" w:rsidRDefault="002C4A5D" w:rsidP="002C4A5D">
      <w:pPr>
        <w:pStyle w:val="PargrafodaLista"/>
        <w:spacing w:line="360" w:lineRule="auto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6.</w:t>
      </w:r>
      <w:r w:rsidR="00C31D01">
        <w:rPr>
          <w:rFonts w:ascii="Arial Narrow" w:hAnsi="Arial Narrow"/>
          <w:sz w:val="28"/>
          <w:szCs w:val="28"/>
        </w:rPr>
        <w:t xml:space="preserve"> </w:t>
      </w:r>
      <w:hyperlink r:id="rId13" w:history="1">
        <w:r w:rsidR="00C31D01" w:rsidRPr="007855C8">
          <w:rPr>
            <w:rStyle w:val="Hyperlink"/>
            <w:rFonts w:ascii="Arial Narrow" w:hAnsi="Arial Narrow"/>
            <w:sz w:val="28"/>
            <w:szCs w:val="28"/>
          </w:rPr>
          <w:t>http://www.obmep.org.br/provas_static/sf2n1-2007.pdf</w:t>
        </w:r>
      </w:hyperlink>
      <w:r w:rsidR="00C31D01">
        <w:rPr>
          <w:rFonts w:ascii="Arial Narrow" w:hAnsi="Arial Narrow"/>
          <w:sz w:val="28"/>
          <w:szCs w:val="28"/>
        </w:rPr>
        <w:t xml:space="preserve"> (página 2) </w:t>
      </w:r>
    </w:p>
    <w:p w:rsidR="00C31D01" w:rsidRDefault="00C31D01" w:rsidP="002C4A5D">
      <w:pPr>
        <w:pStyle w:val="PargrafodaLista"/>
        <w:spacing w:line="36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C31D01" w:rsidRDefault="00C31D01" w:rsidP="002C4A5D">
      <w:pPr>
        <w:pStyle w:val="PargrafodaLista"/>
        <w:spacing w:line="360" w:lineRule="auto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Qualquer dúvida, podem </w:t>
      </w:r>
      <w:proofErr w:type="gramStart"/>
      <w:r>
        <w:rPr>
          <w:rFonts w:ascii="Arial Narrow" w:hAnsi="Arial Narrow"/>
          <w:sz w:val="28"/>
          <w:szCs w:val="28"/>
        </w:rPr>
        <w:t>perguntar !</w:t>
      </w:r>
      <w:proofErr w:type="gramEnd"/>
    </w:p>
    <w:p w:rsidR="00C31D01" w:rsidRDefault="00C31D01" w:rsidP="002C4A5D">
      <w:pPr>
        <w:pStyle w:val="PargrafodaLista"/>
        <w:spacing w:line="36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C31D01" w:rsidRDefault="00C31D01" w:rsidP="00C31D01">
      <w:pPr>
        <w:pStyle w:val="PargrafodaLista"/>
        <w:spacing w:line="360" w:lineRule="auto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Bons Estudos!</w:t>
      </w:r>
    </w:p>
    <w:p w:rsidR="00C31D01" w:rsidRPr="002C4A5D" w:rsidRDefault="00C31D01" w:rsidP="002C4A5D">
      <w:pPr>
        <w:pStyle w:val="PargrafodaLista"/>
        <w:spacing w:line="360" w:lineRule="auto"/>
        <w:ind w:left="0"/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sectPr w:rsidR="00C31D01" w:rsidRPr="002C4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36D"/>
    <w:multiLevelType w:val="hybridMultilevel"/>
    <w:tmpl w:val="B032E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878A8"/>
    <w:multiLevelType w:val="hybridMultilevel"/>
    <w:tmpl w:val="1170372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868DE"/>
    <w:multiLevelType w:val="hybridMultilevel"/>
    <w:tmpl w:val="D81A182C"/>
    <w:lvl w:ilvl="0" w:tplc="A2B0C0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E0762"/>
    <w:multiLevelType w:val="hybridMultilevel"/>
    <w:tmpl w:val="8E6683B2"/>
    <w:lvl w:ilvl="0" w:tplc="A2B0C0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C3C27"/>
    <w:multiLevelType w:val="hybridMultilevel"/>
    <w:tmpl w:val="D0944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F4A70"/>
    <w:multiLevelType w:val="hybridMultilevel"/>
    <w:tmpl w:val="D61A3FFE"/>
    <w:lvl w:ilvl="0" w:tplc="A2B0C0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9D"/>
    <w:rsid w:val="002C4A5D"/>
    <w:rsid w:val="003F4FD9"/>
    <w:rsid w:val="007B549D"/>
    <w:rsid w:val="008906AC"/>
    <w:rsid w:val="0094497D"/>
    <w:rsid w:val="009B25FC"/>
    <w:rsid w:val="00C31D01"/>
    <w:rsid w:val="00C73169"/>
    <w:rsid w:val="00D148A6"/>
    <w:rsid w:val="00D95DB3"/>
    <w:rsid w:val="00EF7729"/>
    <w:rsid w:val="00F9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54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8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C4A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54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8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C4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mep.org.br/provas_static/sf1n1-2010.pdf" TargetMode="External"/><Relationship Id="rId13" Type="http://schemas.openxmlformats.org/officeDocument/2006/relationships/hyperlink" Target="http://www.obmep.org.br/provas_static/sf2n1-200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bmep.org.br/apostilas.htm" TargetMode="External"/><Relationship Id="rId12" Type="http://schemas.openxmlformats.org/officeDocument/2006/relationships/hyperlink" Target="http://www.obmep.org.br/provas_static/sf2n1-20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bmep.org.br/provas_static/sf1n2-2016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bmep.org.br/provas_static/sf1n2-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mep.org.br/provas_static/sf1n2-201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1330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Junior</cp:lastModifiedBy>
  <cp:revision>2</cp:revision>
  <dcterms:created xsi:type="dcterms:W3CDTF">2016-07-07T02:27:00Z</dcterms:created>
  <dcterms:modified xsi:type="dcterms:W3CDTF">2016-07-07T04:08:00Z</dcterms:modified>
</cp:coreProperties>
</file>