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1" w:rsidRDefault="00507AA6"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-158115</wp:posOffset>
            </wp:positionV>
            <wp:extent cx="2327275" cy="1310640"/>
            <wp:effectExtent l="19050" t="0" r="0" b="0"/>
            <wp:wrapSquare wrapText="bothSides"/>
            <wp:docPr id="2" name="Imagem 1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8DB" w:rsidRPr="00D818DB">
        <w:rPr>
          <w:b/>
        </w:rPr>
        <w:t>d</w:t>
      </w:r>
      <w:r w:rsidR="00B9728B" w:rsidRPr="00D818DB">
        <w:rPr>
          <w:b/>
        </w:rPr>
        <w:t>)</w:t>
      </w:r>
      <w:r w:rsidR="00B9728B">
        <w:t xml:space="preserve"> Temos que traçar </w:t>
      </w:r>
      <w:proofErr w:type="gramStart"/>
      <w:r w:rsidR="00B9728B">
        <w:t>2</w:t>
      </w:r>
      <w:proofErr w:type="gramEnd"/>
      <w:r w:rsidR="00B9728B">
        <w:t xml:space="preserve"> retas:</w:t>
      </w:r>
    </w:p>
    <w:p w:rsidR="00B9728B" w:rsidRDefault="00B9728B" w:rsidP="00B9728B">
      <w:pPr>
        <w:pStyle w:val="PargrafodaLista"/>
        <w:numPr>
          <w:ilvl w:val="0"/>
          <w:numId w:val="2"/>
        </w:numPr>
      </w:pPr>
      <w:r>
        <w:t xml:space="preserve">Reta </w:t>
      </w:r>
      <w:proofErr w:type="gramStart"/>
      <w:r>
        <w:t>1</w:t>
      </w:r>
      <w:proofErr w:type="gramEnd"/>
      <w:r>
        <w:t xml:space="preserve"> liga: Q ao 2º ponto</w:t>
      </w:r>
    </w:p>
    <w:p w:rsidR="00B9728B" w:rsidRDefault="00B9728B" w:rsidP="00B9728B">
      <w:pPr>
        <w:pStyle w:val="PargrafodaLista"/>
        <w:numPr>
          <w:ilvl w:val="0"/>
          <w:numId w:val="2"/>
        </w:numPr>
      </w:pPr>
      <w:r>
        <w:t xml:space="preserve">Reta </w:t>
      </w:r>
      <w:proofErr w:type="gramStart"/>
      <w:r>
        <w:t>2</w:t>
      </w:r>
      <w:proofErr w:type="gramEnd"/>
      <w:r>
        <w:t xml:space="preserve"> liga: R ao 3º ponto</w:t>
      </w:r>
    </w:p>
    <w:p w:rsidR="00507AA6" w:rsidRDefault="00507AA6" w:rsidP="00507AA6">
      <w:pPr>
        <w:pStyle w:val="PargrafodaLista"/>
      </w:pPr>
    </w:p>
    <w:p w:rsidR="00B9728B" w:rsidRDefault="00B9728B" w:rsidP="00B9728B">
      <w:r>
        <w:t>Logo,</w:t>
      </w:r>
      <w:r w:rsidR="00D818DB">
        <w:t xml:space="preserve"> observamos que:</w:t>
      </w:r>
    </w:p>
    <w:p w:rsidR="00D818DB" w:rsidRPr="00D818DB" w:rsidRDefault="00D818DB" w:rsidP="00D818DB">
      <w:pPr>
        <w:pStyle w:val="PargrafodaLista"/>
        <w:numPr>
          <w:ilvl w:val="0"/>
          <w:numId w:val="3"/>
        </w:numPr>
      </w:pPr>
      <w:r>
        <w:t xml:space="preserve">Há um retângulo de área </w:t>
      </w:r>
      <m:oMath>
        <w:proofErr w:type="gramStart"/>
        <m:r>
          <w:rPr>
            <w:rFonts w:ascii="Cambria Math" w:hAnsi="Cambria Math"/>
          </w:rPr>
          <m:t>6</m:t>
        </m:r>
        <w:proofErr w:type="gramEnd"/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todo sombreado;</w:t>
      </w:r>
    </w:p>
    <w:p w:rsidR="00D818DB" w:rsidRPr="00D818DB" w:rsidRDefault="00D818DB" w:rsidP="00D818DB">
      <w:pPr>
        <w:pStyle w:val="PargrafodaLista"/>
        <w:numPr>
          <w:ilvl w:val="0"/>
          <w:numId w:val="3"/>
        </w:numPr>
      </w:pPr>
      <w:r>
        <w:rPr>
          <w:rFonts w:eastAsiaTheme="minorEastAsia"/>
        </w:rPr>
        <w:t xml:space="preserve">Um retângulo de área </w:t>
      </w:r>
      <m:oMath>
        <w:proofErr w:type="gramStart"/>
        <m:r>
          <w:rPr>
            <w:rFonts w:ascii="Cambria Math" w:eastAsiaTheme="minorEastAsia" w:hAnsi="Cambria Math"/>
          </w:rPr>
          <m:t>2</m:t>
        </m:r>
        <w:proofErr w:type="gramEnd"/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com partes sombreadas e não sombreadas que completa outro;</w:t>
      </w:r>
    </w:p>
    <w:p w:rsidR="00D818DB" w:rsidRPr="00D818DB" w:rsidRDefault="00D818DB" w:rsidP="00D818DB">
      <w:pPr>
        <w:pStyle w:val="PargrafodaLista"/>
        <w:numPr>
          <w:ilvl w:val="0"/>
          <w:numId w:val="3"/>
        </w:numPr>
      </w:pPr>
      <w:r>
        <w:rPr>
          <w:rFonts w:eastAsiaTheme="minorEastAsia"/>
        </w:rPr>
        <w:t xml:space="preserve">Um retângulo de área </w:t>
      </w:r>
      <m:oMath>
        <w:proofErr w:type="gramStart"/>
        <m:r>
          <w:rPr>
            <w:rFonts w:ascii="Cambria Math" w:hAnsi="Cambria Math"/>
          </w:rPr>
          <m:t>6</m:t>
        </m:r>
        <w:proofErr w:type="gramEnd"/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tem metade de sua área sombreada.</w:t>
      </w:r>
    </w:p>
    <w:p w:rsidR="00D818DB" w:rsidRPr="00D818DB" w:rsidRDefault="00D818DB" w:rsidP="00D818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6+3+2=11c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818DB" w:rsidRDefault="00507AA6" w:rsidP="00D818DB">
      <w:r>
        <w:rPr>
          <w:rFonts w:eastAsiaTheme="minorEastAsia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111125</wp:posOffset>
            </wp:positionV>
            <wp:extent cx="2183765" cy="1379855"/>
            <wp:effectExtent l="19050" t="0" r="6985" b="0"/>
            <wp:wrapSquare wrapText="bothSides"/>
            <wp:docPr id="3" name="Imagem 2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8DB" w:rsidRPr="00D818DB">
        <w:rPr>
          <w:rFonts w:eastAsiaTheme="minorEastAsia"/>
          <w:b/>
        </w:rPr>
        <w:t xml:space="preserve">e) </w:t>
      </w:r>
      <w:r w:rsidR="00D818DB">
        <w:t xml:space="preserve">Temos que traçar </w:t>
      </w:r>
      <w:proofErr w:type="gramStart"/>
      <w:r w:rsidR="00D818DB">
        <w:t>4</w:t>
      </w:r>
      <w:proofErr w:type="gramEnd"/>
      <w:r w:rsidR="00D818DB">
        <w:t xml:space="preserve"> retas:</w:t>
      </w:r>
    </w:p>
    <w:p w:rsidR="00D818DB" w:rsidRDefault="00D818DB" w:rsidP="00D818DB">
      <w:pPr>
        <w:pStyle w:val="PargrafodaLista"/>
        <w:numPr>
          <w:ilvl w:val="0"/>
          <w:numId w:val="2"/>
        </w:numPr>
      </w:pPr>
      <w:r>
        <w:t xml:space="preserve">Reta </w:t>
      </w:r>
      <w:proofErr w:type="gramStart"/>
      <w:r>
        <w:t>1</w:t>
      </w:r>
      <w:proofErr w:type="gramEnd"/>
      <w:r>
        <w:t xml:space="preserve"> liga: 2º ponto</w:t>
      </w:r>
      <w:r w:rsidR="004A19AF">
        <w:t xml:space="preserve"> à reta paralela</w:t>
      </w:r>
    </w:p>
    <w:p w:rsidR="00D818DB" w:rsidRDefault="00507AA6" w:rsidP="00D818DB">
      <w:pPr>
        <w:pStyle w:val="PargrafodaLista"/>
        <w:numPr>
          <w:ilvl w:val="0"/>
          <w:numId w:val="2"/>
        </w:numPr>
      </w:pPr>
      <w:r>
        <w:t xml:space="preserve">Reta </w:t>
      </w:r>
      <w:proofErr w:type="gramStart"/>
      <w:r>
        <w:t>2</w:t>
      </w:r>
      <w:proofErr w:type="gramEnd"/>
      <w:r>
        <w:t xml:space="preserve"> liga: P à reta paralela</w:t>
      </w:r>
    </w:p>
    <w:p w:rsidR="00507AA6" w:rsidRDefault="00507AA6" w:rsidP="00507AA6">
      <w:pPr>
        <w:pStyle w:val="PargrafodaLista"/>
        <w:numPr>
          <w:ilvl w:val="0"/>
          <w:numId w:val="2"/>
        </w:numPr>
      </w:pPr>
      <w:r>
        <w:t xml:space="preserve">Reta </w:t>
      </w:r>
      <w:proofErr w:type="gramStart"/>
      <w:r>
        <w:t>3</w:t>
      </w:r>
      <w:proofErr w:type="gramEnd"/>
      <w:r>
        <w:t xml:space="preserve"> liga: Q à reta paralela</w:t>
      </w:r>
    </w:p>
    <w:p w:rsidR="00507AA6" w:rsidRDefault="00507AA6" w:rsidP="00507AA6">
      <w:pPr>
        <w:pStyle w:val="PargrafodaLista"/>
        <w:numPr>
          <w:ilvl w:val="0"/>
          <w:numId w:val="2"/>
        </w:numPr>
      </w:pPr>
      <w:r>
        <w:t xml:space="preserve">Reta </w:t>
      </w:r>
      <w:proofErr w:type="gramStart"/>
      <w:r>
        <w:t>4</w:t>
      </w:r>
      <w:proofErr w:type="gramEnd"/>
      <w:r>
        <w:t xml:space="preserve"> liga: 3º ponto à reta paralela</w:t>
      </w:r>
    </w:p>
    <w:p w:rsidR="00507AA6" w:rsidRDefault="00E22F18" w:rsidP="00E22F18">
      <w:r>
        <w:t>Vemos que:</w:t>
      </w:r>
    </w:p>
    <w:p w:rsidR="00B0782C" w:rsidRPr="00D818DB" w:rsidRDefault="00B0782C" w:rsidP="00B0782C">
      <w:pPr>
        <w:pStyle w:val="PargrafodaLista"/>
        <w:numPr>
          <w:ilvl w:val="0"/>
          <w:numId w:val="4"/>
        </w:numPr>
      </w:pPr>
      <w:r>
        <w:rPr>
          <w:rFonts w:eastAsiaTheme="minorEastAsia"/>
        </w:rPr>
        <w:t xml:space="preserve">Um retângulo de área </w:t>
      </w:r>
      <m:oMath>
        <w:proofErr w:type="gramStart"/>
        <m:r>
          <w:rPr>
            <w:rFonts w:ascii="Cambria Math" w:hAnsi="Cambria Math"/>
          </w:rPr>
          <m:t>4</m:t>
        </m:r>
        <w:proofErr w:type="gramEnd"/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tem metade de sua área sombreada;</w:t>
      </w:r>
    </w:p>
    <w:p w:rsidR="00B0782C" w:rsidRPr="00D818DB" w:rsidRDefault="003B6890" w:rsidP="00B0782C">
      <w:pPr>
        <w:pStyle w:val="PargrafodaLista"/>
        <w:numPr>
          <w:ilvl w:val="0"/>
          <w:numId w:val="4"/>
        </w:numPr>
      </w:pPr>
      <w:r>
        <w:rPr>
          <w:rFonts w:eastAsiaTheme="minorEastAsia"/>
        </w:rPr>
        <w:t>Há u</w:t>
      </w:r>
      <w:r w:rsidR="00B0782C">
        <w:rPr>
          <w:rFonts w:eastAsiaTheme="minorEastAsia"/>
        </w:rPr>
        <w:t xml:space="preserve">m retângulo de área </w:t>
      </w:r>
      <m:oMath>
        <w:proofErr w:type="gramStart"/>
        <m:r>
          <w:rPr>
            <w:rFonts w:ascii="Cambria Math" w:eastAsiaTheme="minorEastAsia" w:hAnsi="Cambria Math"/>
          </w:rPr>
          <m:t>4</m:t>
        </m:r>
        <w:proofErr w:type="gramEnd"/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0782C">
        <w:rPr>
          <w:rFonts w:eastAsiaTheme="minorEastAsia"/>
        </w:rPr>
        <w:t>com partes sombreadas e não sombreadas que completa outro;</w:t>
      </w:r>
    </w:p>
    <w:p w:rsidR="003B6890" w:rsidRPr="00D818DB" w:rsidRDefault="003B6890" w:rsidP="003B6890">
      <w:pPr>
        <w:pStyle w:val="PargrafodaLista"/>
        <w:numPr>
          <w:ilvl w:val="0"/>
          <w:numId w:val="4"/>
        </w:numPr>
      </w:pPr>
      <w:r>
        <w:rPr>
          <w:rFonts w:eastAsiaTheme="minorEastAsia"/>
        </w:rPr>
        <w:t xml:space="preserve">Um retângulo de área </w:t>
      </w:r>
      <m:oMath>
        <w:proofErr w:type="gramStart"/>
        <m:r>
          <w:rPr>
            <w:rFonts w:ascii="Cambria Math" w:eastAsiaTheme="minorEastAsia" w:hAnsi="Cambria Math"/>
          </w:rPr>
          <m:t>2</m:t>
        </m:r>
        <w:proofErr w:type="gramEnd"/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com partes sombreadas e não sombreadas que completa outro;</w:t>
      </w:r>
    </w:p>
    <w:p w:rsidR="003B6890" w:rsidRPr="00D818DB" w:rsidRDefault="003B6890" w:rsidP="003B6890">
      <w:pPr>
        <w:pStyle w:val="PargrafodaLista"/>
        <w:numPr>
          <w:ilvl w:val="0"/>
          <w:numId w:val="4"/>
        </w:numPr>
      </w:pPr>
      <w:r>
        <w:rPr>
          <w:rFonts w:eastAsiaTheme="minorEastAsia"/>
        </w:rPr>
        <w:t xml:space="preserve">Um retângulo de área </w:t>
      </w:r>
      <m:oMath>
        <w:proofErr w:type="gramStart"/>
        <m:r>
          <w:rPr>
            <w:rFonts w:ascii="Cambria Math" w:eastAsiaTheme="minorEastAsia" w:hAnsi="Cambria Math"/>
          </w:rPr>
          <m:t>2</m:t>
        </m:r>
        <w:proofErr w:type="gramEnd"/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com partes sombreadas e não sombreadas que completa a metade de outro;</w:t>
      </w:r>
    </w:p>
    <w:p w:rsidR="00E22F18" w:rsidRDefault="003B6890" w:rsidP="003B6890">
      <w:pPr>
        <w:ind w:left="360"/>
      </w:pPr>
      <m:oMathPara>
        <m:oMath>
          <m:r>
            <w:rPr>
              <w:rFonts w:ascii="Cambria Math" w:hAnsi="Cambria Math"/>
            </w:rPr>
            <m:t>2+4+2+1=9c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818DB" w:rsidRPr="00D818DB" w:rsidRDefault="00D818DB" w:rsidP="00D818DB">
      <w:pPr>
        <w:rPr>
          <w:rFonts w:eastAsiaTheme="minorEastAsia"/>
        </w:rPr>
      </w:pPr>
    </w:p>
    <w:sectPr w:rsidR="00D818DB" w:rsidRPr="00D818DB" w:rsidSect="00C04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262"/>
    <w:multiLevelType w:val="hybridMultilevel"/>
    <w:tmpl w:val="CFD6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55F1"/>
    <w:multiLevelType w:val="hybridMultilevel"/>
    <w:tmpl w:val="79EC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25A81"/>
    <w:multiLevelType w:val="hybridMultilevel"/>
    <w:tmpl w:val="8E222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2055"/>
    <w:multiLevelType w:val="hybridMultilevel"/>
    <w:tmpl w:val="2398C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728B"/>
    <w:rsid w:val="003B6890"/>
    <w:rsid w:val="004A19AF"/>
    <w:rsid w:val="00507AA6"/>
    <w:rsid w:val="00B0782C"/>
    <w:rsid w:val="00B9728B"/>
    <w:rsid w:val="00C04DE1"/>
    <w:rsid w:val="00D818DB"/>
    <w:rsid w:val="00E2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28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818D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de Souza</dc:creator>
  <cp:lastModifiedBy>Loren de Souza</cp:lastModifiedBy>
  <cp:revision>1</cp:revision>
  <dcterms:created xsi:type="dcterms:W3CDTF">2016-09-09T15:13:00Z</dcterms:created>
  <dcterms:modified xsi:type="dcterms:W3CDTF">2016-09-09T16:37:00Z</dcterms:modified>
</cp:coreProperties>
</file>