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_rels/chart1.xml.rels" ContentType="application/vnd.openxmlformats-package.relationships+xml"/>
  <Override PartName="/word/media/image1.emf" ContentType="image/x-em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</w:rPr>
        <w:t>COLÉGIO ESTADUAL ANTÔNIO BATISTA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 PAPEL DA </w:t>
      </w:r>
      <w:r>
        <w:rPr>
          <w:rFonts w:cs="Arial" w:ascii="Arial" w:hAnsi="Arial"/>
          <w:b/>
          <w:bCs/>
          <w:sz w:val="28"/>
          <w:szCs w:val="28"/>
        </w:rPr>
        <w:t>POLÍCIA</w:t>
      </w:r>
      <w:r>
        <w:rPr>
          <w:rFonts w:cs="Arial" w:ascii="Arial" w:hAnsi="Arial"/>
          <w:b/>
          <w:bCs/>
          <w:sz w:val="28"/>
          <w:szCs w:val="28"/>
        </w:rPr>
        <w:t xml:space="preserve"> NA COMUNIDADE DE CANDIBA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Candiba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2017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Monalyza da Silva Lima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O PAPEL DA </w:t>
      </w:r>
      <w:r>
        <w:rPr>
          <w:rFonts w:cs="Arial" w:ascii="Arial" w:hAnsi="Arial"/>
          <w:b/>
          <w:bCs/>
          <w:sz w:val="28"/>
          <w:szCs w:val="28"/>
        </w:rPr>
        <w:t>POLÍCIA</w:t>
      </w:r>
      <w:r>
        <w:rPr>
          <w:rFonts w:cs="Arial" w:ascii="Arial" w:hAnsi="Arial"/>
          <w:b/>
          <w:bCs/>
          <w:sz w:val="28"/>
          <w:szCs w:val="28"/>
        </w:rPr>
        <w:t xml:space="preserve"> NA COMUNIDADE DE CANDIBA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969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Trabalho requisitado pelo professor Lindomar, para os alunos do 3º ‘’A’’ como avaliação parcial da I unidade da disciplina de matemática.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Candiba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2017</w:t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Introdução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polícia é um dos órgãos mais importantes para a convivência harmônica e proteção dos cidadãos, pois devem garantir a segurança de todos. Com isso por possuir tamanha importância no nosso dia a dia, é necessário que sua atuação em nosso meio tenha impacto, positivo e grandes resultados que permita amparo aos habitantes da cidade.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Desse modo essa pesquisa tem como foco principal a opinião dos entrevistados que habitam a cidade de Candiba sobre o desempenho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em nosso município, e com isso avaliar seu andamento e funcionamento em nosso círculo para assim analisar se os mesmos têm gerado melhorias ou ações negativas.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Pergunta 01: Sexo?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Tabulação dos Dados</w:t>
      </w:r>
    </w:p>
    <w:tbl>
      <w:tblPr>
        <w:tblW w:w="9071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268"/>
        <w:gridCol w:w="2269"/>
      </w:tblGrid>
      <w:tr>
        <w:trPr/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Sexo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Frequência</w:t>
            </w:r>
            <w:r>
              <w:rPr>
                <w:rFonts w:cs="Arial" w:ascii="Arial" w:hAnsi="Arial"/>
                <w:sz w:val="24"/>
                <w:szCs w:val="24"/>
              </w:rPr>
              <w:t xml:space="preserve"> Absoluta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Frequência</w:t>
            </w:r>
            <w:r>
              <w:rPr>
                <w:rFonts w:cs="Arial" w:ascii="Arial" w:hAnsi="Arial"/>
                <w:sz w:val="24"/>
                <w:szCs w:val="24"/>
              </w:rPr>
              <w:t xml:space="preserve"> Relativa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Graus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Feminino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23/40.100= 57.5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360.57.5= 207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Masculino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17/40.100= 42.5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360.42.5= 153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Total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360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Gráfico de Setor</w:t>
      </w:r>
      <w:r>
        <w:rPr>
          <w:rFonts w:cs="Arial" w:ascii="Arial" w:hAnsi="Arial"/>
          <w:sz w:val="24"/>
          <w:szCs w:val="24"/>
        </w:rPr>
        <w:t>es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485130" cy="319913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Fonte: ??????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Análise: ??????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Pergunta 02: Idade?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Rol: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16-16-16-16-16-16-16-16-16-16-16-16-16-16-16-16-16-16-16-17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17-17-17-17-17-17-17-17-17-17-17-17-28-28-28-28-28-56-56-56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Amplitude total: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56-16= 40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Amplitude de classe: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40/4= 10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Tabulação dos dados</w:t>
      </w:r>
    </w:p>
    <w:tbl>
      <w:tblPr>
        <w:tblW w:w="92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0"/>
        <w:gridCol w:w="3071"/>
      </w:tblGrid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Idade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Frequência</w:t>
            </w:r>
            <w:r>
              <w:rPr>
                <w:rFonts w:cs="Arial" w:ascii="Arial" w:hAnsi="Arial"/>
                <w:sz w:val="24"/>
                <w:szCs w:val="24"/>
              </w:rPr>
              <w:t xml:space="preserve"> Absoluta 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Frequência</w:t>
            </w:r>
            <w:r>
              <w:rPr>
                <w:rFonts w:cs="Arial" w:ascii="Arial" w:hAnsi="Arial"/>
                <w:sz w:val="24"/>
                <w:szCs w:val="24"/>
              </w:rPr>
              <w:t xml:space="preserve"> Relativa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19/40.100= 47.5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13/40.100= 32.5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5/40.100= 12.5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3/40.100= 7.5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Total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485130" cy="3199130"/>
            <wp:effectExtent l="0" t="0" r="0" b="0"/>
            <wp:docPr id="2" name="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Fonte: próprio autor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Média aritmética ponderada:</w:t>
      </w:r>
    </w:p>
    <w:p>
      <w:pPr>
        <w:pStyle w:val="Normal"/>
        <w:rPr/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X</m:t>
            </m:r>
          </m:e>
        </m:ba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16.19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17.13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28.5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56.3</m:t>
            </m:r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= </w:t>
      </w:r>
      <w:r>
        <w:rPr>
          <w:rFonts w:cs="Arial" w:ascii="Arial" w:hAnsi="Arial"/>
          <w:sz w:val="24"/>
          <w:szCs w:val="24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304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221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140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168</m:t>
            </m:r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</w:rPr>
        <w:t xml:space="preserve"> = </w:t>
      </w:r>
      <w:r>
        <w:rPr>
          <w:rFonts w:cs="Arial" w:ascii="Arial" w:hAnsi="Arial"/>
          <w:sz w:val="24"/>
          <w:szCs w:val="24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833</m:t>
            </m:r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</w:rPr>
        <w:t xml:space="preserve"> = 20,825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Pode aproximar a média para 21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Moda: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Mo= 16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Mediana: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Me= 16, 17, 28, 56 </w:t>
      </w:r>
    </w:p>
    <w:p>
      <w:pPr>
        <w:pStyle w:val="Normal"/>
        <w:rPr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Me=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17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28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cs="Arial" w:ascii="Arial" w:hAnsi="Arial"/>
          <w:sz w:val="24"/>
          <w:szCs w:val="24"/>
          <w:highlight w:val="yellow"/>
        </w:rPr>
        <w:t xml:space="preserve"> =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45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cs="Arial" w:ascii="Arial" w:hAnsi="Arial"/>
          <w:sz w:val="24"/>
          <w:szCs w:val="24"/>
          <w:highlight w:val="yellow"/>
        </w:rPr>
        <w:t xml:space="preserve"> = 22,5 </w:t>
      </w:r>
      <w:r>
        <w:rPr>
          <w:rFonts w:cs="Arial" w:ascii="Arial" w:hAnsi="Arial"/>
          <w:sz w:val="24"/>
          <w:szCs w:val="24"/>
          <w:highlight w:val="yellow"/>
        </w:rPr>
        <w:t>Coferir usando o rol.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Media: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16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17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56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</m:oMath>
      <w:r>
        <w:rPr>
          <w:rFonts w:cs="Arial" w:ascii="Arial" w:hAnsi="Arial"/>
          <w:sz w:val="24"/>
          <w:szCs w:val="24"/>
          <w:highlight w:val="yellow"/>
        </w:rPr>
        <w:t xml:space="preserve"> =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120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</m:oMath>
      <w:r>
        <w:rPr>
          <w:rFonts w:cs="Arial" w:ascii="Arial" w:hAnsi="Arial"/>
          <w:sz w:val="24"/>
          <w:szCs w:val="24"/>
          <w:highlight w:val="yellow"/>
        </w:rPr>
        <w:t xml:space="preserve"> = 30 </w:t>
      </w:r>
      <w:r>
        <w:rPr>
          <w:rFonts w:cs="Arial" w:ascii="Arial" w:hAnsi="Arial"/>
          <w:sz w:val="24"/>
          <w:szCs w:val="24"/>
          <w:highlight w:val="yellow"/>
        </w:rPr>
        <w:t>Tirar…. Errado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D</w:t>
      </w:r>
      <w:r>
        <w:rPr>
          <w:rFonts w:cs="Arial" w:ascii="Arial" w:hAnsi="Arial"/>
          <w:sz w:val="24"/>
          <w:szCs w:val="24"/>
          <w:highlight w:val="yellow"/>
        </w:rPr>
        <w:t xml:space="preserve">esvio </w:t>
      </w:r>
      <w:r>
        <w:rPr>
          <w:rFonts w:cs="Arial" w:ascii="Arial" w:hAnsi="Arial"/>
          <w:sz w:val="24"/>
          <w:szCs w:val="24"/>
          <w:highlight w:val="yellow"/>
        </w:rPr>
        <w:t>M</w:t>
      </w:r>
      <w:r>
        <w:rPr>
          <w:rFonts w:cs="Arial" w:ascii="Arial" w:hAnsi="Arial"/>
          <w:sz w:val="24"/>
          <w:szCs w:val="24"/>
          <w:highlight w:val="yellow"/>
        </w:rPr>
        <w:t>édio</w:t>
      </w:r>
      <w:r>
        <w:rPr>
          <w:rFonts w:cs="Arial" w:ascii="Arial" w:hAnsi="Arial"/>
          <w:sz w:val="24"/>
          <w:szCs w:val="24"/>
          <w:highlight w:val="yellow"/>
        </w:rPr>
        <w:t>: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16-30 = -14. (19) = -266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17-30= -13. (13) = -169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28-30= -2. (5) = -10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56-30= 26. (3) = 78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rPr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DM=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r>
          <w:rPr>
            <w:rFonts w:ascii="Cambria Math" w:hAnsi="Cambria Math"/>
          </w:rPr>
          <m:t xml:space="preserve">DM</m:t>
        </m:r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266</m:t>
                </m:r>
              </m:e>
            </m:d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+</m:t>
            </m:r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169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10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78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  <w:highlight w:val="yellow"/>
        </w:rPr>
        <w:t xml:space="preserve"> =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523</m:t>
            </m:r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  <w:highlight w:val="yellow"/>
        </w:rPr>
        <w:t xml:space="preserve"> = 13.075 </w:t>
      </w:r>
      <w:r>
        <w:rPr>
          <w:rFonts w:cs="Arial" w:ascii="Arial" w:hAnsi="Arial"/>
          <w:sz w:val="24"/>
          <w:szCs w:val="24"/>
          <w:highlight w:val="yellow"/>
        </w:rPr>
        <w:t>Conferir usando a média aproximada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Variância: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V= </w:t>
      </w:r>
      <w:r>
        <w:rPr>
          <w:rFonts w:cs="Arial" w:ascii="Arial" w:hAnsi="Arial"/>
          <w:sz w:val="24"/>
          <w:szCs w:val="24"/>
        </w:rPr>
      </w:r>
      <m:oMath xmlns:m="http://schemas.openxmlformats.org/officeDocument/2006/math">
        <m:f>
          <m:num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266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169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10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78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</w:rPr>
        <w:t xml:space="preserve"> = </w:t>
      </w:r>
      <w:r>
        <w:rPr>
          <w:rFonts w:cs="Arial" w:ascii="Arial" w:hAnsi="Arial"/>
          <w:sz w:val="24"/>
          <w:szCs w:val="24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70.756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28.561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100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6.084</m:t>
            </m:r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</w:rPr>
        <w:t xml:space="preserve"> = </w:t>
      </w:r>
      <w:r>
        <w:rPr>
          <w:rFonts w:cs="Arial" w:ascii="Arial" w:hAnsi="Arial"/>
          <w:sz w:val="24"/>
          <w:szCs w:val="24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205.401</m:t>
            </m:r>
          </m:num>
          <m:den>
            <m:r>
              <w:rPr>
                <w:rFonts w:ascii="Cambria Math" w:hAnsi="Cambria Math"/>
              </w:rPr>
              <m:t xml:space="preserve">40</m:t>
            </m:r>
          </m:den>
        </m:f>
      </m:oMath>
      <w:r>
        <w:rPr>
          <w:rFonts w:cs="Arial" w:ascii="Arial" w:hAnsi="Arial"/>
          <w:sz w:val="24"/>
          <w:szCs w:val="24"/>
        </w:rPr>
        <w:t xml:space="preserve"> = 5.135025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>Desvio padrão:</w:t>
      </w:r>
    </w:p>
    <w:p>
      <w:pPr>
        <w:pStyle w:val="Normal"/>
        <w:rPr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Dp= </w:t>
      </w:r>
      <w:r>
        <w:rPr>
          <w:rFonts w:cs="Arial" w:ascii="Arial" w:hAnsi="Arial"/>
          <w:sz w:val="24"/>
          <w:szCs w:val="24"/>
          <w:highlight w:val="yellow"/>
        </w:rPr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5.135025</m:t>
            </m:r>
          </m:e>
        </m:rad>
      </m:oMath>
      <w:r>
        <w:rPr>
          <w:rFonts w:cs="Arial" w:ascii="Arial" w:hAnsi="Arial"/>
          <w:sz w:val="24"/>
          <w:szCs w:val="24"/>
          <w:highlight w:val="yellow"/>
        </w:rPr>
        <w:t xml:space="preserve"> = 2.2660593 </w:t>
      </w:r>
      <w:r>
        <w:rPr>
          <w:rFonts w:cs="Arial" w:ascii="Arial" w:hAnsi="Arial"/>
          <w:sz w:val="24"/>
          <w:szCs w:val="24"/>
          <w:highlight w:val="yellow"/>
        </w:rPr>
        <w:t>Atualizar após o cálculo da Variância.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Análise: ??????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Pergunta 03: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Como você avalia o desempenho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na nossa cidade?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Tabulação dos dados:</w:t>
      </w:r>
    </w:p>
    <w:tbl>
      <w:tblPr>
        <w:tblW w:w="92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0"/>
        <w:gridCol w:w="3071"/>
      </w:tblGrid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Avaliação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Freqüência Absoluta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Freqüência Relativa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Bom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1/40.100= 2,5%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Ruim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22/40.100=55%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Regular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17/40.100=42.5%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Total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Gráfico:</w:t>
      </w:r>
    </w:p>
    <w:p>
      <w:pPr>
        <w:pStyle w:val="Normal"/>
        <w:keepNext/>
        <w:rPr/>
      </w:pPr>
      <w:r>
        <w:rPr/>
      </w:r>
    </w:p>
    <w:p>
      <w:pPr>
        <w:pStyle w:val="Normal"/>
        <w:rPr/>
      </w:pPr>
      <w:r/>
      <w:r>
        <w:rPr/>
        <w:drawing>
          <wp:inline distT="0" distB="0" distL="0" distR="0">
            <wp:extent cx="5167630" cy="2906395"/>
            <wp:effectExtent l="0" t="0" r="0" b="0"/>
            <wp:docPr id="3" name="Objeto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  <w:t>Fonte: Próprio Autor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Analise: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Podemos perceber que mais da metade dos entrevistados que equivale a 55%, avaliam o desempenho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em Candiba como ruim, 42.5% avaliam como regular e apenas 2.5% como bom o que deixa em alerta a necessidade de medidas para melhorar a segurança da cidade.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Pergunta 04: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atual desempenho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tem contornado os problemas?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Tabulação dos dados:</w:t>
      </w:r>
    </w:p>
    <w:tbl>
      <w:tblPr>
        <w:tblW w:w="92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0"/>
        <w:gridCol w:w="3071"/>
      </w:tblGrid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Avaliação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Freqüência Absoluta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Freqüência Relativa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Sim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2/40.100= 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38/40.100=95%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Total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Gráfico:</w:t>
      </w:r>
    </w:p>
    <w:p>
      <w:pPr>
        <w:pStyle w:val="Normal"/>
        <w:keepNext/>
        <w:rPr/>
      </w:pPr>
      <w:r>
        <w:rPr/>
      </w:r>
    </w:p>
    <w:p>
      <w:pPr>
        <w:pStyle w:val="Normal"/>
        <w:keepNext/>
        <w:rPr/>
      </w:pPr>
      <w:r/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5759450" cy="3239770"/>
            <wp:effectExtent l="0" t="0" r="0" b="0"/>
            <wp:docPr id="4" name="Objeto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  <w:t xml:space="preserve">Fonte: próprio autor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Analise: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Diante 100% dos entrevistados apenas 5% dos mesmos consideram que a atuação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em Candiba tem conseguido melhorar os presentes problemas e 95% consideram que o desempenho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não tem sido suficiente para aboli-los. A enorme diferença dos números demonstra que boa parte da população esta descontente com a quantidade de problemas e principalmente com a falta de soluções.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Pergunta 05: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quantidade de policiais presentes hoje é suficiente?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Tabulação dos dados:</w:t>
      </w:r>
    </w:p>
    <w:tbl>
      <w:tblPr>
        <w:tblW w:w="921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0"/>
        <w:gridCol w:w="3071"/>
      </w:tblGrid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Avaliação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Freqüência Absoluta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Freqüência Relativa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Sim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1/40.100= 2.5%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39/40.100= 97.5%</w:t>
            </w:r>
          </w:p>
        </w:tc>
      </w:tr>
      <w:tr>
        <w:trPr/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Total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3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Gráfico:</w:t>
      </w:r>
    </w:p>
    <w:p>
      <w:pPr>
        <w:pStyle w:val="Normal"/>
        <w:keepNext/>
        <w:rPr/>
      </w:pPr>
      <w:r/>
      <w:r>
        <w:rPr>
          <w:rFonts w:cs="Arial" w:ascii="Arial" w:hAnsi="Arial"/>
          <w:sz w:val="24"/>
          <w:szCs w:val="24"/>
        </w:rPr>
        <w:drawing>
          <wp:inline distT="0" distB="0" distL="0" distR="0">
            <wp:extent cx="5759450" cy="3239770"/>
            <wp:effectExtent l="0" t="0" r="0" b="0"/>
            <wp:docPr id="5" name="Objeto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  <w:t xml:space="preserve">Fonte: próprio autor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Analise: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Ao analisarmos os dados nos deparamos com a nítida diferença de números, pois 97.5% dos entrevistados afirmam que o número de policias hoje presentes em Candiba não tem conseguido melhorar e principalmente acabar com os problemas. Apenas 2.5% dos entrevistados concordam com essa perspectiva.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Conclusão: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Nessa perspectiva podemos analisar que ambas as perguntas possuíram mais de 50% de respostas com caráter negativo quanto ao empenho da </w:t>
      </w:r>
      <w:r>
        <w:rPr>
          <w:rFonts w:cs="Arial" w:ascii="Arial" w:hAnsi="Arial"/>
          <w:sz w:val="24"/>
          <w:szCs w:val="24"/>
        </w:rPr>
        <w:t>polícia</w:t>
      </w:r>
      <w:r>
        <w:rPr>
          <w:rFonts w:cs="Arial" w:ascii="Arial" w:hAnsi="Arial"/>
          <w:sz w:val="24"/>
          <w:szCs w:val="24"/>
        </w:rPr>
        <w:t xml:space="preserve"> na cidade de Candiba. Na qual se faz necessárias vultosas </w:t>
      </w:r>
      <w:r>
        <w:rPr>
          <w:rFonts w:cs="Arial" w:ascii="Arial" w:hAnsi="Arial"/>
          <w:sz w:val="24"/>
          <w:szCs w:val="24"/>
        </w:rPr>
        <w:t>providências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 acordo com os dados é nítido que deve haver melhoria no desempenho dos policias que somado ao </w:t>
      </w:r>
      <w:r>
        <w:rPr>
          <w:rFonts w:cs="Arial" w:ascii="Arial" w:hAnsi="Arial"/>
          <w:sz w:val="24"/>
          <w:szCs w:val="24"/>
        </w:rPr>
        <w:t>número</w:t>
      </w:r>
      <w:r>
        <w:rPr>
          <w:rFonts w:cs="Arial" w:ascii="Arial" w:hAnsi="Arial"/>
          <w:sz w:val="24"/>
          <w:szCs w:val="24"/>
        </w:rPr>
        <w:t xml:space="preserve"> considerável dos mesmos consiga satisfazer as necessidades da população e contornar os aparentes problemas.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Contedodatabela">
    <w:name w:val="Conteúdo da tabela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image" Target="media/image1.emf"/><Relationship Id="rId4" Type="http://schemas.openxmlformats.org/officeDocument/2006/relationships/chart" Target="charts/chart2.xml"/><Relationship Id="rId5" Type="http://schemas.openxmlformats.org/officeDocument/2006/relationships/chart" Target="charts/chart3.xml"/><Relationship Id="rId6" Type="http://schemas.openxmlformats.org/officeDocument/2006/relationships/chart" Target="charts/chart4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Planilha_do_Microsoft_Office_Excel3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Avaliação do desempenho da polícia 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Número de Entrevistados</c:v>
                </c:pt>
              </c:strCache>
            </c:strRef>
          </c:tx>
          <c:spPr>
            <a:solidFill>
              <a:srgbClr val="10243e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Feminino</c:v>
                </c:pt>
                <c:pt idx="1">
                  <c:v>Masculino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23</c:v>
                </c:pt>
                <c:pt idx="1">
                  <c:v>17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solidFill>
          <a:srgbClr val="d9d9d9"/>
        </a:solidFill>
        <a:ln>
          <a:solidFill>
            <a:srgbClr val="000000"/>
          </a:solidFill>
        </a:ln>
      </c:spPr>
    </c:legend>
    <c:plotVisOnly val="1"/>
  </c:chart>
  <c:spPr>
    <a:solidFill>
      <a:srgbClr val="ffffff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r>
              <a:rPr b="0" sz="13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rPr>
              <a:t>Avaliação do Desempenho da Polícia em Candiba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Opinião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Bom</c:v>
                </c:pt>
                <c:pt idx="1">
                  <c:v>Ruim</c:v>
                </c:pt>
                <c:pt idx="2">
                  <c:v>Regular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</c:v>
                </c:pt>
                <c:pt idx="1">
                  <c:v>22</c:v>
                </c:pt>
                <c:pt idx="2">
                  <c:v>17</c:v>
                </c:pt>
              </c:numCache>
            </c:numRef>
          </c:val>
        </c:ser>
        <c:gapWidth val="100"/>
        <c:overlap val="0"/>
        <c:axId val="43793799"/>
        <c:axId val="64215238"/>
      </c:barChart>
      <c:catAx>
        <c:axId val="43793799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64215238"/>
        <c:crosses val="autoZero"/>
        <c:auto val="1"/>
        <c:lblAlgn val="ctr"/>
        <c:lblOffset val="100"/>
      </c:catAx>
      <c:valAx>
        <c:axId val="64215238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43793799"/>
        <c:crosses val="autoZero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noFill/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r>
              <a:rPr b="0" sz="13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rPr>
              <a:t>A polícia contorna os problemas?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Opinião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</c:v>
                </c:pt>
                <c:pt idx="1">
                  <c:v>38</c:v>
                </c:pt>
              </c:numCache>
            </c:numRef>
          </c:val>
        </c:ser>
        <c:gapWidth val="100"/>
        <c:overlap val="0"/>
        <c:axId val="11106539"/>
        <c:axId val="94424913"/>
      </c:barChart>
      <c:catAx>
        <c:axId val="11106539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94424913"/>
        <c:crosses val="autoZero"/>
        <c:auto val="1"/>
        <c:lblAlgn val="ctr"/>
        <c:lblOffset val="100"/>
      </c:catAx>
      <c:valAx>
        <c:axId val="94424913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11106539"/>
        <c:crosses val="autoZero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noFill/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  <a:r>
              <a:rPr b="0" sz="13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rPr>
              <a:t>O número de policiais é suficiente?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Opinião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</c:v>
                </c:pt>
                <c:pt idx="1">
                  <c:v>39</c:v>
                </c:pt>
              </c:numCache>
            </c:numRef>
          </c:val>
        </c:ser>
        <c:gapWidth val="100"/>
        <c:overlap val="0"/>
        <c:axId val="10823951"/>
        <c:axId val="22769675"/>
      </c:barChart>
      <c:catAx>
        <c:axId val="10823951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22769675"/>
        <c:crosses val="autoZero"/>
        <c:auto val="1"/>
        <c:lblAlgn val="ctr"/>
        <c:lblOffset val="100"/>
      </c:catAx>
      <c:valAx>
        <c:axId val="22769675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Arial"/>
              </a:defRPr>
            </a:pPr>
          </a:p>
        </c:txPr>
        <c:crossAx val="10823951"/>
        <c:crosses val="autoZero"/>
      </c:valAx>
      <c:spPr>
        <a:noFill/>
        <a:ln>
          <a:solidFill>
            <a:srgbClr val="b3b3b3"/>
          </a:solidFill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noFill/>
    <a:ln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LibreOffice/5.3.2.2$Windows_x86 LibreOffice_project/6cd4f1ef626f15116896b1d8e1398b56da0d0ee1</Application>
  <Pages>11</Pages>
  <Words>644</Words>
  <Characters>3505</Characters>
  <CharactersWithSpaces>4050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2017-05-11T18:12:00Z</dcterms:created>
  <dc:creator>MSUser</dc:creator>
  <dc:description/>
  <dc:language>pt-BR</dc:language>
  <cp:lastModifiedBy/>
  <dcterms:modified xsi:type="dcterms:W3CDTF">2017-05-11T22:04:42Z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